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C4D" w:rsidRDefault="001B1C4D" w:rsidP="004054C8">
      <w:pPr>
        <w:pStyle w:val="a3"/>
        <w:spacing w:before="100" w:line="360" w:lineRule="auto"/>
        <w:ind w:left="1" w:rightChars="204" w:right="428" w:hanging="1"/>
        <w:jc w:val="center"/>
        <w:rPr>
          <w:spacing w:val="9"/>
          <w:sz w:val="40"/>
          <w:szCs w:val="43"/>
          <w:lang w:eastAsia="zh-CN"/>
        </w:rPr>
      </w:pPr>
    </w:p>
    <w:p w:rsidR="001B1C4D" w:rsidRPr="001B1C4D" w:rsidRDefault="008C2F63" w:rsidP="004054C8">
      <w:pPr>
        <w:pStyle w:val="a3"/>
        <w:spacing w:before="100" w:line="360" w:lineRule="auto"/>
        <w:ind w:right="429"/>
        <w:jc w:val="center"/>
        <w:rPr>
          <w:spacing w:val="6"/>
          <w:sz w:val="40"/>
          <w:szCs w:val="43"/>
          <w:lang w:eastAsia="zh-CN"/>
        </w:rPr>
      </w:pPr>
      <w:r w:rsidRPr="001B1C4D">
        <w:rPr>
          <w:spacing w:val="9"/>
          <w:sz w:val="40"/>
          <w:szCs w:val="43"/>
          <w:lang w:eastAsia="zh-CN"/>
        </w:rPr>
        <w:t>《淄博市周村区南郊镇</w:t>
      </w:r>
      <w:r w:rsidR="001B1C4D" w:rsidRPr="001B1C4D">
        <w:rPr>
          <w:rFonts w:hint="eastAsia"/>
          <w:spacing w:val="9"/>
          <w:sz w:val="40"/>
          <w:szCs w:val="43"/>
          <w:lang w:eastAsia="zh-CN"/>
        </w:rPr>
        <w:t>皇住村、韩家窝村、后辛</w:t>
      </w:r>
      <w:r w:rsidRPr="001B1C4D">
        <w:rPr>
          <w:spacing w:val="9"/>
          <w:sz w:val="40"/>
          <w:szCs w:val="43"/>
          <w:lang w:eastAsia="zh-CN"/>
        </w:rPr>
        <w:t>村村庄规划</w:t>
      </w:r>
      <w:r w:rsidRPr="001B1C4D">
        <w:rPr>
          <w:spacing w:val="6"/>
          <w:sz w:val="40"/>
          <w:szCs w:val="43"/>
          <w:lang w:eastAsia="zh-CN"/>
        </w:rPr>
        <w:t>（</w:t>
      </w:r>
      <w:r w:rsidRPr="001B1C4D">
        <w:rPr>
          <w:spacing w:val="6"/>
          <w:sz w:val="40"/>
          <w:szCs w:val="43"/>
          <w:lang w:eastAsia="zh-CN"/>
        </w:rPr>
        <w:t>2021-2035</w:t>
      </w:r>
      <w:r w:rsidRPr="001B1C4D">
        <w:rPr>
          <w:spacing w:val="6"/>
          <w:sz w:val="40"/>
          <w:szCs w:val="43"/>
          <w:lang w:eastAsia="zh-CN"/>
        </w:rPr>
        <w:t>年）》</w:t>
      </w:r>
    </w:p>
    <w:p w:rsidR="00A07AB8" w:rsidRPr="001B1C4D" w:rsidRDefault="008C2F63" w:rsidP="004054C8">
      <w:pPr>
        <w:pStyle w:val="a3"/>
        <w:spacing w:before="100" w:line="360" w:lineRule="auto"/>
        <w:ind w:right="429"/>
        <w:jc w:val="center"/>
        <w:rPr>
          <w:sz w:val="40"/>
          <w:szCs w:val="43"/>
          <w:lang w:eastAsia="zh-CN"/>
        </w:rPr>
      </w:pPr>
      <w:r w:rsidRPr="001B1C4D">
        <w:rPr>
          <w:spacing w:val="6"/>
          <w:sz w:val="40"/>
          <w:szCs w:val="43"/>
          <w:lang w:eastAsia="zh-CN"/>
        </w:rPr>
        <w:t>方案公示公告</w:t>
      </w:r>
    </w:p>
    <w:p w:rsidR="00A07AB8" w:rsidRDefault="00A07AB8" w:rsidP="004054C8">
      <w:pPr>
        <w:spacing w:line="360" w:lineRule="auto"/>
        <w:ind w:leftChars="-440" w:left="-923" w:hanging="1"/>
        <w:rPr>
          <w:lang w:eastAsia="zh-CN"/>
        </w:rPr>
      </w:pPr>
    </w:p>
    <w:p w:rsidR="00A07AB8" w:rsidRDefault="00A07AB8" w:rsidP="004054C8">
      <w:pPr>
        <w:spacing w:line="360" w:lineRule="auto"/>
        <w:ind w:leftChars="-440" w:left="-923" w:hanging="1"/>
        <w:rPr>
          <w:lang w:eastAsia="zh-CN"/>
        </w:rPr>
      </w:pPr>
    </w:p>
    <w:p w:rsidR="00A07AB8" w:rsidRPr="004054C8" w:rsidRDefault="008C2F63" w:rsidP="004054C8">
      <w:pPr>
        <w:pStyle w:val="a3"/>
        <w:spacing w:before="91" w:line="360" w:lineRule="auto"/>
        <w:ind w:left="1" w:rightChars="6" w:right="13" w:firstLine="425"/>
        <w:jc w:val="both"/>
        <w:rPr>
          <w:spacing w:val="-4"/>
          <w:lang w:eastAsia="zh-CN"/>
        </w:rPr>
      </w:pPr>
      <w:r w:rsidRPr="001B1C4D">
        <w:rPr>
          <w:spacing w:val="-4"/>
          <w:lang w:eastAsia="zh-CN"/>
        </w:rPr>
        <w:t>《</w:t>
      </w:r>
      <w:r w:rsidR="001B1C4D" w:rsidRPr="001B1C4D">
        <w:rPr>
          <w:spacing w:val="-4"/>
          <w:lang w:eastAsia="zh-CN"/>
        </w:rPr>
        <w:t>淄博市周村区南郊镇</w:t>
      </w:r>
      <w:r w:rsidR="001B1C4D" w:rsidRPr="001B1C4D">
        <w:rPr>
          <w:rFonts w:hint="eastAsia"/>
          <w:spacing w:val="-4"/>
          <w:lang w:eastAsia="zh-CN"/>
        </w:rPr>
        <w:t>皇住村、韩家窝村、后辛</w:t>
      </w:r>
      <w:r w:rsidR="001B1C4D" w:rsidRPr="001B1C4D">
        <w:rPr>
          <w:spacing w:val="-4"/>
          <w:lang w:eastAsia="zh-CN"/>
        </w:rPr>
        <w:t>村村庄规划（2021-2035年）</w:t>
      </w:r>
      <w:r w:rsidRPr="001B1C4D">
        <w:rPr>
          <w:spacing w:val="-4"/>
          <w:lang w:eastAsia="zh-CN"/>
        </w:rPr>
        <w:t>》方案</w:t>
      </w:r>
      <w:r>
        <w:rPr>
          <w:spacing w:val="-4"/>
          <w:lang w:eastAsia="zh-CN"/>
        </w:rPr>
        <w:t>已编制完成，按照《中华人民共和国城乡规划法》相关规定，现将规</w:t>
      </w:r>
      <w:r w:rsidRPr="004054C8">
        <w:rPr>
          <w:spacing w:val="-4"/>
          <w:lang w:eastAsia="zh-CN"/>
        </w:rPr>
        <w:t>划方案主要内容予以公示。</w:t>
      </w:r>
    </w:p>
    <w:p w:rsidR="00A07AB8" w:rsidRPr="004054C8" w:rsidRDefault="008C2F63" w:rsidP="004054C8">
      <w:pPr>
        <w:pStyle w:val="a3"/>
        <w:spacing w:before="91" w:line="360" w:lineRule="auto"/>
        <w:ind w:left="1" w:rightChars="6" w:right="13" w:firstLine="425"/>
        <w:jc w:val="both"/>
        <w:rPr>
          <w:spacing w:val="-4"/>
          <w:lang w:eastAsia="zh-CN"/>
        </w:rPr>
      </w:pPr>
      <w:r w:rsidRPr="004054C8">
        <w:rPr>
          <w:spacing w:val="-4"/>
          <w:lang w:eastAsia="zh-CN"/>
        </w:rPr>
        <w:t>公示期限：</w:t>
      </w:r>
      <w:r w:rsidRPr="004054C8">
        <w:rPr>
          <w:spacing w:val="-4"/>
          <w:lang w:eastAsia="zh-CN"/>
        </w:rPr>
        <w:t>2025</w:t>
      </w:r>
      <w:r w:rsidRPr="004054C8">
        <w:rPr>
          <w:spacing w:val="-4"/>
          <w:lang w:eastAsia="zh-CN"/>
        </w:rPr>
        <w:t>年</w:t>
      </w:r>
      <w:r w:rsidR="001B1C4D" w:rsidRPr="004054C8">
        <w:rPr>
          <w:spacing w:val="-4"/>
          <w:lang w:eastAsia="zh-CN"/>
        </w:rPr>
        <w:t>11</w:t>
      </w:r>
      <w:r w:rsidRPr="004054C8">
        <w:rPr>
          <w:spacing w:val="-4"/>
          <w:lang w:eastAsia="zh-CN"/>
        </w:rPr>
        <w:t>月</w:t>
      </w:r>
      <w:r w:rsidRPr="004054C8">
        <w:rPr>
          <w:spacing w:val="-4"/>
          <w:lang w:eastAsia="zh-CN"/>
        </w:rPr>
        <w:t>2</w:t>
      </w:r>
      <w:r w:rsidR="001B1C4D" w:rsidRPr="004054C8">
        <w:rPr>
          <w:spacing w:val="-4"/>
          <w:lang w:eastAsia="zh-CN"/>
        </w:rPr>
        <w:t>4</w:t>
      </w:r>
      <w:r w:rsidRPr="004054C8">
        <w:rPr>
          <w:spacing w:val="-4"/>
          <w:lang w:eastAsia="zh-CN"/>
        </w:rPr>
        <w:t>日至</w:t>
      </w:r>
      <w:r w:rsidRPr="004054C8">
        <w:rPr>
          <w:spacing w:val="-4"/>
          <w:lang w:eastAsia="zh-CN"/>
        </w:rPr>
        <w:t>2025</w:t>
      </w:r>
      <w:r w:rsidRPr="004054C8">
        <w:rPr>
          <w:spacing w:val="-4"/>
          <w:lang w:eastAsia="zh-CN"/>
        </w:rPr>
        <w:t>年</w:t>
      </w:r>
      <w:r w:rsidR="001B1C4D" w:rsidRPr="004054C8">
        <w:rPr>
          <w:spacing w:val="-4"/>
          <w:lang w:eastAsia="zh-CN"/>
        </w:rPr>
        <w:t>12</w:t>
      </w:r>
      <w:r w:rsidRPr="004054C8">
        <w:rPr>
          <w:spacing w:val="-4"/>
          <w:lang w:eastAsia="zh-CN"/>
        </w:rPr>
        <w:t>月</w:t>
      </w:r>
      <w:r w:rsidRPr="004054C8">
        <w:rPr>
          <w:spacing w:val="-4"/>
          <w:lang w:eastAsia="zh-CN"/>
        </w:rPr>
        <w:t>2</w:t>
      </w:r>
      <w:r w:rsidR="001B1C4D" w:rsidRPr="004054C8">
        <w:rPr>
          <w:spacing w:val="-4"/>
          <w:lang w:eastAsia="zh-CN"/>
        </w:rPr>
        <w:t>3</w:t>
      </w:r>
      <w:r w:rsidRPr="004054C8">
        <w:rPr>
          <w:spacing w:val="-4"/>
          <w:lang w:eastAsia="zh-CN"/>
        </w:rPr>
        <w:t>日</w:t>
      </w:r>
    </w:p>
    <w:p w:rsidR="00A07AB8" w:rsidRPr="004054C8" w:rsidRDefault="008C2F63" w:rsidP="004054C8">
      <w:pPr>
        <w:pStyle w:val="a3"/>
        <w:spacing w:before="91" w:line="360" w:lineRule="auto"/>
        <w:ind w:left="1" w:rightChars="6" w:right="13" w:firstLine="425"/>
        <w:jc w:val="both"/>
        <w:rPr>
          <w:spacing w:val="-4"/>
          <w:lang w:eastAsia="zh-CN"/>
        </w:rPr>
      </w:pPr>
      <w:r w:rsidRPr="004054C8">
        <w:rPr>
          <w:spacing w:val="-4"/>
          <w:lang w:eastAsia="zh-CN"/>
        </w:rPr>
        <w:t>意见反馈电话：南郊镇人民政府</w:t>
      </w:r>
      <w:r w:rsidRPr="004054C8">
        <w:rPr>
          <w:spacing w:val="-4"/>
          <w:lang w:eastAsia="zh-CN"/>
        </w:rPr>
        <w:t>0533-6060030</w:t>
      </w:r>
    </w:p>
    <w:p w:rsidR="00A07AB8" w:rsidRPr="004054C8" w:rsidRDefault="008C2F63" w:rsidP="004054C8">
      <w:pPr>
        <w:pStyle w:val="a3"/>
        <w:spacing w:before="91" w:line="360" w:lineRule="auto"/>
        <w:ind w:left="1" w:rightChars="6" w:right="13" w:firstLine="425"/>
        <w:jc w:val="both"/>
        <w:rPr>
          <w:spacing w:val="-4"/>
          <w:lang w:eastAsia="zh-CN"/>
        </w:rPr>
      </w:pPr>
      <w:r w:rsidRPr="004054C8">
        <w:rPr>
          <w:spacing w:val="-4"/>
          <w:lang w:eastAsia="zh-CN"/>
        </w:rPr>
        <w:t>淄博市自然资源和规划局周村规划管理办公室</w:t>
      </w:r>
      <w:r w:rsidRPr="004054C8">
        <w:rPr>
          <w:spacing w:val="-4"/>
          <w:lang w:eastAsia="zh-CN"/>
        </w:rPr>
        <w:t>0533-6420011</w:t>
      </w:r>
    </w:p>
    <w:p w:rsidR="00A07AB8" w:rsidRPr="004054C8" w:rsidRDefault="008C2F63" w:rsidP="004054C8">
      <w:pPr>
        <w:pStyle w:val="a3"/>
        <w:spacing w:before="91" w:line="360" w:lineRule="auto"/>
        <w:ind w:left="1" w:rightChars="6" w:right="13" w:firstLine="425"/>
        <w:jc w:val="both"/>
        <w:rPr>
          <w:spacing w:val="-4"/>
          <w:lang w:eastAsia="zh-CN"/>
        </w:rPr>
      </w:pPr>
      <w:r w:rsidRPr="004054C8">
        <w:rPr>
          <w:spacing w:val="-4"/>
          <w:lang w:eastAsia="zh-CN"/>
        </w:rPr>
        <w:t>编制单位：淄博市</w:t>
      </w:r>
      <w:r w:rsidR="001B1C4D" w:rsidRPr="004054C8">
        <w:rPr>
          <w:rFonts w:hint="eastAsia"/>
          <w:spacing w:val="-4"/>
          <w:lang w:eastAsia="zh-CN"/>
        </w:rPr>
        <w:t>规划设计研究院有限公司</w:t>
      </w:r>
      <w:r w:rsidRPr="004054C8">
        <w:rPr>
          <w:spacing w:val="-4"/>
          <w:lang w:eastAsia="zh-CN"/>
        </w:rPr>
        <w:t>0533-317</w:t>
      </w:r>
      <w:r w:rsidR="004054C8" w:rsidRPr="004054C8">
        <w:rPr>
          <w:spacing w:val="-4"/>
          <w:lang w:eastAsia="zh-CN"/>
        </w:rPr>
        <w:t>287</w:t>
      </w:r>
      <w:r w:rsidRPr="004054C8">
        <w:rPr>
          <w:spacing w:val="-4"/>
          <w:lang w:eastAsia="zh-CN"/>
        </w:rPr>
        <w:t>0</w:t>
      </w:r>
    </w:p>
    <w:p w:rsidR="00A07AB8" w:rsidRDefault="00A07AB8" w:rsidP="004054C8">
      <w:pPr>
        <w:spacing w:line="360" w:lineRule="auto"/>
        <w:ind w:leftChars="-372" w:left="-781" w:firstLine="425"/>
        <w:rPr>
          <w:lang w:eastAsia="zh-CN"/>
        </w:rPr>
      </w:pPr>
    </w:p>
    <w:p w:rsidR="00A07AB8" w:rsidRPr="001B1C4D" w:rsidRDefault="00A07AB8" w:rsidP="004054C8">
      <w:pPr>
        <w:spacing w:line="360" w:lineRule="auto"/>
        <w:ind w:leftChars="-372" w:left="-781" w:firstLine="425"/>
        <w:rPr>
          <w:lang w:eastAsia="zh-CN"/>
        </w:rPr>
      </w:pPr>
    </w:p>
    <w:p w:rsidR="00A07AB8" w:rsidRPr="004054C8" w:rsidRDefault="00A07AB8" w:rsidP="004054C8">
      <w:pPr>
        <w:spacing w:line="360" w:lineRule="auto"/>
        <w:ind w:leftChars="-372" w:left="-781" w:firstLine="425"/>
        <w:rPr>
          <w:lang w:eastAsia="zh-CN"/>
        </w:rPr>
      </w:pPr>
    </w:p>
    <w:p w:rsidR="00A07AB8" w:rsidRPr="004054C8" w:rsidRDefault="008C2F63" w:rsidP="004054C8">
      <w:pPr>
        <w:pStyle w:val="a3"/>
        <w:spacing w:before="91" w:line="360" w:lineRule="auto"/>
        <w:ind w:left="1" w:rightChars="6" w:right="13" w:firstLine="425"/>
        <w:jc w:val="right"/>
        <w:rPr>
          <w:spacing w:val="-4"/>
          <w:lang w:eastAsia="zh-CN"/>
        </w:rPr>
      </w:pPr>
      <w:r>
        <w:rPr>
          <w:spacing w:val="-4"/>
          <w:lang w:eastAsia="zh-CN"/>
        </w:rPr>
        <w:t>南郊镇人民政府</w:t>
      </w:r>
    </w:p>
    <w:p w:rsidR="00A07AB8" w:rsidRPr="004054C8" w:rsidRDefault="008C2F63" w:rsidP="004054C8">
      <w:pPr>
        <w:pStyle w:val="a3"/>
        <w:spacing w:before="91" w:line="360" w:lineRule="auto"/>
        <w:ind w:left="1" w:rightChars="6" w:right="13" w:firstLine="425"/>
        <w:jc w:val="right"/>
        <w:rPr>
          <w:spacing w:val="-4"/>
          <w:lang w:eastAsia="zh-CN"/>
        </w:rPr>
      </w:pPr>
      <w:r w:rsidRPr="004054C8">
        <w:rPr>
          <w:spacing w:val="-4"/>
          <w:lang w:eastAsia="zh-CN"/>
        </w:rPr>
        <w:t>2025</w:t>
      </w:r>
      <w:r w:rsidRPr="004054C8">
        <w:rPr>
          <w:spacing w:val="-4"/>
          <w:lang w:eastAsia="zh-CN"/>
        </w:rPr>
        <w:t>年</w:t>
      </w:r>
      <w:r w:rsidR="004054C8" w:rsidRPr="004054C8">
        <w:rPr>
          <w:spacing w:val="-4"/>
          <w:lang w:eastAsia="zh-CN"/>
        </w:rPr>
        <w:t>11</w:t>
      </w:r>
      <w:r w:rsidRPr="004054C8">
        <w:rPr>
          <w:spacing w:val="-4"/>
          <w:lang w:eastAsia="zh-CN"/>
        </w:rPr>
        <w:t>月</w:t>
      </w:r>
      <w:r w:rsidRPr="004054C8">
        <w:rPr>
          <w:spacing w:val="-4"/>
          <w:lang w:eastAsia="zh-CN"/>
        </w:rPr>
        <w:t>2</w:t>
      </w:r>
      <w:r w:rsidR="004054C8" w:rsidRPr="004054C8">
        <w:rPr>
          <w:spacing w:val="-4"/>
          <w:lang w:eastAsia="zh-CN"/>
        </w:rPr>
        <w:t>4</w:t>
      </w:r>
      <w:r w:rsidRPr="004054C8">
        <w:rPr>
          <w:spacing w:val="-4"/>
          <w:lang w:eastAsia="zh-CN"/>
        </w:rPr>
        <w:t>日</w:t>
      </w:r>
    </w:p>
    <w:p w:rsidR="00A07AB8" w:rsidRDefault="00A07AB8" w:rsidP="004054C8">
      <w:pPr>
        <w:spacing w:line="360" w:lineRule="auto"/>
        <w:ind w:leftChars="-440" w:left="-923" w:hanging="1"/>
        <w:rPr>
          <w:lang w:eastAsia="zh-CN"/>
        </w:rPr>
        <w:sectPr w:rsidR="00A07AB8">
          <w:footerReference w:type="default" r:id="rId6"/>
          <w:pgSz w:w="11906" w:h="16839"/>
          <w:pgMar w:top="1431" w:right="1785" w:bottom="1156" w:left="1785" w:header="0" w:footer="994" w:gutter="0"/>
          <w:cols w:space="720"/>
        </w:sectPr>
      </w:pPr>
    </w:p>
    <w:p w:rsidR="00A07AB8" w:rsidRPr="004054C8" w:rsidRDefault="008C2F63" w:rsidP="004054C8">
      <w:pPr>
        <w:pStyle w:val="a3"/>
        <w:spacing w:before="141" w:line="360" w:lineRule="auto"/>
        <w:ind w:right="-13" w:hanging="1"/>
        <w:jc w:val="center"/>
        <w:outlineLvl w:val="0"/>
        <w:rPr>
          <w:spacing w:val="6"/>
          <w:sz w:val="35"/>
          <w:szCs w:val="35"/>
          <w:lang w:eastAsia="zh-CN"/>
        </w:rPr>
      </w:pPr>
      <w:r w:rsidRPr="004054C8">
        <w:rPr>
          <w:spacing w:val="6"/>
          <w:sz w:val="35"/>
          <w:szCs w:val="35"/>
          <w:lang w:eastAsia="zh-CN"/>
        </w:rPr>
        <w:lastRenderedPageBreak/>
        <w:t>《</w:t>
      </w:r>
      <w:r w:rsidR="004054C8" w:rsidRPr="004054C8">
        <w:rPr>
          <w:spacing w:val="6"/>
          <w:sz w:val="35"/>
          <w:szCs w:val="35"/>
          <w:lang w:eastAsia="zh-CN"/>
        </w:rPr>
        <w:t>淄博市周村区南郊镇</w:t>
      </w:r>
      <w:r w:rsidR="004054C8" w:rsidRPr="004054C8">
        <w:rPr>
          <w:rFonts w:hint="eastAsia"/>
          <w:spacing w:val="6"/>
          <w:sz w:val="35"/>
          <w:szCs w:val="35"/>
          <w:lang w:eastAsia="zh-CN"/>
        </w:rPr>
        <w:t>皇住村、韩家窝村、后辛</w:t>
      </w:r>
      <w:r w:rsidR="004054C8" w:rsidRPr="004054C8">
        <w:rPr>
          <w:spacing w:val="6"/>
          <w:sz w:val="35"/>
          <w:szCs w:val="35"/>
          <w:lang w:eastAsia="zh-CN"/>
        </w:rPr>
        <w:t>村村庄规划（2021-2035年）</w:t>
      </w:r>
      <w:r>
        <w:rPr>
          <w:spacing w:val="6"/>
          <w:sz w:val="35"/>
          <w:szCs w:val="35"/>
          <w:lang w:eastAsia="zh-CN"/>
        </w:rPr>
        <w:t>》主要内容简介</w:t>
      </w:r>
    </w:p>
    <w:p w:rsidR="00A07AB8" w:rsidRPr="004054C8" w:rsidRDefault="008C2F63" w:rsidP="004054C8">
      <w:pPr>
        <w:pStyle w:val="a3"/>
        <w:spacing w:before="295" w:line="360" w:lineRule="auto"/>
        <w:rPr>
          <w:spacing w:val="-5"/>
          <w:lang w:eastAsia="zh-CN"/>
        </w:rPr>
      </w:pPr>
      <w:r w:rsidRPr="004054C8">
        <w:rPr>
          <w:spacing w:val="-5"/>
          <w:lang w:eastAsia="zh-CN"/>
        </w:rPr>
        <w:t>一、总则</w:t>
      </w:r>
    </w:p>
    <w:p w:rsidR="00A07AB8" w:rsidRPr="004054C8" w:rsidRDefault="008C2F63" w:rsidP="004054C8">
      <w:pPr>
        <w:pStyle w:val="a3"/>
        <w:spacing w:before="295" w:line="360" w:lineRule="auto"/>
        <w:rPr>
          <w:spacing w:val="-5"/>
          <w:lang w:eastAsia="zh-CN"/>
        </w:rPr>
      </w:pPr>
      <w:r>
        <w:rPr>
          <w:spacing w:val="-5"/>
          <w:lang w:eastAsia="zh-CN"/>
        </w:rPr>
        <w:t>1.</w:t>
      </w:r>
      <w:r>
        <w:rPr>
          <w:spacing w:val="-5"/>
          <w:lang w:eastAsia="zh-CN"/>
        </w:rPr>
        <w:t>规划期限</w:t>
      </w:r>
    </w:p>
    <w:p w:rsidR="00A07AB8" w:rsidRPr="004054C8" w:rsidRDefault="008C2F63" w:rsidP="004054C8">
      <w:pPr>
        <w:pStyle w:val="a3"/>
        <w:spacing w:before="295" w:line="360" w:lineRule="auto"/>
        <w:rPr>
          <w:spacing w:val="-5"/>
          <w:lang w:eastAsia="zh-CN"/>
        </w:rPr>
      </w:pPr>
      <w:r w:rsidRPr="004054C8">
        <w:rPr>
          <w:spacing w:val="-5"/>
          <w:lang w:eastAsia="zh-CN"/>
        </w:rPr>
        <w:t>近期：</w:t>
      </w:r>
      <w:r w:rsidRPr="004054C8">
        <w:rPr>
          <w:spacing w:val="-5"/>
          <w:lang w:eastAsia="zh-CN"/>
        </w:rPr>
        <w:t>2021-202</w:t>
      </w:r>
      <w:r w:rsidR="004054C8" w:rsidRPr="004054C8">
        <w:rPr>
          <w:spacing w:val="-5"/>
          <w:lang w:eastAsia="zh-CN"/>
        </w:rPr>
        <w:t>8</w:t>
      </w:r>
      <w:r w:rsidRPr="004054C8">
        <w:rPr>
          <w:spacing w:val="-5"/>
          <w:lang w:eastAsia="zh-CN"/>
        </w:rPr>
        <w:t>年；</w:t>
      </w:r>
    </w:p>
    <w:p w:rsidR="00A07AB8" w:rsidRPr="004054C8" w:rsidRDefault="008C2F63" w:rsidP="004054C8">
      <w:pPr>
        <w:pStyle w:val="a3"/>
        <w:spacing w:before="295" w:line="360" w:lineRule="auto"/>
        <w:rPr>
          <w:spacing w:val="-5"/>
          <w:lang w:eastAsia="zh-CN"/>
        </w:rPr>
      </w:pPr>
      <w:r w:rsidRPr="004054C8">
        <w:rPr>
          <w:spacing w:val="-5"/>
          <w:lang w:eastAsia="zh-CN"/>
        </w:rPr>
        <w:t>远期：</w:t>
      </w:r>
      <w:r w:rsidRPr="004054C8">
        <w:rPr>
          <w:spacing w:val="-5"/>
          <w:lang w:eastAsia="zh-CN"/>
        </w:rPr>
        <w:t>202</w:t>
      </w:r>
      <w:r w:rsidR="004054C8" w:rsidRPr="004054C8">
        <w:rPr>
          <w:spacing w:val="-5"/>
          <w:lang w:eastAsia="zh-CN"/>
        </w:rPr>
        <w:t>9</w:t>
      </w:r>
      <w:r w:rsidRPr="004054C8">
        <w:rPr>
          <w:spacing w:val="-5"/>
          <w:lang w:eastAsia="zh-CN"/>
        </w:rPr>
        <w:t>-2035</w:t>
      </w:r>
      <w:r w:rsidRPr="004054C8">
        <w:rPr>
          <w:spacing w:val="-5"/>
          <w:lang w:eastAsia="zh-CN"/>
        </w:rPr>
        <w:t>年。</w:t>
      </w:r>
    </w:p>
    <w:p w:rsidR="00A07AB8" w:rsidRPr="004054C8" w:rsidRDefault="008C2F63" w:rsidP="004054C8">
      <w:pPr>
        <w:pStyle w:val="a3"/>
        <w:spacing w:before="295" w:line="360" w:lineRule="auto"/>
        <w:rPr>
          <w:spacing w:val="-5"/>
          <w:lang w:eastAsia="zh-CN"/>
        </w:rPr>
      </w:pPr>
      <w:r w:rsidRPr="004054C8">
        <w:rPr>
          <w:spacing w:val="-5"/>
          <w:lang w:eastAsia="zh-CN"/>
        </w:rPr>
        <w:t>2.</w:t>
      </w:r>
      <w:r w:rsidRPr="004054C8">
        <w:rPr>
          <w:spacing w:val="-5"/>
          <w:lang w:eastAsia="zh-CN"/>
        </w:rPr>
        <w:t>规划范围</w:t>
      </w:r>
    </w:p>
    <w:p w:rsidR="00A07AB8" w:rsidRPr="004054C8" w:rsidRDefault="004054C8" w:rsidP="004054C8">
      <w:pPr>
        <w:pStyle w:val="a3"/>
        <w:spacing w:before="295" w:line="360" w:lineRule="auto"/>
        <w:ind w:firstLineChars="154" w:firstLine="423"/>
        <w:rPr>
          <w:spacing w:val="-5"/>
          <w:lang w:eastAsia="zh-CN"/>
        </w:rPr>
      </w:pPr>
      <w:bookmarkStart w:id="0" w:name="_Hlk97035371"/>
      <w:r w:rsidRPr="004054C8">
        <w:rPr>
          <w:rFonts w:hint="eastAsia"/>
          <w:spacing w:val="-5"/>
          <w:lang w:eastAsia="zh-CN"/>
        </w:rPr>
        <w:t>本次规划范围为皇住村、韩家窝村、后辛村三个村村域全部国土空间，总规划面积为</w:t>
      </w:r>
      <w:r w:rsidRPr="004054C8">
        <w:rPr>
          <w:spacing w:val="-5"/>
          <w:lang w:eastAsia="zh-CN"/>
        </w:rPr>
        <w:t>489</w:t>
      </w:r>
      <w:r w:rsidRPr="004054C8">
        <w:rPr>
          <w:rFonts w:hint="eastAsia"/>
          <w:spacing w:val="-5"/>
          <w:lang w:eastAsia="zh-CN"/>
        </w:rPr>
        <w:t>.</w:t>
      </w:r>
      <w:r w:rsidRPr="004054C8">
        <w:rPr>
          <w:spacing w:val="-5"/>
          <w:lang w:eastAsia="zh-CN"/>
        </w:rPr>
        <w:t>03</w:t>
      </w:r>
      <w:r w:rsidRPr="004054C8">
        <w:rPr>
          <w:rFonts w:hint="eastAsia"/>
          <w:spacing w:val="-5"/>
          <w:lang w:eastAsia="zh-CN"/>
        </w:rPr>
        <w:t>公顷</w:t>
      </w:r>
      <w:bookmarkEnd w:id="0"/>
      <w:r w:rsidRPr="004054C8">
        <w:rPr>
          <w:rFonts w:hint="eastAsia"/>
          <w:spacing w:val="-5"/>
          <w:lang w:eastAsia="zh-CN"/>
        </w:rPr>
        <w:t>。其中，皇住村规划面积为</w:t>
      </w:r>
      <w:r w:rsidRPr="004054C8">
        <w:rPr>
          <w:spacing w:val="-5"/>
          <w:lang w:eastAsia="zh-CN"/>
        </w:rPr>
        <w:t>171</w:t>
      </w:r>
      <w:r w:rsidRPr="004054C8">
        <w:rPr>
          <w:rFonts w:hint="eastAsia"/>
          <w:spacing w:val="-5"/>
          <w:lang w:eastAsia="zh-CN"/>
        </w:rPr>
        <w:t>.</w:t>
      </w:r>
      <w:r w:rsidRPr="004054C8">
        <w:rPr>
          <w:spacing w:val="-5"/>
          <w:lang w:eastAsia="zh-CN"/>
        </w:rPr>
        <w:t>65</w:t>
      </w:r>
      <w:r w:rsidRPr="004054C8">
        <w:rPr>
          <w:rFonts w:hint="eastAsia"/>
          <w:spacing w:val="-5"/>
          <w:lang w:eastAsia="zh-CN"/>
        </w:rPr>
        <w:t>公顷，韩家窝村规划面积</w:t>
      </w:r>
      <w:r w:rsidRPr="004054C8">
        <w:rPr>
          <w:spacing w:val="-5"/>
          <w:lang w:eastAsia="zh-CN"/>
        </w:rPr>
        <w:t>237</w:t>
      </w:r>
      <w:r w:rsidRPr="004054C8">
        <w:rPr>
          <w:rFonts w:hint="eastAsia"/>
          <w:spacing w:val="-5"/>
          <w:lang w:eastAsia="zh-CN"/>
        </w:rPr>
        <w:t>.</w:t>
      </w:r>
      <w:r w:rsidRPr="004054C8">
        <w:rPr>
          <w:spacing w:val="-5"/>
          <w:lang w:eastAsia="zh-CN"/>
        </w:rPr>
        <w:t>48</w:t>
      </w:r>
      <w:r w:rsidRPr="004054C8">
        <w:rPr>
          <w:rFonts w:hint="eastAsia"/>
          <w:spacing w:val="-5"/>
          <w:lang w:eastAsia="zh-CN"/>
        </w:rPr>
        <w:t>公顷，后辛村规划面积为</w:t>
      </w:r>
      <w:r w:rsidRPr="004054C8">
        <w:rPr>
          <w:spacing w:val="-5"/>
          <w:lang w:eastAsia="zh-CN"/>
        </w:rPr>
        <w:t>140</w:t>
      </w:r>
      <w:r w:rsidRPr="004054C8">
        <w:rPr>
          <w:rFonts w:hint="eastAsia"/>
          <w:spacing w:val="-5"/>
          <w:lang w:eastAsia="zh-CN"/>
        </w:rPr>
        <w:t>.</w:t>
      </w:r>
      <w:r w:rsidRPr="004054C8">
        <w:rPr>
          <w:spacing w:val="-5"/>
          <w:lang w:eastAsia="zh-CN"/>
        </w:rPr>
        <w:t>66</w:t>
      </w:r>
      <w:r w:rsidRPr="004054C8">
        <w:rPr>
          <w:rFonts w:hint="eastAsia"/>
          <w:spacing w:val="-5"/>
          <w:lang w:eastAsia="zh-CN"/>
        </w:rPr>
        <w:t>公顷。</w:t>
      </w:r>
    </w:p>
    <w:p w:rsidR="00A07AB8" w:rsidRPr="004054C8" w:rsidRDefault="008C2F63" w:rsidP="004054C8">
      <w:pPr>
        <w:pStyle w:val="a3"/>
        <w:spacing w:before="295" w:line="360" w:lineRule="auto"/>
        <w:rPr>
          <w:spacing w:val="-5"/>
          <w:lang w:eastAsia="zh-CN"/>
        </w:rPr>
      </w:pPr>
      <w:r w:rsidRPr="004054C8">
        <w:rPr>
          <w:spacing w:val="-5"/>
          <w:lang w:eastAsia="zh-CN"/>
        </w:rPr>
        <w:t>3.</w:t>
      </w:r>
      <w:r w:rsidRPr="004054C8">
        <w:rPr>
          <w:spacing w:val="-5"/>
          <w:lang w:eastAsia="zh-CN"/>
        </w:rPr>
        <w:t>村庄发展定位</w:t>
      </w:r>
    </w:p>
    <w:p w:rsidR="004054C8" w:rsidRPr="004054C8" w:rsidRDefault="008C2F63" w:rsidP="004054C8">
      <w:pPr>
        <w:pStyle w:val="a3"/>
        <w:spacing w:before="295" w:line="360" w:lineRule="auto"/>
        <w:ind w:firstLineChars="154" w:firstLine="423"/>
        <w:rPr>
          <w:spacing w:val="-5"/>
          <w:lang w:eastAsia="zh-CN"/>
        </w:rPr>
      </w:pPr>
      <w:r w:rsidRPr="004054C8">
        <w:rPr>
          <w:spacing w:val="-5"/>
          <w:lang w:eastAsia="zh-CN"/>
        </w:rPr>
        <w:t>规划</w:t>
      </w:r>
      <w:r w:rsidR="004054C8" w:rsidRPr="004054C8">
        <w:rPr>
          <w:spacing w:val="-5"/>
          <w:lang w:eastAsia="zh-CN"/>
        </w:rPr>
        <w:t>本次规划发展目标紧扣乡村振兴战略“产业兴旺、生态宜居、乡风文明、治理有效、生活富裕”的要求，通过加强一二三产融合发展、推进生态修复和土地整治、挖掘乡村文化特质、提升乡村人居环境，实现</w:t>
      </w:r>
      <w:r w:rsidR="004054C8" w:rsidRPr="004054C8">
        <w:rPr>
          <w:rFonts w:hint="eastAsia"/>
          <w:spacing w:val="-5"/>
          <w:lang w:eastAsia="zh-CN"/>
        </w:rPr>
        <w:t>乡村</w:t>
      </w:r>
      <w:r w:rsidR="004054C8" w:rsidRPr="004054C8">
        <w:rPr>
          <w:spacing w:val="-5"/>
          <w:lang w:eastAsia="zh-CN"/>
        </w:rPr>
        <w:t>振兴，将</w:t>
      </w:r>
      <w:r w:rsidR="004054C8" w:rsidRPr="004054C8">
        <w:rPr>
          <w:rFonts w:hint="eastAsia"/>
          <w:spacing w:val="-5"/>
          <w:lang w:eastAsia="zh-CN"/>
        </w:rPr>
        <w:t>皇住村、韩家窝村、后辛村打造</w:t>
      </w:r>
      <w:r w:rsidR="004054C8" w:rsidRPr="004054C8">
        <w:rPr>
          <w:spacing w:val="-5"/>
          <w:lang w:eastAsia="zh-CN"/>
        </w:rPr>
        <w:t>成为乡村振兴</w:t>
      </w:r>
      <w:r w:rsidR="004054C8" w:rsidRPr="004054C8">
        <w:rPr>
          <w:rFonts w:hint="eastAsia"/>
          <w:spacing w:val="-5"/>
          <w:lang w:eastAsia="zh-CN"/>
        </w:rPr>
        <w:t>齐鲁样板示范村</w:t>
      </w:r>
      <w:r w:rsidR="004054C8" w:rsidRPr="004054C8">
        <w:rPr>
          <w:spacing w:val="-5"/>
          <w:lang w:eastAsia="zh-CN"/>
        </w:rPr>
        <w:t>。</w:t>
      </w:r>
    </w:p>
    <w:p w:rsidR="004054C8" w:rsidRPr="004054C8" w:rsidRDefault="004054C8" w:rsidP="004054C8">
      <w:pPr>
        <w:pStyle w:val="a3"/>
        <w:spacing w:before="295" w:line="360" w:lineRule="auto"/>
        <w:ind w:firstLineChars="154" w:firstLine="423"/>
        <w:rPr>
          <w:spacing w:val="-5"/>
          <w:lang w:eastAsia="zh-CN"/>
        </w:rPr>
      </w:pPr>
      <w:r w:rsidRPr="004054C8">
        <w:rPr>
          <w:rFonts w:hint="eastAsia"/>
          <w:spacing w:val="-5"/>
          <w:lang w:eastAsia="zh-CN"/>
        </w:rPr>
        <w:t>皇住村、后辛村</w:t>
      </w:r>
      <w:r w:rsidRPr="004054C8">
        <w:rPr>
          <w:spacing w:val="-5"/>
          <w:lang w:eastAsia="zh-CN"/>
        </w:rPr>
        <w:t>依托优质耕地资源</w:t>
      </w:r>
      <w:r w:rsidRPr="004054C8">
        <w:rPr>
          <w:rFonts w:hint="eastAsia"/>
          <w:spacing w:val="-5"/>
          <w:lang w:eastAsia="zh-CN"/>
        </w:rPr>
        <w:t>，打造</w:t>
      </w:r>
      <w:r w:rsidRPr="004054C8">
        <w:rPr>
          <w:spacing w:val="-5"/>
          <w:lang w:eastAsia="zh-CN"/>
        </w:rPr>
        <w:t>“</w:t>
      </w:r>
      <w:r w:rsidRPr="004054C8">
        <w:rPr>
          <w:rFonts w:hint="eastAsia"/>
          <w:spacing w:val="-5"/>
          <w:lang w:eastAsia="zh-CN"/>
        </w:rPr>
        <w:t>现代农业示范村、</w:t>
      </w:r>
      <w:r w:rsidRPr="004054C8">
        <w:rPr>
          <w:spacing w:val="-5"/>
          <w:lang w:eastAsia="zh-CN"/>
        </w:rPr>
        <w:t>生态宜居</w:t>
      </w:r>
      <w:r w:rsidRPr="004054C8">
        <w:rPr>
          <w:rFonts w:hint="eastAsia"/>
          <w:spacing w:val="-5"/>
          <w:lang w:eastAsia="zh-CN"/>
        </w:rPr>
        <w:t>样板</w:t>
      </w:r>
      <w:r w:rsidRPr="004054C8">
        <w:rPr>
          <w:spacing w:val="-5"/>
          <w:lang w:eastAsia="zh-CN"/>
        </w:rPr>
        <w:t>村、</w:t>
      </w:r>
      <w:r w:rsidRPr="004054C8">
        <w:rPr>
          <w:rFonts w:hint="eastAsia"/>
          <w:spacing w:val="-5"/>
          <w:lang w:eastAsia="zh-CN"/>
        </w:rPr>
        <w:t>农旅融合发展特色</w:t>
      </w:r>
      <w:r w:rsidRPr="004054C8">
        <w:rPr>
          <w:spacing w:val="-5"/>
          <w:lang w:eastAsia="zh-CN"/>
        </w:rPr>
        <w:t>村”。</w:t>
      </w:r>
    </w:p>
    <w:p w:rsidR="00A07AB8" w:rsidRPr="004054C8" w:rsidRDefault="004054C8" w:rsidP="004054C8">
      <w:pPr>
        <w:pStyle w:val="a3"/>
        <w:spacing w:before="295" w:line="360" w:lineRule="auto"/>
        <w:ind w:firstLineChars="154" w:firstLine="423"/>
        <w:rPr>
          <w:spacing w:val="-5"/>
          <w:lang w:eastAsia="zh-CN"/>
        </w:rPr>
      </w:pPr>
      <w:r w:rsidRPr="004054C8">
        <w:rPr>
          <w:rFonts w:hint="eastAsia"/>
          <w:spacing w:val="-5"/>
          <w:lang w:eastAsia="zh-CN"/>
        </w:rPr>
        <w:t>韩家窝村</w:t>
      </w:r>
      <w:r w:rsidRPr="004054C8">
        <w:rPr>
          <w:spacing w:val="-5"/>
          <w:lang w:eastAsia="zh-CN"/>
        </w:rPr>
        <w:t>村庄</w:t>
      </w:r>
      <w:r w:rsidRPr="004054C8">
        <w:rPr>
          <w:rFonts w:hint="eastAsia"/>
          <w:spacing w:val="-5"/>
          <w:lang w:eastAsia="zh-CN"/>
        </w:rPr>
        <w:t>依托</w:t>
      </w:r>
      <w:r w:rsidRPr="004054C8">
        <w:rPr>
          <w:spacing w:val="-5"/>
          <w:lang w:eastAsia="zh-CN"/>
        </w:rPr>
        <w:t>生态与民俗文化资源</w:t>
      </w:r>
      <w:r w:rsidRPr="004054C8">
        <w:rPr>
          <w:rFonts w:hint="eastAsia"/>
          <w:spacing w:val="-5"/>
          <w:lang w:eastAsia="zh-CN"/>
        </w:rPr>
        <w:t>，</w:t>
      </w:r>
      <w:r w:rsidRPr="004054C8">
        <w:rPr>
          <w:spacing w:val="-5"/>
          <w:lang w:eastAsia="zh-CN"/>
        </w:rPr>
        <w:t>发展“生态观光+农事体验+民宿度假”，打造近郊短途游首选目的地、乡村文旅特色村。</w:t>
      </w:r>
    </w:p>
    <w:p w:rsidR="00A07AB8" w:rsidRDefault="00A07AB8" w:rsidP="004054C8">
      <w:pPr>
        <w:spacing w:line="360" w:lineRule="auto"/>
        <w:ind w:leftChars="-440" w:left="-923" w:hanging="1"/>
        <w:rPr>
          <w:lang w:eastAsia="zh-CN"/>
        </w:rPr>
        <w:sectPr w:rsidR="00A07AB8">
          <w:footerReference w:type="default" r:id="rId7"/>
          <w:pgSz w:w="11906" w:h="16839"/>
          <w:pgMar w:top="1431" w:right="1770" w:bottom="1156" w:left="1785" w:header="0" w:footer="994" w:gutter="0"/>
          <w:cols w:space="720"/>
        </w:sectPr>
      </w:pPr>
    </w:p>
    <w:p w:rsidR="00A07AB8" w:rsidRDefault="008C2F63" w:rsidP="004054C8">
      <w:pPr>
        <w:pStyle w:val="a3"/>
        <w:spacing w:before="182" w:line="360" w:lineRule="auto"/>
        <w:ind w:firstLine="426"/>
        <w:outlineLvl w:val="1"/>
        <w:rPr>
          <w:lang w:eastAsia="zh-CN"/>
        </w:rPr>
      </w:pPr>
      <w:r>
        <w:rPr>
          <w:b/>
          <w:bCs/>
          <w:spacing w:val="-6"/>
          <w:lang w:eastAsia="zh-CN"/>
        </w:rPr>
        <w:lastRenderedPageBreak/>
        <w:t>二、村庄规划内容</w:t>
      </w:r>
    </w:p>
    <w:p w:rsidR="00A07AB8" w:rsidRPr="004054C8" w:rsidRDefault="008C2F63" w:rsidP="004054C8">
      <w:pPr>
        <w:pStyle w:val="a3"/>
        <w:spacing w:before="299" w:line="360" w:lineRule="auto"/>
        <w:ind w:firstLine="426"/>
        <w:rPr>
          <w:spacing w:val="-4"/>
          <w:lang w:eastAsia="zh-CN"/>
        </w:rPr>
      </w:pPr>
      <w:r>
        <w:rPr>
          <w:spacing w:val="-4"/>
          <w:lang w:eastAsia="zh-CN"/>
        </w:rPr>
        <w:t>1.</w:t>
      </w:r>
      <w:r>
        <w:rPr>
          <w:spacing w:val="-4"/>
          <w:lang w:eastAsia="zh-CN"/>
        </w:rPr>
        <w:t>人口规模预测</w:t>
      </w:r>
    </w:p>
    <w:p w:rsidR="004054C8" w:rsidRDefault="008C2F63" w:rsidP="004054C8">
      <w:pPr>
        <w:pStyle w:val="a3"/>
        <w:spacing w:before="299" w:line="360" w:lineRule="auto"/>
        <w:ind w:firstLine="426"/>
        <w:rPr>
          <w:spacing w:val="-4"/>
          <w:lang w:eastAsia="zh-CN"/>
        </w:rPr>
      </w:pPr>
      <w:r w:rsidRPr="004054C8">
        <w:rPr>
          <w:spacing w:val="-4"/>
          <w:lang w:eastAsia="zh-CN"/>
        </w:rPr>
        <w:t>至</w:t>
      </w:r>
      <w:r w:rsidRPr="004054C8">
        <w:rPr>
          <w:spacing w:val="-4"/>
          <w:lang w:eastAsia="zh-CN"/>
        </w:rPr>
        <w:t>2035</w:t>
      </w:r>
      <w:r w:rsidRPr="004054C8">
        <w:rPr>
          <w:spacing w:val="-4"/>
          <w:lang w:eastAsia="zh-CN"/>
        </w:rPr>
        <w:t>年，规划贾黄村户籍户数</w:t>
      </w:r>
      <w:r w:rsidR="004054C8">
        <w:rPr>
          <w:spacing w:val="-4"/>
          <w:lang w:eastAsia="zh-CN"/>
        </w:rPr>
        <w:t>778</w:t>
      </w:r>
      <w:r w:rsidRPr="004054C8">
        <w:rPr>
          <w:spacing w:val="-4"/>
          <w:lang w:eastAsia="zh-CN"/>
        </w:rPr>
        <w:t>户，户籍人</w:t>
      </w:r>
      <w:r w:rsidRPr="004054C8">
        <w:rPr>
          <w:spacing w:val="-4"/>
          <w:lang w:eastAsia="zh-CN"/>
        </w:rPr>
        <w:t>口</w:t>
      </w:r>
      <w:r w:rsidRPr="004054C8">
        <w:rPr>
          <w:spacing w:val="-4"/>
          <w:lang w:eastAsia="zh-CN"/>
        </w:rPr>
        <w:t>24</w:t>
      </w:r>
      <w:r w:rsidR="004054C8">
        <w:rPr>
          <w:spacing w:val="-4"/>
          <w:lang w:eastAsia="zh-CN"/>
        </w:rPr>
        <w:t>44</w:t>
      </w:r>
      <w:r w:rsidRPr="004054C8">
        <w:rPr>
          <w:spacing w:val="-4"/>
          <w:lang w:eastAsia="zh-CN"/>
        </w:rPr>
        <w:t>人，</w:t>
      </w:r>
      <w:r w:rsidRPr="004054C8">
        <w:rPr>
          <w:spacing w:val="-4"/>
          <w:lang w:eastAsia="zh-CN"/>
        </w:rPr>
        <w:t>常住人</w:t>
      </w:r>
      <w:r w:rsidRPr="004054C8">
        <w:rPr>
          <w:spacing w:val="-4"/>
          <w:lang w:eastAsia="zh-CN"/>
        </w:rPr>
        <w:t>口</w:t>
      </w:r>
      <w:r w:rsidRPr="004054C8">
        <w:rPr>
          <w:spacing w:val="-4"/>
          <w:lang w:eastAsia="zh-CN"/>
        </w:rPr>
        <w:t>2226</w:t>
      </w:r>
      <w:r w:rsidRPr="004054C8">
        <w:rPr>
          <w:spacing w:val="-4"/>
          <w:lang w:eastAsia="zh-CN"/>
        </w:rPr>
        <w:t>人。</w:t>
      </w:r>
      <w:r w:rsidR="004054C8">
        <w:rPr>
          <w:rFonts w:hint="eastAsia"/>
          <w:spacing w:val="-4"/>
          <w:lang w:eastAsia="zh-CN"/>
        </w:rPr>
        <w:t>其中：</w:t>
      </w:r>
      <w:r w:rsidR="004054C8" w:rsidRPr="004054C8">
        <w:rPr>
          <w:rFonts w:hint="eastAsia"/>
          <w:spacing w:val="-4"/>
          <w:lang w:eastAsia="zh-CN"/>
        </w:rPr>
        <w:t>皇住村户籍人口约</w:t>
      </w:r>
      <w:r w:rsidR="004054C8" w:rsidRPr="004054C8">
        <w:rPr>
          <w:spacing w:val="-4"/>
          <w:lang w:eastAsia="zh-CN"/>
        </w:rPr>
        <w:t>672</w:t>
      </w:r>
      <w:r w:rsidR="004054C8" w:rsidRPr="004054C8">
        <w:rPr>
          <w:rFonts w:hint="eastAsia"/>
          <w:spacing w:val="-4"/>
          <w:lang w:eastAsia="zh-CN"/>
        </w:rPr>
        <w:t>人，户数约</w:t>
      </w:r>
      <w:r w:rsidR="004054C8" w:rsidRPr="004054C8">
        <w:rPr>
          <w:spacing w:val="-4"/>
          <w:lang w:eastAsia="zh-CN"/>
        </w:rPr>
        <w:t>243</w:t>
      </w:r>
      <w:r w:rsidR="004054C8" w:rsidRPr="004054C8">
        <w:rPr>
          <w:rFonts w:hint="eastAsia"/>
          <w:spacing w:val="-4"/>
          <w:lang w:eastAsia="zh-CN"/>
        </w:rPr>
        <w:t>户</w:t>
      </w:r>
      <w:r w:rsidR="004054C8">
        <w:rPr>
          <w:rFonts w:hint="eastAsia"/>
          <w:spacing w:val="-4"/>
          <w:lang w:eastAsia="zh-CN"/>
        </w:rPr>
        <w:t>；</w:t>
      </w:r>
      <w:r w:rsidR="004054C8" w:rsidRPr="004054C8">
        <w:rPr>
          <w:rFonts w:hint="eastAsia"/>
          <w:spacing w:val="-4"/>
          <w:lang w:eastAsia="zh-CN"/>
        </w:rPr>
        <w:t>韩家窝村户籍人口约</w:t>
      </w:r>
      <w:r w:rsidR="004054C8" w:rsidRPr="004054C8">
        <w:rPr>
          <w:spacing w:val="-4"/>
          <w:lang w:eastAsia="zh-CN"/>
        </w:rPr>
        <w:t>1002</w:t>
      </w:r>
      <w:r w:rsidR="004054C8" w:rsidRPr="004054C8">
        <w:rPr>
          <w:rFonts w:hint="eastAsia"/>
          <w:spacing w:val="-4"/>
          <w:lang w:eastAsia="zh-CN"/>
        </w:rPr>
        <w:t>人，户数约</w:t>
      </w:r>
      <w:r w:rsidR="004054C8" w:rsidRPr="004054C8">
        <w:rPr>
          <w:spacing w:val="-4"/>
          <w:lang w:eastAsia="zh-CN"/>
        </w:rPr>
        <w:t>297</w:t>
      </w:r>
      <w:r w:rsidR="004054C8" w:rsidRPr="004054C8">
        <w:rPr>
          <w:rFonts w:hint="eastAsia"/>
          <w:spacing w:val="-4"/>
          <w:lang w:eastAsia="zh-CN"/>
        </w:rPr>
        <w:t>户</w:t>
      </w:r>
      <w:r w:rsidR="004054C8">
        <w:rPr>
          <w:rFonts w:hint="eastAsia"/>
          <w:spacing w:val="-4"/>
          <w:lang w:eastAsia="zh-CN"/>
        </w:rPr>
        <w:t>；</w:t>
      </w:r>
      <w:r w:rsidR="004054C8" w:rsidRPr="004054C8">
        <w:rPr>
          <w:rFonts w:hint="eastAsia"/>
          <w:spacing w:val="-4"/>
          <w:lang w:eastAsia="zh-CN"/>
        </w:rPr>
        <w:t>后辛村户籍人口约</w:t>
      </w:r>
      <w:r w:rsidR="004054C8" w:rsidRPr="004054C8">
        <w:rPr>
          <w:spacing w:val="-4"/>
          <w:lang w:eastAsia="zh-CN"/>
        </w:rPr>
        <w:t>770</w:t>
      </w:r>
      <w:r w:rsidR="004054C8" w:rsidRPr="004054C8">
        <w:rPr>
          <w:rFonts w:hint="eastAsia"/>
          <w:spacing w:val="-4"/>
          <w:lang w:eastAsia="zh-CN"/>
        </w:rPr>
        <w:t>人，户数约</w:t>
      </w:r>
      <w:r w:rsidR="004054C8" w:rsidRPr="004054C8">
        <w:rPr>
          <w:spacing w:val="-4"/>
          <w:lang w:eastAsia="zh-CN"/>
        </w:rPr>
        <w:t>238</w:t>
      </w:r>
      <w:r w:rsidR="004054C8" w:rsidRPr="004054C8">
        <w:rPr>
          <w:rFonts w:hint="eastAsia"/>
          <w:spacing w:val="-4"/>
          <w:lang w:eastAsia="zh-CN"/>
        </w:rPr>
        <w:t>户。</w:t>
      </w:r>
    </w:p>
    <w:p w:rsidR="00A07AB8" w:rsidRPr="004054C8" w:rsidRDefault="008C2F63" w:rsidP="004054C8">
      <w:pPr>
        <w:pStyle w:val="a3"/>
        <w:spacing w:before="299" w:line="360" w:lineRule="auto"/>
        <w:ind w:firstLine="426"/>
        <w:rPr>
          <w:spacing w:val="-4"/>
          <w:lang w:eastAsia="zh-CN"/>
        </w:rPr>
      </w:pPr>
      <w:r w:rsidRPr="004054C8">
        <w:rPr>
          <w:spacing w:val="-4"/>
          <w:lang w:eastAsia="zh-CN"/>
        </w:rPr>
        <w:t>2.</w:t>
      </w:r>
      <w:r w:rsidRPr="004054C8">
        <w:rPr>
          <w:spacing w:val="-4"/>
          <w:lang w:eastAsia="zh-CN"/>
        </w:rPr>
        <w:t>国土空间规划</w:t>
      </w:r>
    </w:p>
    <w:p w:rsidR="004054C8" w:rsidRPr="004054C8" w:rsidRDefault="008C2F63" w:rsidP="004054C8">
      <w:pPr>
        <w:pStyle w:val="a8"/>
        <w:ind w:rightChars="-239" w:right="-502" w:firstLine="552"/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</w:pP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规划远期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2035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年，</w:t>
      </w:r>
      <w:r w:rsidR="004054C8"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规划范围内规划建设用地面积共108</w:t>
      </w:r>
      <w:r w:rsidR="004054C8"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.</w:t>
      </w:r>
      <w:r w:rsidR="004054C8"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08公顷，村庄建设用地59</w:t>
      </w:r>
      <w:r w:rsidR="004054C8"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.</w:t>
      </w:r>
      <w:r w:rsidR="004054C8"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83公顷，</w:t>
      </w:r>
      <w:r w:rsidR="004054C8"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区域基础设施用地</w:t>
      </w:r>
      <w:r w:rsidR="004054C8"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21</w:t>
      </w:r>
      <w:r w:rsidR="004054C8"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.</w:t>
      </w:r>
      <w:r w:rsidR="004054C8"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79</w:t>
      </w:r>
      <w:r w:rsidR="004054C8"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公顷，其他建设用地</w:t>
      </w:r>
      <w:r w:rsidR="004054C8"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26</w:t>
      </w:r>
      <w:r w:rsidR="004054C8"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.</w:t>
      </w:r>
      <w:r w:rsidR="004054C8"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46</w:t>
      </w:r>
      <w:r w:rsidR="004054C8"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公顷</w:t>
      </w:r>
      <w:r w:rsidR="004054C8"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。</w:t>
      </w:r>
      <w:r w:rsidR="004054C8"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其中：</w:t>
      </w:r>
    </w:p>
    <w:p w:rsidR="004054C8" w:rsidRPr="004054C8" w:rsidRDefault="004054C8" w:rsidP="004054C8">
      <w:pPr>
        <w:pStyle w:val="a8"/>
        <w:ind w:rightChars="-239" w:right="-502" w:firstLine="552"/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</w:pPr>
      <w:proofErr w:type="gramStart"/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皇住村</w:t>
      </w:r>
      <w:proofErr w:type="gramEnd"/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规划建设用地面积共26</w:t>
      </w:r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.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75公顷，村庄建设用地15</w:t>
      </w:r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.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96公顷，</w:t>
      </w:r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区域基础设施用地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4</w:t>
      </w:r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.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88</w:t>
      </w:r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公顷，其他建设用地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5</w:t>
      </w:r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.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92</w:t>
      </w:r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公顷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。</w:t>
      </w:r>
    </w:p>
    <w:p w:rsidR="004054C8" w:rsidRPr="004054C8" w:rsidRDefault="004054C8" w:rsidP="004054C8">
      <w:pPr>
        <w:pStyle w:val="a8"/>
        <w:ind w:rightChars="-239" w:right="-502" w:firstLine="552"/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</w:pPr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韩家窝村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规划建设用地面积共48</w:t>
      </w:r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.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51公顷，村庄建设用地22</w:t>
      </w:r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.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08公顷，</w:t>
      </w:r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区域基础设施用地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7</w:t>
      </w:r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.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11</w:t>
      </w:r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公顷，其他建设用地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19</w:t>
      </w:r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.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32</w:t>
      </w:r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公顷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。</w:t>
      </w:r>
    </w:p>
    <w:p w:rsidR="004054C8" w:rsidRPr="004054C8" w:rsidRDefault="004054C8" w:rsidP="004054C8">
      <w:pPr>
        <w:pStyle w:val="a8"/>
        <w:ind w:rightChars="-239" w:right="-502" w:firstLine="552"/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</w:pPr>
      <w:proofErr w:type="gramStart"/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后辛村</w:t>
      </w:r>
      <w:proofErr w:type="gramEnd"/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规划建设用地面积共32</w:t>
      </w:r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.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83公顷，村庄建设用地21</w:t>
      </w:r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.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80公顷，</w:t>
      </w:r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区域基础设施用地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9.81</w:t>
      </w:r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公顷，其他建设用地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1</w:t>
      </w:r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.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22</w:t>
      </w:r>
      <w:r w:rsidRPr="004054C8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公顷</w:t>
      </w:r>
      <w:r w:rsidRPr="004054C8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。</w:t>
      </w:r>
    </w:p>
    <w:p w:rsidR="00A07AB8" w:rsidRPr="004054C8" w:rsidRDefault="008C2F63" w:rsidP="004054C8">
      <w:pPr>
        <w:pStyle w:val="a3"/>
        <w:spacing w:before="299" w:line="360" w:lineRule="auto"/>
        <w:ind w:firstLine="426"/>
        <w:rPr>
          <w:spacing w:val="-4"/>
          <w:lang w:eastAsia="zh-CN"/>
        </w:rPr>
      </w:pPr>
      <w:r>
        <w:rPr>
          <w:spacing w:val="-4"/>
          <w:lang w:eastAsia="zh-CN"/>
        </w:rPr>
        <w:t>3.</w:t>
      </w:r>
      <w:r>
        <w:rPr>
          <w:spacing w:val="-4"/>
          <w:lang w:eastAsia="zh-CN"/>
        </w:rPr>
        <w:t>三区三线规划</w:t>
      </w:r>
    </w:p>
    <w:p w:rsidR="00A07AB8" w:rsidRPr="004054C8" w:rsidRDefault="008C2F63" w:rsidP="004054C8">
      <w:pPr>
        <w:pStyle w:val="a3"/>
        <w:spacing w:before="299" w:line="360" w:lineRule="auto"/>
        <w:ind w:firstLine="426"/>
        <w:rPr>
          <w:spacing w:val="-4"/>
          <w:lang w:eastAsia="zh-CN"/>
        </w:rPr>
      </w:pPr>
      <w:r w:rsidRPr="004054C8">
        <w:rPr>
          <w:spacing w:val="-4"/>
          <w:lang w:eastAsia="zh-CN"/>
        </w:rPr>
        <w:t>（</w:t>
      </w:r>
      <w:r w:rsidRPr="004054C8">
        <w:rPr>
          <w:spacing w:val="-4"/>
          <w:lang w:eastAsia="zh-CN"/>
        </w:rPr>
        <w:t>1</w:t>
      </w:r>
      <w:r w:rsidRPr="004054C8">
        <w:rPr>
          <w:spacing w:val="-4"/>
          <w:lang w:eastAsia="zh-CN"/>
        </w:rPr>
        <w:t>）生态空间布局</w:t>
      </w:r>
    </w:p>
    <w:p w:rsidR="00A07AB8" w:rsidRPr="004054C8" w:rsidRDefault="008C2F63" w:rsidP="004054C8">
      <w:pPr>
        <w:pStyle w:val="a3"/>
        <w:spacing w:before="299" w:line="360" w:lineRule="auto"/>
        <w:ind w:firstLine="426"/>
        <w:rPr>
          <w:spacing w:val="-4"/>
          <w:lang w:eastAsia="zh-CN"/>
        </w:rPr>
      </w:pPr>
      <w:r w:rsidRPr="004054C8">
        <w:rPr>
          <w:spacing w:val="-4"/>
          <w:lang w:eastAsia="zh-CN"/>
        </w:rPr>
        <w:t>生态空间主要由林地和陆地水域组成。至</w:t>
      </w:r>
      <w:r w:rsidRPr="004054C8">
        <w:rPr>
          <w:spacing w:val="-4"/>
          <w:lang w:eastAsia="zh-CN"/>
        </w:rPr>
        <w:t>2035</w:t>
      </w:r>
      <w:r w:rsidRPr="004054C8">
        <w:rPr>
          <w:spacing w:val="-4"/>
          <w:lang w:eastAsia="zh-CN"/>
        </w:rPr>
        <w:t>年，生态空间面</w:t>
      </w:r>
      <w:r w:rsidRPr="004054C8">
        <w:rPr>
          <w:spacing w:val="-4"/>
          <w:lang w:eastAsia="zh-CN"/>
        </w:rPr>
        <w:t>积</w:t>
      </w:r>
      <w:r w:rsidR="004F4E73">
        <w:rPr>
          <w:spacing w:val="-4"/>
          <w:lang w:eastAsia="zh-CN"/>
        </w:rPr>
        <w:t>170.56</w:t>
      </w:r>
      <w:r w:rsidRPr="004054C8">
        <w:rPr>
          <w:spacing w:val="-4"/>
          <w:lang w:eastAsia="zh-CN"/>
        </w:rPr>
        <w:t>公顷，</w:t>
      </w:r>
      <w:r w:rsidRPr="004054C8">
        <w:rPr>
          <w:spacing w:val="-4"/>
          <w:lang w:eastAsia="zh-CN"/>
        </w:rPr>
        <w:t>占村域总用地的</w:t>
      </w:r>
      <w:r w:rsidR="004F4E73">
        <w:rPr>
          <w:spacing w:val="-4"/>
          <w:lang w:eastAsia="zh-CN"/>
        </w:rPr>
        <w:t>31.02</w:t>
      </w:r>
      <w:r w:rsidRPr="004054C8">
        <w:rPr>
          <w:spacing w:val="-4"/>
          <w:lang w:eastAsia="zh-CN"/>
        </w:rPr>
        <w:t>%</w:t>
      </w:r>
      <w:r w:rsidRPr="004054C8">
        <w:rPr>
          <w:spacing w:val="-4"/>
          <w:lang w:eastAsia="zh-CN"/>
        </w:rPr>
        <w:t>。</w:t>
      </w:r>
    </w:p>
    <w:p w:rsidR="00A07AB8" w:rsidRPr="004054C8" w:rsidRDefault="008C2F63" w:rsidP="004054C8">
      <w:pPr>
        <w:pStyle w:val="a3"/>
        <w:spacing w:before="299" w:line="360" w:lineRule="auto"/>
        <w:ind w:firstLine="426"/>
        <w:rPr>
          <w:spacing w:val="-4"/>
          <w:lang w:eastAsia="zh-CN"/>
        </w:rPr>
      </w:pPr>
      <w:r w:rsidRPr="004054C8">
        <w:rPr>
          <w:spacing w:val="-4"/>
          <w:lang w:eastAsia="zh-CN"/>
        </w:rPr>
        <w:t>（</w:t>
      </w:r>
      <w:r w:rsidRPr="004054C8">
        <w:rPr>
          <w:spacing w:val="-4"/>
          <w:lang w:eastAsia="zh-CN"/>
        </w:rPr>
        <w:t>2</w:t>
      </w:r>
      <w:r w:rsidRPr="004054C8">
        <w:rPr>
          <w:spacing w:val="-4"/>
          <w:lang w:eastAsia="zh-CN"/>
        </w:rPr>
        <w:t>）建设空间布局</w:t>
      </w:r>
    </w:p>
    <w:p w:rsidR="00A07AB8" w:rsidRPr="004054C8" w:rsidRDefault="004F4E73" w:rsidP="004054C8">
      <w:pPr>
        <w:pStyle w:val="a3"/>
        <w:spacing w:before="299" w:line="360" w:lineRule="auto"/>
        <w:ind w:firstLine="426"/>
        <w:rPr>
          <w:spacing w:val="-4"/>
          <w:lang w:eastAsia="zh-CN"/>
        </w:rPr>
      </w:pPr>
      <w:r>
        <w:rPr>
          <w:rFonts w:hint="eastAsia"/>
          <w:spacing w:val="-4"/>
          <w:lang w:eastAsia="zh-CN"/>
        </w:rPr>
        <w:lastRenderedPageBreak/>
        <w:t>规划范围</w:t>
      </w:r>
      <w:r w:rsidR="008C2F63" w:rsidRPr="004054C8">
        <w:rPr>
          <w:spacing w:val="-4"/>
          <w:lang w:eastAsia="zh-CN"/>
        </w:rPr>
        <w:t>建设用地空间面积共</w:t>
      </w:r>
      <w:r>
        <w:rPr>
          <w:spacing w:val="-4"/>
          <w:lang w:eastAsia="zh-CN"/>
        </w:rPr>
        <w:t>108.09</w:t>
      </w:r>
      <w:r w:rsidR="008C2F63" w:rsidRPr="004054C8">
        <w:rPr>
          <w:spacing w:val="-4"/>
          <w:lang w:eastAsia="zh-CN"/>
        </w:rPr>
        <w:t>公顷</w:t>
      </w:r>
      <w:r w:rsidR="008C2F63" w:rsidRPr="004054C8">
        <w:rPr>
          <w:spacing w:val="-4"/>
          <w:lang w:eastAsia="zh-CN"/>
        </w:rPr>
        <w:t>，其中区域基础设施用地</w:t>
      </w:r>
      <w:r w:rsidR="008C2F63" w:rsidRPr="004054C8">
        <w:rPr>
          <w:spacing w:val="-4"/>
          <w:lang w:eastAsia="zh-CN"/>
        </w:rPr>
        <w:t>面积</w:t>
      </w:r>
      <w:r>
        <w:rPr>
          <w:spacing w:val="-4"/>
          <w:lang w:eastAsia="zh-CN"/>
        </w:rPr>
        <w:t>21.79</w:t>
      </w:r>
      <w:r w:rsidR="008C2F63" w:rsidRPr="004054C8">
        <w:rPr>
          <w:spacing w:val="-4"/>
          <w:lang w:eastAsia="zh-CN"/>
        </w:rPr>
        <w:t>公顷，其他建设用地</w:t>
      </w:r>
      <w:r>
        <w:rPr>
          <w:spacing w:val="-4"/>
          <w:lang w:eastAsia="zh-CN"/>
        </w:rPr>
        <w:t>21.27</w:t>
      </w:r>
      <w:r w:rsidR="008C2F63" w:rsidRPr="004054C8">
        <w:rPr>
          <w:spacing w:val="-4"/>
          <w:lang w:eastAsia="zh-CN"/>
        </w:rPr>
        <w:t>公顷，划入村庄建设边界面积</w:t>
      </w:r>
      <w:r>
        <w:rPr>
          <w:spacing w:val="-4"/>
          <w:lang w:eastAsia="zh-CN"/>
        </w:rPr>
        <w:t>59.27</w:t>
      </w:r>
      <w:r w:rsidR="008C2F63">
        <w:rPr>
          <w:spacing w:val="-4"/>
          <w:lang w:eastAsia="zh-CN"/>
        </w:rPr>
        <w:t>公顷。</w:t>
      </w:r>
    </w:p>
    <w:p w:rsidR="00A07AB8" w:rsidRPr="004054C8" w:rsidRDefault="008C2F63" w:rsidP="004054C8">
      <w:pPr>
        <w:pStyle w:val="a3"/>
        <w:spacing w:before="299" w:line="360" w:lineRule="auto"/>
        <w:ind w:firstLine="426"/>
        <w:rPr>
          <w:spacing w:val="-4"/>
          <w:lang w:eastAsia="zh-CN"/>
        </w:rPr>
      </w:pPr>
      <w:r w:rsidRPr="004054C8">
        <w:rPr>
          <w:spacing w:val="-4"/>
          <w:lang w:eastAsia="zh-CN"/>
        </w:rPr>
        <w:t>（</w:t>
      </w:r>
      <w:r w:rsidRPr="004054C8">
        <w:rPr>
          <w:spacing w:val="-4"/>
          <w:lang w:eastAsia="zh-CN"/>
        </w:rPr>
        <w:t>3</w:t>
      </w:r>
      <w:r w:rsidRPr="004054C8">
        <w:rPr>
          <w:spacing w:val="-4"/>
          <w:lang w:eastAsia="zh-CN"/>
        </w:rPr>
        <w:t>）农业空间布局</w:t>
      </w:r>
    </w:p>
    <w:p w:rsidR="00A07AB8" w:rsidRPr="004054C8" w:rsidRDefault="008C2F63" w:rsidP="00DA6BD6">
      <w:pPr>
        <w:pStyle w:val="a3"/>
        <w:spacing w:before="299" w:line="360" w:lineRule="auto"/>
        <w:ind w:firstLine="426"/>
        <w:rPr>
          <w:spacing w:val="-4"/>
          <w:lang w:eastAsia="zh-CN"/>
        </w:rPr>
      </w:pPr>
      <w:r>
        <w:rPr>
          <w:spacing w:val="-4"/>
          <w:lang w:eastAsia="zh-CN"/>
        </w:rPr>
        <w:t>农业空间主要由耕地、园地、农业设施建设用地、其他土地（田</w:t>
      </w:r>
      <w:r w:rsidRPr="004054C8">
        <w:rPr>
          <w:spacing w:val="-4"/>
          <w:lang w:eastAsia="zh-CN"/>
        </w:rPr>
        <w:t>坎）组成。至</w:t>
      </w:r>
      <w:r w:rsidRPr="004054C8">
        <w:rPr>
          <w:spacing w:val="-4"/>
          <w:lang w:eastAsia="zh-CN"/>
        </w:rPr>
        <w:t>2035</w:t>
      </w:r>
      <w:r w:rsidRPr="004054C8">
        <w:rPr>
          <w:spacing w:val="-4"/>
          <w:lang w:eastAsia="zh-CN"/>
        </w:rPr>
        <w:t>年，农业空间面积</w:t>
      </w:r>
      <w:r w:rsidR="00DA6BD6">
        <w:rPr>
          <w:spacing w:val="-4"/>
          <w:lang w:eastAsia="zh-CN"/>
        </w:rPr>
        <w:t>170.56</w:t>
      </w:r>
      <w:r w:rsidRPr="004054C8">
        <w:rPr>
          <w:spacing w:val="-4"/>
          <w:lang w:eastAsia="zh-CN"/>
        </w:rPr>
        <w:t>公顷，占村域总用地的</w:t>
      </w:r>
      <w:r w:rsidR="00DA6BD6">
        <w:rPr>
          <w:spacing w:val="-4"/>
          <w:lang w:eastAsia="zh-CN"/>
        </w:rPr>
        <w:t>31.02</w:t>
      </w:r>
      <w:r w:rsidRPr="004054C8">
        <w:rPr>
          <w:spacing w:val="-4"/>
          <w:lang w:eastAsia="zh-CN"/>
        </w:rPr>
        <w:t>%</w:t>
      </w:r>
      <w:r w:rsidRPr="004054C8">
        <w:rPr>
          <w:spacing w:val="-4"/>
          <w:lang w:eastAsia="zh-CN"/>
        </w:rPr>
        <w:t>。</w:t>
      </w:r>
    </w:p>
    <w:p w:rsidR="00A07AB8" w:rsidRPr="004054C8" w:rsidRDefault="008C2F63" w:rsidP="00DA6BD6">
      <w:pPr>
        <w:pStyle w:val="a3"/>
        <w:spacing w:before="299" w:line="360" w:lineRule="auto"/>
        <w:ind w:firstLine="426"/>
        <w:rPr>
          <w:spacing w:val="-4"/>
          <w:lang w:eastAsia="zh-CN"/>
        </w:rPr>
      </w:pPr>
      <w:r w:rsidRPr="004054C8">
        <w:rPr>
          <w:spacing w:val="-4"/>
          <w:lang w:eastAsia="zh-CN"/>
        </w:rPr>
        <w:t>（</w:t>
      </w:r>
      <w:r w:rsidRPr="004054C8">
        <w:rPr>
          <w:spacing w:val="-4"/>
          <w:lang w:eastAsia="zh-CN"/>
        </w:rPr>
        <w:t>4</w:t>
      </w:r>
      <w:r w:rsidRPr="004054C8">
        <w:rPr>
          <w:spacing w:val="-4"/>
          <w:lang w:eastAsia="zh-CN"/>
        </w:rPr>
        <w:t>）生态保护红线</w:t>
      </w:r>
    </w:p>
    <w:p w:rsidR="00A07AB8" w:rsidRPr="004054C8" w:rsidRDefault="008C2F63" w:rsidP="00DA6BD6">
      <w:pPr>
        <w:pStyle w:val="a3"/>
        <w:spacing w:before="299" w:line="360" w:lineRule="auto"/>
        <w:ind w:firstLine="426"/>
        <w:rPr>
          <w:spacing w:val="-4"/>
          <w:lang w:eastAsia="zh-CN"/>
        </w:rPr>
      </w:pPr>
      <w:r w:rsidRPr="004054C8">
        <w:rPr>
          <w:spacing w:val="-4"/>
          <w:lang w:eastAsia="zh-CN"/>
        </w:rPr>
        <w:t>依据淄博市生态保护红线划定成果，</w:t>
      </w:r>
      <w:r w:rsidR="00DA6BD6">
        <w:rPr>
          <w:rFonts w:hint="eastAsia"/>
          <w:spacing w:val="-4"/>
          <w:lang w:eastAsia="zh-CN"/>
        </w:rPr>
        <w:t>规划范围内</w:t>
      </w:r>
      <w:r w:rsidRPr="004054C8">
        <w:rPr>
          <w:spacing w:val="-4"/>
          <w:lang w:eastAsia="zh-CN"/>
        </w:rPr>
        <w:t>无生</w:t>
      </w:r>
      <w:r w:rsidRPr="004054C8">
        <w:rPr>
          <w:spacing w:val="-4"/>
          <w:lang w:eastAsia="zh-CN"/>
        </w:rPr>
        <w:t>态保护红线。</w:t>
      </w:r>
    </w:p>
    <w:p w:rsidR="00A07AB8" w:rsidRPr="004054C8" w:rsidRDefault="008C2F63" w:rsidP="00DA6BD6">
      <w:pPr>
        <w:pStyle w:val="a3"/>
        <w:spacing w:before="299" w:line="360" w:lineRule="auto"/>
        <w:ind w:firstLine="426"/>
        <w:rPr>
          <w:spacing w:val="-4"/>
          <w:lang w:eastAsia="zh-CN"/>
        </w:rPr>
      </w:pPr>
      <w:r w:rsidRPr="004054C8">
        <w:rPr>
          <w:spacing w:val="-4"/>
          <w:lang w:eastAsia="zh-CN"/>
        </w:rPr>
        <w:t>（</w:t>
      </w:r>
      <w:r w:rsidRPr="004054C8">
        <w:rPr>
          <w:spacing w:val="-4"/>
          <w:lang w:eastAsia="zh-CN"/>
        </w:rPr>
        <w:t>5</w:t>
      </w:r>
      <w:r w:rsidRPr="004054C8">
        <w:rPr>
          <w:spacing w:val="-4"/>
          <w:lang w:eastAsia="zh-CN"/>
        </w:rPr>
        <w:t>）永久基本农田保护红线</w:t>
      </w:r>
    </w:p>
    <w:p w:rsidR="00DA6BD6" w:rsidRPr="00DA6BD6" w:rsidRDefault="008C2F63" w:rsidP="00DA6BD6">
      <w:pPr>
        <w:pStyle w:val="a8"/>
        <w:ind w:rightChars="-239" w:right="-502" w:firstLine="552"/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</w:pPr>
      <w:r w:rsidRPr="00DA6BD6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规划落实永久基本农田</w:t>
      </w:r>
      <w:r w:rsidR="00DA6BD6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不低于</w:t>
      </w:r>
      <w:r w:rsidR="00DA6BD6" w:rsidRPr="00DA6BD6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110</w:t>
      </w:r>
      <w:r w:rsidR="00DA6BD6" w:rsidRPr="00DA6BD6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.</w:t>
      </w:r>
      <w:r w:rsidR="00DA6BD6" w:rsidRPr="00DA6BD6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52公顷。</w:t>
      </w:r>
      <w:r w:rsidR="00DA6BD6" w:rsidRPr="00DA6BD6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其中，皇住村</w:t>
      </w:r>
      <w:r w:rsidR="00DA6BD6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不低于</w:t>
      </w:r>
      <w:r w:rsidR="00DA6BD6" w:rsidRPr="00DA6BD6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19</w:t>
      </w:r>
      <w:r w:rsidR="00DA6BD6" w:rsidRPr="00DA6BD6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.</w:t>
      </w:r>
      <w:r w:rsidR="00DA6BD6" w:rsidRPr="00DA6BD6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95公顷</w:t>
      </w:r>
      <w:r w:rsidR="00DA6BD6" w:rsidRPr="00DA6BD6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，韩家窝村</w:t>
      </w:r>
      <w:r w:rsidR="00DA6BD6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不低于</w:t>
      </w:r>
      <w:r w:rsidR="00DA6BD6" w:rsidRPr="00DA6BD6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64</w:t>
      </w:r>
      <w:r w:rsidR="00DA6BD6" w:rsidRPr="00DA6BD6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.</w:t>
      </w:r>
      <w:r w:rsidR="00DA6BD6" w:rsidRPr="00DA6BD6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70公顷</w:t>
      </w:r>
      <w:r w:rsidR="00DA6BD6" w:rsidRPr="00DA6BD6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，后辛村</w:t>
      </w:r>
      <w:r w:rsidR="00DA6BD6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不低于</w:t>
      </w:r>
      <w:r w:rsidR="00DA6BD6" w:rsidRPr="00DA6BD6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25</w:t>
      </w:r>
      <w:r w:rsidR="00DA6BD6" w:rsidRPr="00DA6BD6">
        <w:rPr>
          <w:rFonts w:ascii="仿宋_GB2312" w:eastAsia="仿宋_GB2312" w:hAnsi="仿宋_GB2312" w:cs="仿宋_GB2312" w:hint="eastAsia"/>
          <w:noProof/>
          <w:snapToGrid w:val="0"/>
          <w:color w:val="000000"/>
          <w:spacing w:val="-4"/>
          <w:kern w:val="0"/>
          <w:sz w:val="28"/>
          <w:szCs w:val="28"/>
        </w:rPr>
        <w:t>.</w:t>
      </w:r>
      <w:r w:rsidR="00DA6BD6" w:rsidRPr="00DA6BD6">
        <w:rPr>
          <w:rFonts w:ascii="仿宋_GB2312" w:eastAsia="仿宋_GB2312" w:hAnsi="仿宋_GB2312" w:cs="仿宋_GB2312"/>
          <w:noProof/>
          <w:snapToGrid w:val="0"/>
          <w:color w:val="000000"/>
          <w:spacing w:val="-4"/>
          <w:kern w:val="0"/>
          <w:sz w:val="28"/>
          <w:szCs w:val="28"/>
        </w:rPr>
        <w:t>87公顷。</w:t>
      </w:r>
    </w:p>
    <w:p w:rsidR="00A07AB8" w:rsidRPr="00DA6BD6" w:rsidRDefault="008C2F63" w:rsidP="00DA6BD6">
      <w:pPr>
        <w:pStyle w:val="a3"/>
        <w:spacing w:before="299" w:line="360" w:lineRule="auto"/>
        <w:ind w:firstLine="426"/>
        <w:rPr>
          <w:spacing w:val="-4"/>
          <w:lang w:eastAsia="zh-CN"/>
        </w:rPr>
      </w:pPr>
      <w:r w:rsidRPr="00DA6BD6">
        <w:rPr>
          <w:spacing w:val="-4"/>
          <w:lang w:eastAsia="zh-CN"/>
        </w:rPr>
        <w:t>4.</w:t>
      </w:r>
      <w:r w:rsidRPr="00DA6BD6">
        <w:rPr>
          <w:spacing w:val="-4"/>
          <w:lang w:eastAsia="zh-CN"/>
        </w:rPr>
        <w:t>产业发展与布局规划</w:t>
      </w:r>
    </w:p>
    <w:p w:rsidR="00A07AB8" w:rsidRPr="00DA6BD6" w:rsidRDefault="008C2F63" w:rsidP="00DA6BD6">
      <w:pPr>
        <w:pStyle w:val="a3"/>
        <w:spacing w:before="299" w:line="360" w:lineRule="auto"/>
        <w:ind w:firstLine="426"/>
        <w:rPr>
          <w:spacing w:val="-4"/>
          <w:lang w:eastAsia="zh-CN"/>
        </w:rPr>
      </w:pPr>
      <w:r w:rsidRPr="00DA6BD6">
        <w:rPr>
          <w:spacing w:val="-4"/>
          <w:lang w:eastAsia="zh-CN"/>
        </w:rPr>
        <w:t>按照土地规划及产业发展策略，</w:t>
      </w:r>
      <w:r w:rsidR="00DB317E">
        <w:rPr>
          <w:rFonts w:hint="eastAsia"/>
          <w:spacing w:val="-4"/>
          <w:lang w:eastAsia="zh-CN"/>
        </w:rPr>
        <w:t>规划范围</w:t>
      </w:r>
      <w:r w:rsidRPr="00DA6BD6">
        <w:rPr>
          <w:spacing w:val="-4"/>
          <w:lang w:eastAsia="zh-CN"/>
        </w:rPr>
        <w:t>产业布局分为六大功能</w:t>
      </w:r>
      <w:r w:rsidRPr="00DA6BD6">
        <w:rPr>
          <w:spacing w:val="-4"/>
          <w:lang w:eastAsia="zh-CN"/>
        </w:rPr>
        <w:t>区，即：</w:t>
      </w:r>
      <w:r w:rsidR="00DB317E">
        <w:rPr>
          <w:rFonts w:hint="eastAsia"/>
          <w:spacing w:val="-4"/>
          <w:lang w:eastAsia="zh-CN"/>
        </w:rPr>
        <w:t>居民生活</w:t>
      </w:r>
      <w:r w:rsidRPr="00DA6BD6">
        <w:rPr>
          <w:spacing w:val="-4"/>
          <w:lang w:eastAsia="zh-CN"/>
        </w:rPr>
        <w:t>片区、</w:t>
      </w:r>
      <w:r w:rsidR="00DB317E">
        <w:rPr>
          <w:rFonts w:hint="eastAsia"/>
          <w:spacing w:val="-4"/>
          <w:lang w:eastAsia="zh-CN"/>
        </w:rPr>
        <w:t>乡村旅游休闲</w:t>
      </w:r>
      <w:r w:rsidRPr="00DA6BD6">
        <w:rPr>
          <w:spacing w:val="-4"/>
          <w:lang w:eastAsia="zh-CN"/>
        </w:rPr>
        <w:t>片区、</w:t>
      </w:r>
      <w:r w:rsidR="00DB317E">
        <w:rPr>
          <w:rFonts w:hint="eastAsia"/>
          <w:spacing w:val="-4"/>
          <w:lang w:eastAsia="zh-CN"/>
        </w:rPr>
        <w:t>农产品加工</w:t>
      </w:r>
      <w:r w:rsidRPr="00DA6BD6">
        <w:rPr>
          <w:spacing w:val="-4"/>
          <w:lang w:eastAsia="zh-CN"/>
        </w:rPr>
        <w:t>片区、</w:t>
      </w:r>
      <w:r w:rsidR="00DB317E">
        <w:rPr>
          <w:rFonts w:hint="eastAsia"/>
          <w:spacing w:val="-4"/>
          <w:lang w:eastAsia="zh-CN"/>
        </w:rPr>
        <w:t>现代粮食</w:t>
      </w:r>
      <w:r w:rsidRPr="00DA6BD6">
        <w:rPr>
          <w:spacing w:val="-4"/>
          <w:lang w:eastAsia="zh-CN"/>
        </w:rPr>
        <w:t>种植区、</w:t>
      </w:r>
      <w:r w:rsidR="00DB317E">
        <w:rPr>
          <w:rFonts w:hint="eastAsia"/>
          <w:spacing w:val="-4"/>
          <w:lang w:eastAsia="zh-CN"/>
        </w:rPr>
        <w:t>绿色果蔬种植区</w:t>
      </w:r>
      <w:r w:rsidRPr="00DA6BD6">
        <w:rPr>
          <w:spacing w:val="-4"/>
          <w:lang w:eastAsia="zh-CN"/>
        </w:rPr>
        <w:t>、</w:t>
      </w:r>
      <w:r w:rsidR="00DB317E">
        <w:rPr>
          <w:rFonts w:hint="eastAsia"/>
          <w:spacing w:val="-4"/>
          <w:lang w:eastAsia="zh-CN"/>
        </w:rPr>
        <w:t>山林</w:t>
      </w:r>
      <w:r w:rsidRPr="00DA6BD6">
        <w:rPr>
          <w:spacing w:val="-4"/>
          <w:lang w:eastAsia="zh-CN"/>
        </w:rPr>
        <w:t>生态</w:t>
      </w:r>
      <w:r w:rsidR="00DB317E">
        <w:rPr>
          <w:rFonts w:hint="eastAsia"/>
          <w:spacing w:val="-4"/>
          <w:lang w:eastAsia="zh-CN"/>
        </w:rPr>
        <w:t>休闲</w:t>
      </w:r>
      <w:r w:rsidRPr="00DA6BD6">
        <w:rPr>
          <w:spacing w:val="-4"/>
          <w:lang w:eastAsia="zh-CN"/>
        </w:rPr>
        <w:t>片区。</w:t>
      </w:r>
    </w:p>
    <w:p w:rsidR="00A07AB8" w:rsidRPr="00DA6BD6" w:rsidRDefault="008C2F63" w:rsidP="00DA6BD6">
      <w:pPr>
        <w:pStyle w:val="a3"/>
        <w:spacing w:before="299" w:line="360" w:lineRule="auto"/>
        <w:ind w:firstLine="426"/>
        <w:rPr>
          <w:spacing w:val="-4"/>
          <w:lang w:eastAsia="zh-CN"/>
        </w:rPr>
      </w:pPr>
      <w:r>
        <w:rPr>
          <w:spacing w:val="-4"/>
          <w:lang w:eastAsia="zh-CN"/>
        </w:rPr>
        <w:t>5.</w:t>
      </w:r>
      <w:r>
        <w:rPr>
          <w:spacing w:val="-4"/>
          <w:lang w:eastAsia="zh-CN"/>
        </w:rPr>
        <w:t>道路交通规划</w:t>
      </w:r>
    </w:p>
    <w:p w:rsidR="00A07AB8" w:rsidRPr="00DA6BD6" w:rsidRDefault="008C2F63" w:rsidP="00DA6BD6">
      <w:pPr>
        <w:pStyle w:val="a3"/>
        <w:spacing w:before="299" w:line="360" w:lineRule="auto"/>
        <w:ind w:firstLine="426"/>
        <w:rPr>
          <w:spacing w:val="-4"/>
          <w:lang w:eastAsia="zh-CN"/>
        </w:rPr>
      </w:pPr>
      <w:r w:rsidRPr="00DA6BD6">
        <w:rPr>
          <w:spacing w:val="-4"/>
          <w:lang w:eastAsia="zh-CN"/>
        </w:rPr>
        <w:t>（</w:t>
      </w:r>
      <w:r w:rsidRPr="00DA6BD6">
        <w:rPr>
          <w:spacing w:val="-4"/>
          <w:lang w:eastAsia="zh-CN"/>
        </w:rPr>
        <w:t>1</w:t>
      </w:r>
      <w:r w:rsidRPr="00DA6BD6">
        <w:rPr>
          <w:spacing w:val="-4"/>
          <w:lang w:eastAsia="zh-CN"/>
        </w:rPr>
        <w:t>）村庄对外交通道路</w:t>
      </w:r>
    </w:p>
    <w:p w:rsidR="0022081D" w:rsidRPr="0022081D" w:rsidRDefault="0022081D" w:rsidP="00682C39">
      <w:pPr>
        <w:spacing w:line="360" w:lineRule="auto"/>
        <w:ind w:rightChars="-239" w:right="-502" w:firstLine="482"/>
        <w:rPr>
          <w:rFonts w:ascii="仿宋_GB2312" w:eastAsia="仿宋_GB2312" w:hAnsi="仿宋_GB2312" w:cs="仿宋_GB2312"/>
          <w:spacing w:val="-4"/>
          <w:sz w:val="28"/>
          <w:szCs w:val="28"/>
          <w:lang w:eastAsia="zh-CN"/>
        </w:rPr>
      </w:pPr>
      <w:r w:rsidRPr="0022081D">
        <w:rPr>
          <w:rFonts w:ascii="仿宋_GB2312" w:eastAsia="仿宋_GB2312" w:hAnsi="仿宋_GB2312" w:cs="仿宋_GB2312" w:hint="eastAsia"/>
          <w:spacing w:val="-4"/>
          <w:sz w:val="28"/>
          <w:szCs w:val="28"/>
          <w:lang w:eastAsia="zh-CN"/>
        </w:rPr>
        <w:t>规划范围内</w:t>
      </w:r>
      <w:r w:rsidRPr="0022081D">
        <w:rPr>
          <w:rFonts w:ascii="仿宋_GB2312" w:eastAsia="仿宋_GB2312" w:hAnsi="仿宋_GB2312" w:cs="仿宋_GB2312"/>
          <w:spacing w:val="-4"/>
          <w:sz w:val="28"/>
          <w:szCs w:val="28"/>
          <w:lang w:eastAsia="zh-CN"/>
        </w:rPr>
        <w:t>对外交通主要依靠</w:t>
      </w:r>
      <w:r w:rsidRPr="0022081D">
        <w:rPr>
          <w:rFonts w:ascii="仿宋_GB2312" w:eastAsia="仿宋_GB2312" w:hAnsi="仿宋_GB2312" w:cs="仿宋_GB2312" w:hint="eastAsia"/>
          <w:spacing w:val="-4"/>
          <w:sz w:val="28"/>
          <w:szCs w:val="28"/>
          <w:lang w:eastAsia="zh-CN"/>
        </w:rPr>
        <w:t>淄河大道、正阳路、东门路、明阳路、周演路。</w:t>
      </w:r>
    </w:p>
    <w:p w:rsidR="00A07AB8" w:rsidRPr="00DA6BD6" w:rsidRDefault="008C2F63" w:rsidP="00DA6BD6">
      <w:pPr>
        <w:pStyle w:val="a3"/>
        <w:spacing w:before="299" w:line="360" w:lineRule="auto"/>
        <w:ind w:firstLine="426"/>
        <w:rPr>
          <w:spacing w:val="-4"/>
          <w:lang w:eastAsia="zh-CN"/>
        </w:rPr>
      </w:pPr>
      <w:r w:rsidRPr="00DA6BD6">
        <w:rPr>
          <w:spacing w:val="-4"/>
          <w:lang w:eastAsia="zh-CN"/>
        </w:rPr>
        <w:t>（</w:t>
      </w:r>
      <w:r w:rsidRPr="00DA6BD6">
        <w:rPr>
          <w:spacing w:val="-4"/>
          <w:lang w:eastAsia="zh-CN"/>
        </w:rPr>
        <w:t>2</w:t>
      </w:r>
      <w:r w:rsidRPr="00DA6BD6">
        <w:rPr>
          <w:spacing w:val="-4"/>
          <w:lang w:eastAsia="zh-CN"/>
        </w:rPr>
        <w:t>）</w:t>
      </w:r>
      <w:r w:rsidR="00DF2D6D">
        <w:rPr>
          <w:rFonts w:hint="eastAsia"/>
          <w:spacing w:val="-4"/>
          <w:lang w:eastAsia="zh-CN"/>
        </w:rPr>
        <w:t>村庄干路</w:t>
      </w:r>
    </w:p>
    <w:p w:rsidR="00A07AB8" w:rsidRPr="00DA6BD6" w:rsidRDefault="008C2F63" w:rsidP="00DA6BD6">
      <w:pPr>
        <w:pStyle w:val="a3"/>
        <w:spacing w:before="299" w:line="360" w:lineRule="auto"/>
        <w:ind w:firstLine="426"/>
        <w:rPr>
          <w:spacing w:val="-4"/>
          <w:lang w:eastAsia="zh-CN"/>
        </w:rPr>
      </w:pPr>
      <w:r>
        <w:rPr>
          <w:spacing w:val="-4"/>
          <w:lang w:eastAsia="zh-CN"/>
        </w:rPr>
        <w:lastRenderedPageBreak/>
        <w:t>现状村庄</w:t>
      </w:r>
      <w:r w:rsidR="00DF2D6D">
        <w:rPr>
          <w:rFonts w:hint="eastAsia"/>
          <w:spacing w:val="-4"/>
          <w:lang w:eastAsia="zh-CN"/>
        </w:rPr>
        <w:t>干路</w:t>
      </w:r>
      <w:r>
        <w:rPr>
          <w:spacing w:val="-4"/>
          <w:lang w:eastAsia="zh-CN"/>
        </w:rPr>
        <w:t>规划予以保留，并进行修缮，以提升路面</w:t>
      </w:r>
      <w:r w:rsidRPr="00DA6BD6">
        <w:rPr>
          <w:spacing w:val="-4"/>
          <w:lang w:eastAsia="zh-CN"/>
        </w:rPr>
        <w:t>质量</w:t>
      </w:r>
      <w:r w:rsidRPr="00DA6BD6">
        <w:rPr>
          <w:spacing w:val="-4"/>
          <w:lang w:eastAsia="zh-CN"/>
        </w:rPr>
        <w:t>为主。</w:t>
      </w:r>
    </w:p>
    <w:p w:rsidR="00A07AB8" w:rsidRPr="00DA6BD6" w:rsidRDefault="008C2F63" w:rsidP="00DA6BD6">
      <w:pPr>
        <w:pStyle w:val="a3"/>
        <w:spacing w:before="299" w:line="360" w:lineRule="auto"/>
        <w:ind w:firstLine="426"/>
        <w:rPr>
          <w:spacing w:val="-4"/>
          <w:lang w:eastAsia="zh-CN"/>
        </w:rPr>
      </w:pPr>
      <w:r w:rsidRPr="00DA6BD6">
        <w:rPr>
          <w:spacing w:val="-4"/>
          <w:lang w:eastAsia="zh-CN"/>
        </w:rPr>
        <w:t>（</w:t>
      </w:r>
      <w:r w:rsidRPr="00DA6BD6">
        <w:rPr>
          <w:spacing w:val="-4"/>
          <w:lang w:eastAsia="zh-CN"/>
        </w:rPr>
        <w:t>3</w:t>
      </w:r>
      <w:r w:rsidRPr="00DA6BD6">
        <w:rPr>
          <w:spacing w:val="-4"/>
          <w:lang w:eastAsia="zh-CN"/>
        </w:rPr>
        <w:t>）</w:t>
      </w:r>
      <w:r w:rsidR="00DF2D6D">
        <w:rPr>
          <w:rFonts w:hint="eastAsia"/>
          <w:spacing w:val="-4"/>
          <w:lang w:eastAsia="zh-CN"/>
        </w:rPr>
        <w:t>村庄支路</w:t>
      </w:r>
    </w:p>
    <w:p w:rsidR="00A07AB8" w:rsidRPr="00DA6BD6" w:rsidRDefault="008C2F63" w:rsidP="00DA6BD6">
      <w:pPr>
        <w:pStyle w:val="a3"/>
        <w:spacing w:before="299" w:line="360" w:lineRule="auto"/>
        <w:ind w:firstLine="426"/>
        <w:rPr>
          <w:spacing w:val="-4"/>
          <w:lang w:eastAsia="zh-CN"/>
        </w:rPr>
      </w:pPr>
      <w:r w:rsidRPr="00DA6BD6">
        <w:rPr>
          <w:spacing w:val="-4"/>
          <w:lang w:eastAsia="zh-CN"/>
        </w:rPr>
        <w:t>结合村庄道路现状，规划村庄</w:t>
      </w:r>
      <w:r w:rsidR="00DF2D6D">
        <w:rPr>
          <w:rFonts w:hint="eastAsia"/>
          <w:spacing w:val="-4"/>
          <w:lang w:eastAsia="zh-CN"/>
        </w:rPr>
        <w:t>支路</w:t>
      </w:r>
      <w:r w:rsidRPr="00DA6BD6">
        <w:rPr>
          <w:spacing w:val="-4"/>
          <w:lang w:eastAsia="zh-CN"/>
        </w:rPr>
        <w:t>，补充完善村庄道路系统，</w:t>
      </w:r>
      <w:r w:rsidRPr="00DA6BD6">
        <w:rPr>
          <w:spacing w:val="-4"/>
          <w:lang w:eastAsia="zh-CN"/>
        </w:rPr>
        <w:t>与村庄</w:t>
      </w:r>
      <w:r w:rsidR="00DF2D6D">
        <w:rPr>
          <w:rFonts w:hint="eastAsia"/>
          <w:spacing w:val="-4"/>
          <w:lang w:eastAsia="zh-CN"/>
        </w:rPr>
        <w:t>干</w:t>
      </w:r>
      <w:r w:rsidRPr="00DA6BD6">
        <w:rPr>
          <w:spacing w:val="-4"/>
          <w:lang w:eastAsia="zh-CN"/>
        </w:rPr>
        <w:t>路形成环形道路网，方便村民日常生活出行需求。</w:t>
      </w:r>
    </w:p>
    <w:p w:rsidR="00A07AB8" w:rsidRPr="00DA6BD6" w:rsidRDefault="008C2F63" w:rsidP="00DA6BD6">
      <w:pPr>
        <w:pStyle w:val="a3"/>
        <w:spacing w:before="299" w:line="360" w:lineRule="auto"/>
        <w:ind w:firstLine="426"/>
        <w:rPr>
          <w:rFonts w:hint="eastAsia"/>
          <w:spacing w:val="-4"/>
          <w:lang w:eastAsia="zh-CN"/>
        </w:rPr>
      </w:pPr>
      <w:r w:rsidRPr="00DA6BD6">
        <w:rPr>
          <w:spacing w:val="-4"/>
          <w:lang w:eastAsia="zh-CN"/>
        </w:rPr>
        <w:t>（</w:t>
      </w:r>
      <w:r w:rsidRPr="00DA6BD6">
        <w:rPr>
          <w:spacing w:val="-4"/>
          <w:lang w:eastAsia="zh-CN"/>
        </w:rPr>
        <w:t>4</w:t>
      </w:r>
      <w:r w:rsidR="00DF2D6D">
        <w:rPr>
          <w:spacing w:val="-4"/>
          <w:lang w:eastAsia="zh-CN"/>
        </w:rPr>
        <w:t>）</w:t>
      </w:r>
      <w:r w:rsidR="00DF2D6D">
        <w:rPr>
          <w:rFonts w:hint="eastAsia"/>
          <w:spacing w:val="-4"/>
          <w:lang w:eastAsia="zh-CN"/>
        </w:rPr>
        <w:t>田间道</w:t>
      </w:r>
    </w:p>
    <w:p w:rsidR="00A07AB8" w:rsidRPr="00DA6BD6" w:rsidRDefault="00DF2D6D" w:rsidP="00DA6BD6">
      <w:pPr>
        <w:pStyle w:val="a3"/>
        <w:spacing w:before="299" w:line="360" w:lineRule="auto"/>
        <w:ind w:firstLine="426"/>
        <w:rPr>
          <w:spacing w:val="-4"/>
          <w:lang w:eastAsia="zh-CN"/>
        </w:rPr>
      </w:pPr>
      <w:r w:rsidRPr="00DF2D6D">
        <w:rPr>
          <w:spacing w:val="-4"/>
          <w:lang w:eastAsia="zh-CN"/>
        </w:rPr>
        <w:t>结合农业空间分布布局田间道网络，</w:t>
      </w:r>
      <w:r w:rsidRPr="00DF2D6D">
        <w:rPr>
          <w:rFonts w:hint="eastAsia"/>
          <w:spacing w:val="-4"/>
          <w:lang w:eastAsia="zh-CN"/>
        </w:rPr>
        <w:t>对现</w:t>
      </w:r>
      <w:bookmarkStart w:id="1" w:name="_GoBack"/>
      <w:bookmarkEnd w:id="1"/>
      <w:r w:rsidRPr="00DF2D6D">
        <w:rPr>
          <w:rFonts w:hint="eastAsia"/>
          <w:spacing w:val="-4"/>
          <w:lang w:eastAsia="zh-CN"/>
        </w:rPr>
        <w:t>状生产路进行拓宽整治，平整路面，确保通行质量，以满足生活生产的需要。</w:t>
      </w:r>
    </w:p>
    <w:p w:rsidR="00A07AB8" w:rsidRDefault="00A07AB8" w:rsidP="004054C8">
      <w:pPr>
        <w:spacing w:line="360" w:lineRule="auto"/>
        <w:ind w:leftChars="-440" w:left="-923" w:hanging="1"/>
        <w:rPr>
          <w:lang w:eastAsia="zh-CN"/>
        </w:rPr>
        <w:sectPr w:rsidR="00A07AB8">
          <w:footerReference w:type="default" r:id="rId8"/>
          <w:pgSz w:w="11906" w:h="16839"/>
          <w:pgMar w:top="1431" w:right="1712" w:bottom="1156" w:left="1785" w:header="0" w:footer="994" w:gutter="0"/>
          <w:cols w:space="720"/>
        </w:sectPr>
      </w:pPr>
    </w:p>
    <w:p w:rsidR="00A07AB8" w:rsidRDefault="008C2F63" w:rsidP="004054C8">
      <w:pPr>
        <w:pStyle w:val="a3"/>
        <w:spacing w:before="101" w:line="360" w:lineRule="auto"/>
        <w:ind w:leftChars="-440" w:left="-923" w:hanging="1"/>
        <w:rPr>
          <w:sz w:val="43"/>
          <w:szCs w:val="43"/>
          <w:lang w:eastAsia="zh-CN"/>
        </w:rPr>
      </w:pPr>
      <w:r>
        <w:rPr>
          <w:sz w:val="43"/>
          <w:szCs w:val="43"/>
          <w:lang w:eastAsia="zh-CN"/>
        </w:rPr>
        <w:lastRenderedPageBreak/>
        <w:t>主要图纸</w:t>
      </w:r>
    </w:p>
    <w:p w:rsidR="00A07AB8" w:rsidRDefault="00A07AB8" w:rsidP="004054C8">
      <w:pPr>
        <w:spacing w:line="360" w:lineRule="auto"/>
        <w:ind w:leftChars="-440" w:left="-923" w:hanging="1"/>
        <w:rPr>
          <w:lang w:eastAsia="zh-CN"/>
        </w:rPr>
      </w:pPr>
    </w:p>
    <w:p w:rsidR="00A07AB8" w:rsidRDefault="00A07AB8" w:rsidP="004054C8">
      <w:pPr>
        <w:spacing w:line="360" w:lineRule="auto"/>
        <w:ind w:leftChars="-440" w:left="-923" w:hanging="1"/>
        <w:rPr>
          <w:lang w:eastAsia="zh-CN"/>
        </w:rPr>
      </w:pPr>
    </w:p>
    <w:p w:rsidR="00A07AB8" w:rsidRDefault="008C2F63" w:rsidP="004054C8">
      <w:pPr>
        <w:pStyle w:val="a3"/>
        <w:spacing w:before="100" w:line="360" w:lineRule="auto"/>
        <w:ind w:leftChars="-440" w:left="-923" w:hanging="1"/>
        <w:rPr>
          <w:sz w:val="31"/>
          <w:szCs w:val="31"/>
          <w:lang w:eastAsia="zh-CN"/>
        </w:rPr>
      </w:pPr>
      <w:r>
        <w:rPr>
          <w:spacing w:val="5"/>
          <w:sz w:val="31"/>
          <w:szCs w:val="31"/>
          <w:lang w:eastAsia="zh-CN"/>
        </w:rPr>
        <w:t>1.</w:t>
      </w:r>
      <w:r>
        <w:rPr>
          <w:spacing w:val="5"/>
          <w:sz w:val="31"/>
          <w:szCs w:val="31"/>
          <w:lang w:eastAsia="zh-CN"/>
        </w:rPr>
        <w:t>村域国土空间规划图</w:t>
      </w:r>
    </w:p>
    <w:p w:rsidR="00A07AB8" w:rsidRDefault="008C2F63" w:rsidP="004054C8">
      <w:pPr>
        <w:pStyle w:val="a3"/>
        <w:spacing w:before="256" w:line="360" w:lineRule="auto"/>
        <w:ind w:leftChars="-440" w:left="-923" w:hanging="1"/>
        <w:rPr>
          <w:sz w:val="31"/>
          <w:szCs w:val="31"/>
          <w:lang w:eastAsia="zh-CN"/>
        </w:rPr>
      </w:pPr>
      <w:r>
        <w:rPr>
          <w:spacing w:val="5"/>
          <w:sz w:val="31"/>
          <w:szCs w:val="31"/>
          <w:lang w:eastAsia="zh-CN"/>
        </w:rPr>
        <w:t>2.</w:t>
      </w:r>
      <w:r>
        <w:rPr>
          <w:spacing w:val="5"/>
          <w:sz w:val="31"/>
          <w:szCs w:val="31"/>
          <w:lang w:eastAsia="zh-CN"/>
        </w:rPr>
        <w:t>村域控制线分布图</w:t>
      </w:r>
    </w:p>
    <w:p w:rsidR="00A07AB8" w:rsidRDefault="008C2F63" w:rsidP="004054C8">
      <w:pPr>
        <w:pStyle w:val="a3"/>
        <w:spacing w:before="255" w:line="360" w:lineRule="auto"/>
        <w:ind w:leftChars="-440" w:left="-923" w:hanging="1"/>
        <w:rPr>
          <w:sz w:val="31"/>
          <w:szCs w:val="31"/>
          <w:lang w:eastAsia="zh-CN"/>
        </w:rPr>
      </w:pPr>
      <w:r>
        <w:rPr>
          <w:spacing w:val="3"/>
          <w:sz w:val="31"/>
          <w:szCs w:val="31"/>
          <w:lang w:eastAsia="zh-CN"/>
        </w:rPr>
        <w:t>3.</w:t>
      </w:r>
      <w:r>
        <w:rPr>
          <w:spacing w:val="3"/>
          <w:sz w:val="31"/>
          <w:szCs w:val="31"/>
          <w:lang w:eastAsia="zh-CN"/>
        </w:rPr>
        <w:t>生态修复与国土综合整治规划图</w:t>
      </w:r>
    </w:p>
    <w:p w:rsidR="00A07AB8" w:rsidRDefault="008C2F63" w:rsidP="004054C8">
      <w:pPr>
        <w:pStyle w:val="a3"/>
        <w:spacing w:before="255" w:line="360" w:lineRule="auto"/>
        <w:ind w:leftChars="-440" w:left="-923" w:hanging="1"/>
        <w:rPr>
          <w:sz w:val="31"/>
          <w:szCs w:val="31"/>
          <w:lang w:eastAsia="zh-CN"/>
        </w:rPr>
      </w:pPr>
      <w:r>
        <w:rPr>
          <w:spacing w:val="5"/>
          <w:sz w:val="31"/>
          <w:szCs w:val="31"/>
          <w:lang w:eastAsia="zh-CN"/>
        </w:rPr>
        <w:t>4.</w:t>
      </w:r>
      <w:r>
        <w:rPr>
          <w:spacing w:val="5"/>
          <w:sz w:val="31"/>
          <w:szCs w:val="31"/>
          <w:lang w:eastAsia="zh-CN"/>
        </w:rPr>
        <w:t>产业发展布局规划图</w:t>
      </w:r>
    </w:p>
    <w:p w:rsidR="00A07AB8" w:rsidRDefault="008C2F63" w:rsidP="004054C8">
      <w:pPr>
        <w:pStyle w:val="a3"/>
        <w:spacing w:before="254" w:line="360" w:lineRule="auto"/>
        <w:ind w:leftChars="-440" w:left="-923" w:hanging="1"/>
        <w:rPr>
          <w:sz w:val="31"/>
          <w:szCs w:val="31"/>
          <w:lang w:eastAsia="zh-CN"/>
        </w:rPr>
      </w:pPr>
      <w:r>
        <w:rPr>
          <w:spacing w:val="5"/>
          <w:sz w:val="31"/>
          <w:szCs w:val="31"/>
          <w:lang w:eastAsia="zh-CN"/>
        </w:rPr>
        <w:t>5.</w:t>
      </w:r>
      <w:r>
        <w:rPr>
          <w:spacing w:val="5"/>
          <w:sz w:val="31"/>
          <w:szCs w:val="31"/>
          <w:lang w:eastAsia="zh-CN"/>
        </w:rPr>
        <w:t>道路交通规划图</w:t>
      </w:r>
    </w:p>
    <w:p w:rsidR="00A07AB8" w:rsidRDefault="00A07AB8" w:rsidP="004054C8">
      <w:pPr>
        <w:spacing w:line="360" w:lineRule="auto"/>
        <w:ind w:leftChars="-440" w:left="-923" w:hanging="1"/>
        <w:rPr>
          <w:sz w:val="31"/>
          <w:szCs w:val="31"/>
          <w:lang w:eastAsia="zh-CN"/>
        </w:rPr>
        <w:sectPr w:rsidR="00A07AB8">
          <w:footerReference w:type="default" r:id="rId9"/>
          <w:pgSz w:w="11906" w:h="16839"/>
          <w:pgMar w:top="1431" w:right="1785" w:bottom="1153" w:left="1785" w:header="0" w:footer="994" w:gutter="0"/>
          <w:cols w:space="720"/>
        </w:sectPr>
      </w:pPr>
    </w:p>
    <w:p w:rsidR="00A07AB8" w:rsidRDefault="008C2F63" w:rsidP="004054C8">
      <w:pPr>
        <w:pStyle w:val="a3"/>
        <w:spacing w:before="182" w:line="360" w:lineRule="auto"/>
        <w:ind w:leftChars="-440" w:left="-923" w:hanging="1"/>
      </w:pPr>
      <w:r>
        <w:rPr>
          <w:spacing w:val="-4"/>
        </w:rPr>
        <w:lastRenderedPageBreak/>
        <w:t>1.</w:t>
      </w:r>
      <w:r>
        <w:rPr>
          <w:spacing w:val="-4"/>
        </w:rPr>
        <w:t>村域国土空间规划图</w:t>
      </w:r>
    </w:p>
    <w:p w:rsidR="00A07AB8" w:rsidRDefault="00DF2D6D" w:rsidP="00DF2D6D">
      <w:pPr>
        <w:spacing w:before="159" w:line="360" w:lineRule="auto"/>
        <w:ind w:leftChars="-440" w:left="-923" w:hanging="1"/>
        <w:jc w:val="center"/>
      </w:pPr>
      <w:r>
        <w:rPr>
          <w:lang w:eastAsia="zh-CN"/>
        </w:rPr>
        <w:drawing>
          <wp:inline distT="0" distB="0" distL="0" distR="0">
            <wp:extent cx="5293360" cy="3540512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村域国土空间规划图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2"/>
                    <a:stretch/>
                  </pic:blipFill>
                  <pic:spPr bwMode="auto">
                    <a:xfrm>
                      <a:off x="0" y="0"/>
                      <a:ext cx="5293360" cy="3540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AB8" w:rsidRDefault="008C2F63" w:rsidP="004054C8">
      <w:pPr>
        <w:pStyle w:val="a3"/>
        <w:spacing w:before="207" w:line="360" w:lineRule="auto"/>
        <w:ind w:leftChars="-440" w:left="-923" w:hanging="1"/>
        <w:outlineLvl w:val="2"/>
      </w:pPr>
      <w:r>
        <w:rPr>
          <w:spacing w:val="-3"/>
        </w:rPr>
        <w:t>2.</w:t>
      </w:r>
      <w:r>
        <w:rPr>
          <w:spacing w:val="-3"/>
        </w:rPr>
        <w:t>村域控制线分布图</w:t>
      </w:r>
    </w:p>
    <w:p w:rsidR="00A07AB8" w:rsidRDefault="00A07AB8" w:rsidP="004054C8">
      <w:pPr>
        <w:spacing w:before="178" w:line="360" w:lineRule="auto"/>
        <w:ind w:leftChars="-440" w:left="-923" w:hanging="1"/>
      </w:pPr>
    </w:p>
    <w:p w:rsidR="00A07AB8" w:rsidRDefault="00DF2D6D" w:rsidP="00DF2D6D">
      <w:pPr>
        <w:spacing w:line="360" w:lineRule="auto"/>
        <w:ind w:leftChars="-440" w:left="-923" w:hanging="1"/>
        <w:jc w:val="center"/>
        <w:sectPr w:rsidR="00A07AB8">
          <w:footerReference w:type="default" r:id="rId11"/>
          <w:pgSz w:w="11906" w:h="16839"/>
          <w:pgMar w:top="1431" w:right="1785" w:bottom="1156" w:left="1785" w:header="0" w:footer="994" w:gutter="0"/>
          <w:cols w:space="720"/>
        </w:sectPr>
      </w:pPr>
      <w:r>
        <w:rPr>
          <w:lang w:eastAsia="zh-CN"/>
        </w:rPr>
        <w:drawing>
          <wp:inline distT="0" distB="0" distL="0" distR="0">
            <wp:extent cx="5293360" cy="3540513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7村域控制线分布图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2"/>
                    <a:stretch/>
                  </pic:blipFill>
                  <pic:spPr bwMode="auto">
                    <a:xfrm>
                      <a:off x="0" y="0"/>
                      <a:ext cx="5293360" cy="354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AB8" w:rsidRDefault="008C2F63" w:rsidP="004054C8">
      <w:pPr>
        <w:pStyle w:val="a3"/>
        <w:spacing w:before="182" w:line="360" w:lineRule="auto"/>
        <w:ind w:leftChars="-440" w:left="-923" w:hanging="1"/>
        <w:rPr>
          <w:lang w:eastAsia="zh-CN"/>
        </w:rPr>
      </w:pPr>
      <w:r>
        <w:rPr>
          <w:spacing w:val="-4"/>
          <w:lang w:eastAsia="zh-CN"/>
        </w:rPr>
        <w:lastRenderedPageBreak/>
        <w:t>3.</w:t>
      </w:r>
      <w:r>
        <w:rPr>
          <w:spacing w:val="-4"/>
          <w:lang w:eastAsia="zh-CN"/>
        </w:rPr>
        <w:t>生态修复与国土综合整治规划图</w:t>
      </w:r>
    </w:p>
    <w:p w:rsidR="00A07AB8" w:rsidRDefault="00DF2D6D" w:rsidP="00DF2D6D">
      <w:pPr>
        <w:spacing w:before="177" w:line="360" w:lineRule="auto"/>
        <w:ind w:leftChars="-440" w:left="-923" w:hanging="1"/>
        <w:jc w:val="center"/>
      </w:pPr>
      <w:r>
        <w:rPr>
          <w:lang w:eastAsia="zh-CN"/>
        </w:rPr>
        <w:drawing>
          <wp:inline distT="0" distB="0" distL="0" distR="0">
            <wp:extent cx="5293360" cy="3557239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8生态修复与国土综合整治规划图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5"/>
                    <a:stretch/>
                  </pic:blipFill>
                  <pic:spPr bwMode="auto">
                    <a:xfrm>
                      <a:off x="0" y="0"/>
                      <a:ext cx="5293360" cy="3557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AB8" w:rsidRDefault="008C2F63" w:rsidP="004054C8">
      <w:pPr>
        <w:pStyle w:val="a3"/>
        <w:spacing w:before="223" w:line="360" w:lineRule="auto"/>
        <w:ind w:leftChars="-440" w:left="-923" w:hanging="1"/>
        <w:outlineLvl w:val="2"/>
      </w:pPr>
      <w:r>
        <w:rPr>
          <w:spacing w:val="-3"/>
        </w:rPr>
        <w:t>4.</w:t>
      </w:r>
      <w:r>
        <w:rPr>
          <w:spacing w:val="-3"/>
        </w:rPr>
        <w:t>产业发展布局规划图</w:t>
      </w:r>
    </w:p>
    <w:p w:rsidR="00A07AB8" w:rsidRDefault="00DF2D6D" w:rsidP="00DF2D6D">
      <w:pPr>
        <w:spacing w:before="177" w:line="360" w:lineRule="auto"/>
        <w:ind w:leftChars="-440" w:left="-923" w:hanging="1"/>
        <w:jc w:val="center"/>
      </w:pPr>
      <w:r>
        <w:rPr>
          <w:lang w:eastAsia="zh-CN"/>
        </w:rPr>
        <w:drawing>
          <wp:inline distT="0" distB="0" distL="0" distR="0">
            <wp:extent cx="5293360" cy="3540512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产业发展布局规划图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2"/>
                    <a:stretch/>
                  </pic:blipFill>
                  <pic:spPr bwMode="auto">
                    <a:xfrm>
                      <a:off x="0" y="0"/>
                      <a:ext cx="5293360" cy="3540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AB8" w:rsidRDefault="00A07AB8" w:rsidP="004054C8">
      <w:pPr>
        <w:spacing w:line="360" w:lineRule="auto"/>
        <w:ind w:leftChars="-440" w:left="-923" w:hanging="1"/>
        <w:sectPr w:rsidR="00A07AB8">
          <w:footerReference w:type="default" r:id="rId15"/>
          <w:pgSz w:w="11906" w:h="16839"/>
          <w:pgMar w:top="1431" w:right="1785" w:bottom="1153" w:left="1785" w:header="0" w:footer="994" w:gutter="0"/>
          <w:cols w:space="720"/>
        </w:sectPr>
      </w:pPr>
    </w:p>
    <w:p w:rsidR="00A07AB8" w:rsidRDefault="008C2F63" w:rsidP="004054C8">
      <w:pPr>
        <w:pStyle w:val="a3"/>
        <w:spacing w:before="182" w:line="360" w:lineRule="auto"/>
        <w:ind w:leftChars="-440" w:left="-923" w:hanging="1"/>
        <w:outlineLvl w:val="2"/>
      </w:pPr>
      <w:r>
        <w:rPr>
          <w:spacing w:val="-5"/>
        </w:rPr>
        <w:lastRenderedPageBreak/>
        <w:t>5.</w:t>
      </w:r>
      <w:r>
        <w:rPr>
          <w:spacing w:val="-5"/>
        </w:rPr>
        <w:t>道路交通规划图</w:t>
      </w:r>
    </w:p>
    <w:p w:rsidR="00A07AB8" w:rsidRDefault="00DF2D6D" w:rsidP="00DF2D6D">
      <w:pPr>
        <w:spacing w:line="360" w:lineRule="auto"/>
        <w:ind w:leftChars="-440" w:left="-923" w:hanging="1"/>
        <w:jc w:val="center"/>
      </w:pPr>
      <w:r>
        <w:rPr>
          <w:lang w:eastAsia="zh-CN"/>
        </w:rPr>
        <w:drawing>
          <wp:inline distT="0" distB="0" distL="0" distR="0">
            <wp:extent cx="5293360" cy="3529361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道路交通规划图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9"/>
                    <a:stretch/>
                  </pic:blipFill>
                  <pic:spPr bwMode="auto">
                    <a:xfrm>
                      <a:off x="0" y="0"/>
                      <a:ext cx="5293360" cy="3529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AB8" w:rsidRDefault="00A07AB8" w:rsidP="004054C8">
      <w:pPr>
        <w:spacing w:line="360" w:lineRule="auto"/>
        <w:ind w:leftChars="-440" w:left="-923" w:hanging="1"/>
      </w:pPr>
    </w:p>
    <w:sectPr w:rsidR="00A07AB8">
      <w:footerReference w:type="default" r:id="rId17"/>
      <w:pgSz w:w="11906" w:h="16839"/>
      <w:pgMar w:top="1431" w:right="1785" w:bottom="1156" w:left="1785" w:header="0" w:footer="9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2F63" w:rsidRDefault="008C2F63">
      <w:r>
        <w:separator/>
      </w:r>
    </w:p>
  </w:endnote>
  <w:endnote w:type="continuationSeparator" w:id="0">
    <w:p w:rsidR="008C2F63" w:rsidRDefault="008C2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AB8" w:rsidRDefault="008C2F63">
    <w:pPr>
      <w:spacing w:line="176" w:lineRule="auto"/>
      <w:ind w:left="402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10"/>
        <w:sz w:val="18"/>
        <w:szCs w:val="18"/>
      </w:rPr>
      <w:t>-</w:t>
    </w:r>
    <w:r>
      <w:rPr>
        <w:rFonts w:ascii="Times New Roman" w:eastAsia="Times New Roman" w:hAnsi="Times New Roman" w:cs="Times New Roman"/>
        <w:spacing w:val="19"/>
        <w:w w:val="10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pacing w:val="-10"/>
        <w:sz w:val="18"/>
        <w:szCs w:val="18"/>
      </w:rPr>
      <w:t>1</w:t>
    </w:r>
    <w:r>
      <w:rPr>
        <w:rFonts w:ascii="Times New Roman" w:eastAsia="Times New Roman" w:hAnsi="Times New Roman" w:cs="Times New Roman"/>
        <w:spacing w:val="7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pacing w:val="-10"/>
        <w:sz w:val="18"/>
        <w:szCs w:val="18"/>
      </w:rP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AB8" w:rsidRDefault="008C2F63">
    <w:pPr>
      <w:spacing w:line="176" w:lineRule="auto"/>
      <w:ind w:left="402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4"/>
        <w:sz w:val="18"/>
        <w:szCs w:val="18"/>
      </w:rPr>
      <w:t>-</w:t>
    </w:r>
    <w:r>
      <w:rPr>
        <w:rFonts w:ascii="Times New Roman" w:eastAsia="Times New Roman" w:hAnsi="Times New Roman" w:cs="Times New Roman"/>
        <w:spacing w:val="2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pacing w:val="-4"/>
        <w:sz w:val="18"/>
        <w:szCs w:val="18"/>
      </w:rPr>
      <w:t>2</w:t>
    </w:r>
    <w:r>
      <w:rPr>
        <w:rFonts w:ascii="Times New Roman" w:eastAsia="Times New Roman" w:hAnsi="Times New Roman" w:cs="Times New Roman"/>
        <w:spacing w:val="6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pacing w:val="-4"/>
        <w:sz w:val="18"/>
        <w:szCs w:val="18"/>
      </w:rPr>
      <w:t>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AB8" w:rsidRDefault="008C2F63">
    <w:pPr>
      <w:spacing w:line="176" w:lineRule="auto"/>
      <w:ind w:left="402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4"/>
        <w:sz w:val="18"/>
        <w:szCs w:val="18"/>
      </w:rPr>
      <w:t>-</w:t>
    </w:r>
    <w:r>
      <w:rPr>
        <w:rFonts w:ascii="Times New Roman" w:eastAsia="Times New Roman" w:hAnsi="Times New Roman" w:cs="Times New Roman"/>
        <w:spacing w:val="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pacing w:val="-4"/>
        <w:sz w:val="18"/>
        <w:szCs w:val="18"/>
      </w:rPr>
      <w:t>4</w:t>
    </w:r>
    <w:r>
      <w:rPr>
        <w:rFonts w:ascii="Times New Roman" w:eastAsia="Times New Roman" w:hAnsi="Times New Roman" w:cs="Times New Roman"/>
        <w:spacing w:val="7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pacing w:val="-4"/>
        <w:sz w:val="18"/>
        <w:szCs w:val="18"/>
      </w:rPr>
      <w:t>-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AB8" w:rsidRDefault="008C2F63">
    <w:pPr>
      <w:spacing w:line="173" w:lineRule="auto"/>
      <w:ind w:left="402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6"/>
        <w:sz w:val="18"/>
        <w:szCs w:val="18"/>
      </w:rPr>
      <w:t>-</w:t>
    </w:r>
    <w:r>
      <w:rPr>
        <w:rFonts w:ascii="Times New Roman" w:eastAsia="Times New Roman" w:hAnsi="Times New Roman" w:cs="Times New Roman"/>
        <w:spacing w:val="7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pacing w:val="-6"/>
        <w:sz w:val="18"/>
        <w:szCs w:val="18"/>
      </w:rPr>
      <w:t>5</w:t>
    </w:r>
    <w:r>
      <w:rPr>
        <w:rFonts w:ascii="Times New Roman" w:eastAsia="Times New Roman" w:hAnsi="Times New Roman" w:cs="Times New Roman"/>
        <w:spacing w:val="7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pacing w:val="-6"/>
        <w:sz w:val="18"/>
        <w:szCs w:val="18"/>
      </w:rPr>
      <w:t>-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AB8" w:rsidRDefault="008C2F63">
    <w:pPr>
      <w:spacing w:line="176" w:lineRule="auto"/>
      <w:ind w:left="402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6"/>
        <w:sz w:val="18"/>
        <w:szCs w:val="18"/>
      </w:rPr>
      <w:t>-</w:t>
    </w:r>
    <w:r>
      <w:rPr>
        <w:rFonts w:ascii="Times New Roman" w:eastAsia="Times New Roman" w:hAnsi="Times New Roman" w:cs="Times New Roman"/>
        <w:spacing w:val="7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pacing w:val="-6"/>
        <w:sz w:val="18"/>
        <w:szCs w:val="18"/>
      </w:rPr>
      <w:t>6</w:t>
    </w:r>
    <w:r>
      <w:rPr>
        <w:rFonts w:ascii="Times New Roman" w:eastAsia="Times New Roman" w:hAnsi="Times New Roman" w:cs="Times New Roman"/>
        <w:spacing w:val="7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pacing w:val="-6"/>
        <w:sz w:val="18"/>
        <w:szCs w:val="18"/>
      </w:rPr>
      <w:t>-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AB8" w:rsidRDefault="008C2F63">
    <w:pPr>
      <w:spacing w:line="173" w:lineRule="auto"/>
      <w:ind w:left="402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5"/>
        <w:sz w:val="18"/>
        <w:szCs w:val="18"/>
      </w:rPr>
      <w:t>-</w:t>
    </w:r>
    <w:r>
      <w:rPr>
        <w:rFonts w:ascii="Times New Roman" w:eastAsia="Times New Roman" w:hAnsi="Times New Roman" w:cs="Times New Roman"/>
        <w:spacing w:val="4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pacing w:val="-5"/>
        <w:sz w:val="18"/>
        <w:szCs w:val="18"/>
      </w:rPr>
      <w:t>7</w:t>
    </w:r>
    <w:r>
      <w:rPr>
        <w:rFonts w:ascii="Times New Roman" w:eastAsia="Times New Roman" w:hAnsi="Times New Roman" w:cs="Times New Roman"/>
        <w:spacing w:val="7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pacing w:val="-5"/>
        <w:sz w:val="18"/>
        <w:szCs w:val="18"/>
      </w:rPr>
      <w:t>-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AB8" w:rsidRDefault="008C2F63">
    <w:pPr>
      <w:spacing w:line="176" w:lineRule="auto"/>
      <w:ind w:left="4024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7"/>
        <w:sz w:val="18"/>
        <w:szCs w:val="18"/>
      </w:rPr>
      <w:t>-</w:t>
    </w:r>
    <w:r>
      <w:rPr>
        <w:rFonts w:ascii="Times New Roman" w:eastAsia="Times New Roman" w:hAnsi="Times New Roman" w:cs="Times New Roman"/>
        <w:spacing w:val="10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pacing w:val="-7"/>
        <w:sz w:val="18"/>
        <w:szCs w:val="18"/>
      </w:rPr>
      <w:t>8</w:t>
    </w:r>
    <w:r>
      <w:rPr>
        <w:rFonts w:ascii="Times New Roman" w:eastAsia="Times New Roman" w:hAnsi="Times New Roman" w:cs="Times New Roman"/>
        <w:spacing w:val="7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pacing w:val="-7"/>
        <w:sz w:val="18"/>
        <w:szCs w:val="18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2F63" w:rsidRDefault="008C2F63">
      <w:r>
        <w:separator/>
      </w:r>
    </w:p>
  </w:footnote>
  <w:footnote w:type="continuationSeparator" w:id="0">
    <w:p w:rsidR="008C2F63" w:rsidRDefault="008C2F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isplayBackgroundShape/>
  <w:bordersDoNotSurroundHeader/>
  <w:bordersDoNotSurroundFooter/>
  <w:proofState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</w:compat>
  <w:rsids>
    <w:rsidRoot w:val="00A07AB8"/>
    <w:rsid w:val="001B1C4D"/>
    <w:rsid w:val="0022081D"/>
    <w:rsid w:val="004054C8"/>
    <w:rsid w:val="004F4E73"/>
    <w:rsid w:val="00682C39"/>
    <w:rsid w:val="008C2F63"/>
    <w:rsid w:val="00A07AB8"/>
    <w:rsid w:val="00DA6BD6"/>
    <w:rsid w:val="00DB317E"/>
    <w:rsid w:val="00DF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0CE8EA"/>
  <w15:docId w15:val="{FF3E084A-9CF8-4D83-BF2C-4478563A1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napToGrid w:val="0"/>
        <w:color w:val="000000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semiHidden/>
    <w:qFormat/>
    <w:rPr>
      <w:rFonts w:ascii="仿宋_GB2312" w:eastAsia="仿宋_GB2312" w:hAnsi="仿宋_GB2312" w:cs="仿宋_GB2312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1B1C4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B1C4D"/>
    <w:rPr>
      <w:noProof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B1C4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B1C4D"/>
    <w:rPr>
      <w:noProof/>
      <w:sz w:val="18"/>
      <w:szCs w:val="18"/>
    </w:rPr>
  </w:style>
  <w:style w:type="paragraph" w:styleId="a8">
    <w:name w:val="List Paragraph"/>
    <w:basedOn w:val="a"/>
    <w:uiPriority w:val="34"/>
    <w:qFormat/>
    <w:rsid w:val="004054C8"/>
    <w:pPr>
      <w:widowControl w:val="0"/>
      <w:kinsoku/>
      <w:autoSpaceDE/>
      <w:autoSpaceDN/>
      <w:adjustRightInd/>
      <w:snapToGrid/>
      <w:spacing w:line="360" w:lineRule="auto"/>
      <w:ind w:firstLineChars="200" w:firstLine="420"/>
      <w:jc w:val="both"/>
      <w:textAlignment w:val="auto"/>
    </w:pPr>
    <w:rPr>
      <w:rFonts w:ascii="Calibri" w:eastAsia="宋体" w:hAnsi="Calibri" w:cs="Times New Roman"/>
      <w:noProof w:val="0"/>
      <w:snapToGrid/>
      <w:color w:val="auto"/>
      <w:kern w:val="2"/>
      <w:sz w:val="24"/>
      <w:szCs w:val="22"/>
      <w:lang w:eastAsia="zh-CN"/>
    </w:rPr>
  </w:style>
  <w:style w:type="paragraph" w:styleId="a9">
    <w:name w:val="Body Text Indent"/>
    <w:basedOn w:val="a"/>
    <w:link w:val="aa"/>
    <w:uiPriority w:val="99"/>
    <w:semiHidden/>
    <w:unhideWhenUsed/>
    <w:rsid w:val="004054C8"/>
    <w:pPr>
      <w:spacing w:after="120"/>
      <w:ind w:leftChars="200" w:left="420"/>
    </w:pPr>
  </w:style>
  <w:style w:type="character" w:customStyle="1" w:styleId="aa">
    <w:name w:val="正文文本缩进 字符"/>
    <w:basedOn w:val="a0"/>
    <w:link w:val="a9"/>
    <w:uiPriority w:val="99"/>
    <w:semiHidden/>
    <w:rsid w:val="004054C8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2.jpeg"/><Relationship Id="rId17" Type="http://schemas.openxmlformats.org/officeDocument/2006/relationships/footer" Target="footer7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5.xml"/><Relationship Id="rId5" Type="http://schemas.openxmlformats.org/officeDocument/2006/relationships/endnotes" Target="endnotes.xml"/><Relationship Id="rId15" Type="http://schemas.openxmlformats.org/officeDocument/2006/relationships/footer" Target="footer6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4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4044</TotalTime>
  <Pages>9</Pages>
  <Words>290</Words>
  <Characters>1655</Characters>
  <Application>Microsoft Office Word</Application>
  <DocSecurity>0</DocSecurity>
  <Lines>13</Lines>
  <Paragraphs>3</Paragraphs>
  <ScaleCrop>false</ScaleCrop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关于进一步加强规划公布与依申请公开</dc:title>
  <dc:creator>Tian</dc:creator>
  <cp:lastModifiedBy>xtzj</cp:lastModifiedBy>
  <cp:revision>6</cp:revision>
  <dcterms:created xsi:type="dcterms:W3CDTF">2025-11-21T15:14:00Z</dcterms:created>
  <dcterms:modified xsi:type="dcterms:W3CDTF">2025-11-24T02:43:00Z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2025-11-21T15:16:39Z</vt:filetime>
  </property>
</Properties>
</file>