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both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2022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年大气环境重点排污单位名录</w:t>
      </w: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tbl>
      <w:tblPr>
        <w:tblStyle w:val="3"/>
        <w:tblW w:w="909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982"/>
        <w:gridCol w:w="52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25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黑体" w:eastAsia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82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黑体" w:eastAsia="黑体"/>
                <w:bCs/>
                <w:color w:val="000000"/>
                <w:kern w:val="0"/>
                <w:sz w:val="24"/>
              </w:rPr>
              <w:t>行政区划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(</w:t>
            </w:r>
            <w:r>
              <w:rPr>
                <w:rFonts w:hint="eastAsia" w:ascii="Times New Roman" w:hAnsi="黑体" w:eastAsia="黑体"/>
                <w:bCs/>
                <w:color w:val="000000"/>
                <w:kern w:val="0"/>
                <w:sz w:val="24"/>
              </w:rPr>
              <w:t>县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5291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黑体" w:eastAsia="黑体"/>
                <w:bCs/>
                <w:color w:val="000000"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中国石化催化剂有限公司齐鲁分公司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山东三金玻璃机械有限公司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山东八三石墨新材料厂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山东华安新材料有限公司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山东嘉和耐火材料有限责任公司（南厂区）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山东嘉岳新材料有限公司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山东宏信化工股份有限公司（创业园）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山东宏信化工股份有限公司（顺酐园区）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山东沈耐新材料科技有限公司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山东淄博瑞光热电有限公司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山东耐火材料集团有限公司王耐分公司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山东耐火材料集团有限公司王铝分公司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山东金璞新材料有限公司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山东金鲁生物科技股份有限公司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山东齐鲁华信高科有限公司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淄博华润涂料科技有限公司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淄博大陆石墨科技有限公司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淄博彩世通新材料有限公司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19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淄博旭能热电有限公司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淄博海天纺织有限公司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2"/>
                <w:szCs w:val="22"/>
              </w:rPr>
              <w:t>山东中科洁能科技有限公司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山东赫达股份有限公司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山东齐鲁华信实业股份有限公司</w:t>
            </w:r>
          </w:p>
        </w:tc>
      </w:tr>
    </w:tbl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br w:type="page"/>
      </w: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2022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年水环境重点排污单位名录</w:t>
      </w: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tbl>
      <w:tblPr>
        <w:tblStyle w:val="3"/>
        <w:tblW w:w="909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982"/>
        <w:gridCol w:w="52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25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82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行政区划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(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县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5291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中国人民解放军联勤保障部队第九六〇医院（淄博医疗区）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中国石化催化剂有限公司齐鲁分公司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光大水务（淄博周村）净水有限公司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山东兰雁纺织服装有限公司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山东兴鲁生物科技有限公司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山东华安新材料有限公司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山东宏信化工股份有限公司（创业园）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山东恒利纺织科技有限公司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山东玉兔食品股份有限公司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山东齐鲁华信高科有限公司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淄博东纺纺织有限公司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淄博乾昌织造有限公司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淄博云海印花纺织有限公司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淄博佳悦板业有限公司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淄博友诚毛绒制品有限公司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淄博嘉利纺织有限公司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淄博大染坊丝绸集团有限公司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淄博大洋阻燃制品有限公司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淄博宏巨纺织有限公司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淄博宝睿琦服装有限公司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淄博家百服装有限公司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淄博市中医医院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淄博市周村区人民医院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淄博市周村区王村污水处理有限公司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淄博市周村淦清污水处理有限公司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淄博市周村灯塔巾被有限公司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淄博市周村琨浩印染有限公司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淄博市周村穗丰农药化工有限公司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淄博恒源纺织有限公司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淄博新枫晟染丝有限公司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淄博昌亚涂布纸厂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淄博来鑫纺织有限公司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淄博正鑫纺织有限公司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淄博泓润纺织印染有限公司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淄博海天纺织有限公司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淄博澳迪森母婴用品股份有限公司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淄博瀚超纺织有限公司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淄博玉华纺织有限公司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淄博祥业针棉制品有限公司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淄博祥源纺织有限公司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淄博金浩纺织印染有限公司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淄博飞狮巾被有限公司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淄博馨雅世家纺织有限公司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山东赫达股份有限公司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淄博中宏工贸有限公司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淄博王村纸业有限公司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金堆城钼业光明（山东）股份有限公司</w:t>
            </w:r>
          </w:p>
        </w:tc>
      </w:tr>
    </w:tbl>
    <w:p>
      <w:pPr>
        <w:rPr>
          <w:rFonts w:ascii="Times New Roman" w:hAnsi="Times New Roman"/>
          <w:color w:val="000000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br w:type="page"/>
      </w: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2022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年土壤环境污染重点监管单位</w:t>
      </w: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tbl>
      <w:tblPr>
        <w:tblStyle w:val="3"/>
        <w:tblW w:w="909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982"/>
        <w:gridCol w:w="52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25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82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行政区划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(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县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5291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中国石化催化剂有限公司齐鲁分公司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山东兴鲁生物科技有限公司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山东华安新材料有限公司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山东宏信化工股份有限公司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山东恒导石油化工股份有限公司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山东齐鲁华信高科有限公司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淄博市周村励超电镀厂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淄博忠凯电镀有限公司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淄博永泰电镀印刷有限公司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山东利尔新材股份有限公司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山东赫达股份有限公司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山东齐鲁华信实业股份有限公司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淄博同洁化工有限公司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淄博宏达助剂有限公司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淄博齐创新材料科技有限公司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金堆城钼业光明（山东）股份有限公司</w:t>
            </w:r>
          </w:p>
        </w:tc>
      </w:tr>
    </w:tbl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2022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年其他重点排污单位名录</w:t>
      </w:r>
    </w:p>
    <w:p>
      <w:pPr>
        <w:spacing w:line="580" w:lineRule="exact"/>
        <w:jc w:val="center"/>
        <w:rPr>
          <w:rFonts w:ascii="Times New Roman" w:hAnsi="Times New Roman" w:eastAsia="方正小标宋_GBK"/>
          <w:color w:val="000000"/>
          <w:sz w:val="44"/>
          <w:szCs w:val="44"/>
        </w:rPr>
      </w:pPr>
    </w:p>
    <w:tbl>
      <w:tblPr>
        <w:tblStyle w:val="3"/>
        <w:tblW w:w="9098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2982"/>
        <w:gridCol w:w="5291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825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82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行政区划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(</w:t>
            </w: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县</w:t>
            </w:r>
            <w:r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  <w:t>)</w:t>
            </w:r>
          </w:p>
        </w:tc>
        <w:tc>
          <w:tcPr>
            <w:tcW w:w="5291" w:type="dxa"/>
            <w:tcBorders>
              <w:top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黑体"/>
                <w:bCs/>
                <w:color w:val="000000"/>
                <w:kern w:val="0"/>
                <w:sz w:val="24"/>
              </w:rPr>
              <w:t>企业名称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淄博广鑫环保材料有限公司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淄博昌赫服装水洗有限公司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淄博经纬环保科技有限公司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山东利尔新材股份有限公司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山东福王家具有限公司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淄博同洁化工有限公司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淄博宏达助剂有限公司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淄博鲁彦服装水洗有限公司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825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2982" w:type="dxa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周村区</w:t>
            </w:r>
          </w:p>
        </w:tc>
        <w:tc>
          <w:tcPr>
            <w:tcW w:w="5291" w:type="dxa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2"/>
                <w:szCs w:val="22"/>
              </w:rPr>
              <w:t>淄博齐创新材料科技有限公司</w:t>
            </w:r>
          </w:p>
        </w:tc>
      </w:tr>
    </w:tbl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240" w:lineRule="exact"/>
        <w:rPr>
          <w:rFonts w:ascii="Times New Roman" w:hAnsi="Times New Roman" w:eastAsia="仿宋_GB2312"/>
          <w:color w:val="000000"/>
          <w:szCs w:val="21"/>
        </w:rPr>
      </w:pPr>
    </w:p>
    <w:p>
      <w:pPr>
        <w:spacing w:line="4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701" w:right="1588" w:bottom="1701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F72F8A"/>
    <w:rsid w:val="4EF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2022-04-01T07:08:00Z</dcterms:created>
  <dc:creator>Administrator</dc:creator>
  <cp:lastModifiedBy>Administrator</cp:lastModifiedBy>
  <dcterms:modified xsi:type="dcterms:W3CDTF">2022-04-01T07:21:57Z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2E02639DD81745EEAF417F127B274D23</vt:lpwstr>
  </property>
</Properties>
</file>