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1446" w:firstLineChars="400"/>
        <w:jc w:val="left"/>
        <w:rPr>
          <w:rFonts w:cs="方正小标宋_GBK"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2019年</w:t>
      </w:r>
      <w:r>
        <w:rPr>
          <w:rFonts w:hint="eastAsia" w:cs="方正小标宋_GBK" w:asciiTheme="minorEastAsia" w:hAnsiTheme="minorEastAsia" w:eastAsiaTheme="minorEastAsia"/>
          <w:b/>
          <w:kern w:val="0"/>
          <w:sz w:val="36"/>
          <w:szCs w:val="36"/>
        </w:rPr>
        <w:t>重点排污企业事业单位环境信息公开表</w:t>
      </w:r>
    </w:p>
    <w:tbl>
      <w:tblPr>
        <w:tblStyle w:val="7"/>
        <w:tblW w:w="11157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727"/>
        <w:gridCol w:w="484"/>
        <w:gridCol w:w="559"/>
        <w:gridCol w:w="91"/>
        <w:gridCol w:w="398"/>
        <w:gridCol w:w="538"/>
        <w:gridCol w:w="18"/>
        <w:gridCol w:w="484"/>
        <w:gridCol w:w="608"/>
        <w:gridCol w:w="421"/>
        <w:gridCol w:w="14"/>
        <w:gridCol w:w="115"/>
        <w:gridCol w:w="545"/>
        <w:gridCol w:w="907"/>
        <w:gridCol w:w="3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34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淄博浦阳薄板涂层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9137030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67915237717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区域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淄博市周村区</w:t>
            </w:r>
          </w:p>
        </w:tc>
        <w:tc>
          <w:tcPr>
            <w:tcW w:w="16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52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117º5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′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36º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′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2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水</w:t>
            </w:r>
          </w:p>
        </w:tc>
        <w:tc>
          <w:tcPr>
            <w:tcW w:w="48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气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土壤</w:t>
            </w:r>
          </w:p>
        </w:tc>
        <w:tc>
          <w:tcPr>
            <w:tcW w:w="484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4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金属制品业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34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淄博市周村区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新华大道10081号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孙东旭</w:t>
            </w:r>
          </w:p>
        </w:tc>
        <w:tc>
          <w:tcPr>
            <w:tcW w:w="16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51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史成龙</w:t>
            </w:r>
          </w:p>
        </w:tc>
        <w:tc>
          <w:tcPr>
            <w:tcW w:w="16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51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2"/>
              </w:rPr>
              <w:t>主要产品名称及规模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主要产品：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彩钢板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 规模：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年产25万吨高档装饰板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cs="方正小标宋_GBK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废水：COD、氨氮             排放方式：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间歇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21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86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危险废物名称</w:t>
            </w:r>
          </w:p>
        </w:tc>
        <w:tc>
          <w:tcPr>
            <w:tcW w:w="20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类别及代码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产生量（吨）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1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废矿物油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盐酸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污泥</w:t>
            </w:r>
          </w:p>
        </w:tc>
        <w:tc>
          <w:tcPr>
            <w:tcW w:w="20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34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0.34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1532.04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约50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济南市鑫源物资开发利用有限公司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山东祥川环保科技有限公司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鑫广绿环再生资源股份有限公司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排放口的数量及分布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废水排放口：1个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45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废水：COD浓度：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mg/L，排放量：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14.4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t/a氨氮浓度: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0.6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mg/L，排放量: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0.072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污水排入城镇下水道水质标准GB-T31962-2015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  <w:lang w:val="en-US" w:eastAsia="zh-CN"/>
              </w:rPr>
              <w:t>COD浓度：500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核定总量60t/a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氨氮浓度：45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核定总量5.4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污水处理站，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正常运行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危废贮存间，正常运行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45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年产25万吨高档装饰板，淄环审[2011]38号，淄环验[2013]87号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45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797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史成龙</w:t>
            </w:r>
          </w:p>
        </w:tc>
        <w:tc>
          <w:tcPr>
            <w:tcW w:w="615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年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月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日</w:t>
            </w:r>
          </w:p>
        </w:tc>
      </w:tr>
    </w:tbl>
    <w:p/>
    <w:sectPr>
      <w:pgSz w:w="11906" w:h="16838"/>
      <w:pgMar w:top="567" w:right="849" w:bottom="568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0574F2"/>
    <w:rsid w:val="00073D32"/>
    <w:rsid w:val="001102A0"/>
    <w:rsid w:val="00131F7A"/>
    <w:rsid w:val="001A57C7"/>
    <w:rsid w:val="001D29CF"/>
    <w:rsid w:val="001F2A52"/>
    <w:rsid w:val="001F3922"/>
    <w:rsid w:val="00292596"/>
    <w:rsid w:val="00316F8F"/>
    <w:rsid w:val="00336770"/>
    <w:rsid w:val="0039007C"/>
    <w:rsid w:val="003A3383"/>
    <w:rsid w:val="004416EA"/>
    <w:rsid w:val="004514AB"/>
    <w:rsid w:val="005452A7"/>
    <w:rsid w:val="00554A0A"/>
    <w:rsid w:val="00571619"/>
    <w:rsid w:val="005B0167"/>
    <w:rsid w:val="005E30F8"/>
    <w:rsid w:val="006D6311"/>
    <w:rsid w:val="0081222B"/>
    <w:rsid w:val="00814448"/>
    <w:rsid w:val="00826C98"/>
    <w:rsid w:val="008E5378"/>
    <w:rsid w:val="00901BA2"/>
    <w:rsid w:val="0092540D"/>
    <w:rsid w:val="00963057"/>
    <w:rsid w:val="009B6235"/>
    <w:rsid w:val="00A02D9C"/>
    <w:rsid w:val="00A649A6"/>
    <w:rsid w:val="00AB6EA6"/>
    <w:rsid w:val="00AF4081"/>
    <w:rsid w:val="00BC5314"/>
    <w:rsid w:val="00BE2096"/>
    <w:rsid w:val="00C80798"/>
    <w:rsid w:val="00CC67AB"/>
    <w:rsid w:val="00DA255D"/>
    <w:rsid w:val="00DD1DAF"/>
    <w:rsid w:val="00F4239B"/>
    <w:rsid w:val="061E1109"/>
    <w:rsid w:val="0AAF5D8D"/>
    <w:rsid w:val="1B7363E2"/>
    <w:rsid w:val="1F374F2D"/>
    <w:rsid w:val="2266313E"/>
    <w:rsid w:val="45BF4D3C"/>
    <w:rsid w:val="48050449"/>
    <w:rsid w:val="49CB7A9A"/>
    <w:rsid w:val="50CC5AEA"/>
    <w:rsid w:val="5AA97288"/>
    <w:rsid w:val="5C147CC7"/>
    <w:rsid w:val="5CF75D19"/>
    <w:rsid w:val="770D21D5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A40575-22A7-4A2B-890F-74F44B3A1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139</Words>
  <Characters>797</Characters>
  <Lines>6</Lines>
  <Paragraphs>1</Paragraphs>
  <TotalTime>0</TotalTime>
  <ScaleCrop>false</ScaleCrop>
  <LinksUpToDate>false</LinksUpToDate>
  <CharactersWithSpaces>935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2019-04-29T02:58:00Z</cp:lastPrinted>
  <dcterms:modified xsi:type="dcterms:W3CDTF">2023-09-13T01:26:53Z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55E660FE7EFF4AD7A8EE22F632582E56</vt:lpwstr>
  </property>
</Properties>
</file>