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948A9">
      <w:pPr>
        <w:pStyle w:val="2"/>
        <w:jc w:val="center"/>
        <w:rPr>
          <w:rFonts w:hint="eastAsia" w:ascii="方正小标宋_GBK" w:hAnsi="方正小标宋_GBK" w:eastAsia="方正小标宋_GBK" w:cs="Times New Roman"/>
          <w:b w:val="0"/>
          <w:bCs w:val="0"/>
          <w:sz w:val="30"/>
          <w:lang w:eastAsia="zh-CN"/>
        </w:rPr>
      </w:pPr>
      <w:bookmarkStart w:id="0" w:name="_Toc24724709"/>
      <w:r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  <w:t>养老服务领域基</w:t>
      </w:r>
      <w:bookmarkStart w:id="1" w:name="_GoBack"/>
      <w:bookmarkEnd w:id="1"/>
      <w:r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  <w:t>层政务公开标准目录</w:t>
      </w:r>
      <w:bookmarkEnd w:id="0"/>
    </w:p>
    <w:tbl>
      <w:tblPr>
        <w:tblStyle w:val="3"/>
        <w:tblW w:w="154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1440"/>
        <w:gridCol w:w="2880"/>
        <w:gridCol w:w="1980"/>
        <w:gridCol w:w="1260"/>
        <w:gridCol w:w="1080"/>
        <w:gridCol w:w="1620"/>
        <w:gridCol w:w="540"/>
        <w:gridCol w:w="709"/>
        <w:gridCol w:w="551"/>
        <w:gridCol w:w="720"/>
        <w:gridCol w:w="720"/>
        <w:gridCol w:w="720"/>
      </w:tblGrid>
      <w:tr w14:paraId="57356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vMerge w:val="restart"/>
            <w:noWrap w:val="0"/>
            <w:vAlign w:val="center"/>
          </w:tcPr>
          <w:p w14:paraId="36E2E37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3D1F89AF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880" w:type="dxa"/>
            <w:vMerge w:val="restart"/>
            <w:noWrap w:val="0"/>
            <w:vAlign w:val="center"/>
          </w:tcPr>
          <w:p w14:paraId="15E14C68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noWrap w:val="0"/>
            <w:vAlign w:val="center"/>
          </w:tcPr>
          <w:p w14:paraId="62249A32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 w14:paraId="435DD0A2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 w14:paraId="5214879C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620" w:type="dxa"/>
            <w:vMerge w:val="restart"/>
            <w:noWrap w:val="0"/>
            <w:vAlign w:val="center"/>
          </w:tcPr>
          <w:p w14:paraId="72BD226D"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noWrap w:val="0"/>
            <w:vAlign w:val="center"/>
          </w:tcPr>
          <w:p w14:paraId="7C6308B0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noWrap w:val="0"/>
            <w:vAlign w:val="center"/>
          </w:tcPr>
          <w:p w14:paraId="29166A91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5A225E19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 w14:paraId="2A865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vMerge w:val="continue"/>
            <w:noWrap w:val="0"/>
            <w:vAlign w:val="center"/>
          </w:tcPr>
          <w:p w14:paraId="1C611A1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3BC6994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440" w:type="dxa"/>
            <w:noWrap w:val="0"/>
            <w:vAlign w:val="center"/>
          </w:tcPr>
          <w:p w14:paraId="375D1942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880" w:type="dxa"/>
            <w:vMerge w:val="continue"/>
            <w:noWrap w:val="0"/>
            <w:vAlign w:val="center"/>
          </w:tcPr>
          <w:p w14:paraId="25390464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 w:val="continue"/>
            <w:noWrap w:val="0"/>
            <w:vAlign w:val="center"/>
          </w:tcPr>
          <w:p w14:paraId="68681C7F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 w14:paraId="4B9F877C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51BF3A6"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 w14:paraId="39CC380C"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540" w:type="dxa"/>
            <w:noWrap w:val="0"/>
            <w:vAlign w:val="center"/>
          </w:tcPr>
          <w:p w14:paraId="7ED7C119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noWrap w:val="0"/>
            <w:vAlign w:val="center"/>
          </w:tcPr>
          <w:p w14:paraId="31EDEE20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noWrap w:val="0"/>
            <w:vAlign w:val="center"/>
          </w:tcPr>
          <w:p w14:paraId="38032987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noWrap w:val="0"/>
            <w:vAlign w:val="center"/>
          </w:tcPr>
          <w:p w14:paraId="5C7FD1CD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noWrap w:val="0"/>
            <w:vAlign w:val="center"/>
          </w:tcPr>
          <w:p w14:paraId="2182FC0C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noWrap w:val="0"/>
            <w:vAlign w:val="center"/>
          </w:tcPr>
          <w:p w14:paraId="7F4696E7"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 w14:paraId="2ADDE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0" w:type="dxa"/>
            <w:noWrap w:val="0"/>
            <w:vAlign w:val="center"/>
          </w:tcPr>
          <w:p w14:paraId="620DDE3B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 w14:paraId="34FACCAD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养老服务业务办理</w:t>
            </w:r>
          </w:p>
        </w:tc>
        <w:tc>
          <w:tcPr>
            <w:tcW w:w="1440" w:type="dxa"/>
            <w:noWrap w:val="0"/>
            <w:vAlign w:val="center"/>
          </w:tcPr>
          <w:p w14:paraId="0C7E5760"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老年人补贴</w:t>
            </w:r>
          </w:p>
        </w:tc>
        <w:tc>
          <w:tcPr>
            <w:tcW w:w="2880" w:type="dxa"/>
            <w:noWrap w:val="0"/>
            <w:vAlign w:val="center"/>
          </w:tcPr>
          <w:p w14:paraId="4EF46B38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老年人补贴名称（高龄津贴、养老服务补贴、护理补贴等）；各项老年人补贴依据；各项老年人补贴对象；各项老年人补贴内容和标准；各项老年人补贴方式；补贴申请材料清单及格式；办理流程、办理部门、办理时限、办理时间、地点、咨询电话</w:t>
            </w:r>
          </w:p>
        </w:tc>
        <w:tc>
          <w:tcPr>
            <w:tcW w:w="1980" w:type="dxa"/>
            <w:noWrap w:val="0"/>
            <w:vAlign w:val="center"/>
          </w:tcPr>
          <w:p w14:paraId="7B88ED1D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260" w:type="dxa"/>
            <w:noWrap w:val="0"/>
            <w:vAlign w:val="center"/>
          </w:tcPr>
          <w:p w14:paraId="0AC4CD90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制定或获取补贴政策之日起10个工作日内</w:t>
            </w:r>
          </w:p>
        </w:tc>
        <w:tc>
          <w:tcPr>
            <w:tcW w:w="1080" w:type="dxa"/>
            <w:noWrap w:val="0"/>
            <w:vAlign w:val="center"/>
          </w:tcPr>
          <w:p w14:paraId="440FD982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社会事务办公室</w:t>
            </w:r>
          </w:p>
        </w:tc>
        <w:tc>
          <w:tcPr>
            <w:tcW w:w="1620" w:type="dxa"/>
            <w:noWrap w:val="0"/>
            <w:vAlign w:val="center"/>
          </w:tcPr>
          <w:p w14:paraId="7B7A6C48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2857A0AA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两微一端</w:t>
            </w:r>
          </w:p>
          <w:p w14:paraId="1D606616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政府服务中心                                                                                                                                                                                                       </w:t>
            </w:r>
          </w:p>
          <w:p w14:paraId="0EDCDB76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■便民服务站                                                                                                                                                                                                   </w:t>
            </w:r>
          </w:p>
          <w:p w14:paraId="418A6CEA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 w14:paraId="373A1F86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 w14:paraId="5AAE97E5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 w14:paraId="3AA463B1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 w14:paraId="3CD8C48F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A4C31A8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1083C8C"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</w:tbl>
    <w:p w14:paraId="70B4482B">
      <w:pPr>
        <w:jc w:val="center"/>
        <w:rPr>
          <w:rFonts w:ascii="Times New Roman" w:hAnsi="Times New Roman" w:eastAsia="方正小标宋_GBK" w:cs="Times New Roman"/>
          <w:sz w:val="28"/>
          <w:szCs w:val="28"/>
        </w:rPr>
      </w:pPr>
    </w:p>
    <w:p w14:paraId="0FF0A2C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DE428E"/>
    <w:rsid w:val="21EF1549"/>
    <w:rsid w:val="30DE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296</Characters>
  <Lines>0</Lines>
  <Paragraphs>0</Paragraphs>
  <TotalTime>0</TotalTime>
  <ScaleCrop>false</ScaleCrop>
  <LinksUpToDate>false</LinksUpToDate>
  <CharactersWithSpaces>1087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2020-11-17T01:12:00Z</dcterms:created>
  <dc:creator>Administrator</dc:creator>
  <cp:lastModifiedBy>admin</cp:lastModifiedBy>
  <dcterms:modified xsi:type="dcterms:W3CDTF">2026-06-18T06:21:58Z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eyJoZGlkIjoiN2MxZGVkMWM3ZTg4ZjcwNmE2MzBiMmVlYTA0MmYwM2MifQ==</vt:lpwstr>
  </property>
  <property fmtid="{D5CDD505-2E9C-101B-9397-08002B2CF9AE}" pid="4" name="ICV">
    <vt:lpwstr>6318C5D301DF41529217A9CDB737B6A5_12</vt:lpwstr>
  </property>
</Properties>
</file>