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区教体局2018年9-11月份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检查情况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1、9月份检查民办培训机构13所，查出安全问题21处。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2、10月份检查民办培训机构20所，查出安全问题25处。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3、11月份（至27日止）检查民办培训机构16所，查出安全问题14处。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三个月共计检查民办培训机构49家次，查出安全问题60处，均已整改到位。</w:t>
      </w:r>
      <w:bookmarkStart w:id="0" w:name="_GoBack"/>
      <w:bookmarkEnd w:id="0"/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  <w:lang w:eastAsia="zh-CN"/>
        </w:rPr>
        <w:t>区教体局</w:t>
      </w:r>
      <w:r>
        <w:rPr>
          <w:rFonts w:hint="eastAsia" w:ascii="仿宋" w:hAnsi="仿宋" w:eastAsia="仿宋"/>
          <w:sz w:val="32"/>
          <w:szCs w:val="32"/>
        </w:rPr>
        <w:t>职成教科</w:t>
      </w:r>
    </w:p>
    <w:p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2018</w:t>
      </w:r>
      <w:r>
        <w:rPr>
          <w:rFonts w:hint="eastAsia" w:ascii="仿宋" w:hAnsi="仿宋" w:eastAsia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z w:val="32"/>
          <w:szCs w:val="32"/>
        </w:rPr>
        <w:t>11</w:t>
      </w:r>
      <w:r>
        <w:rPr>
          <w:rFonts w:hint="eastAsia" w:ascii="仿宋" w:hAnsi="仿宋" w:eastAsia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z w:val="32"/>
          <w:szCs w:val="32"/>
        </w:rPr>
        <w:t>28</w:t>
      </w:r>
      <w:r>
        <w:rPr>
          <w:rFonts w:hint="eastAsia" w:ascii="仿宋" w:hAnsi="仿宋" w:eastAsia="仿宋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7F"/>
    <w:rsid w:val="001408D2"/>
    <w:rsid w:val="00414562"/>
    <w:rsid w:val="00504A7F"/>
    <w:rsid w:val="00BA055F"/>
    <w:rsid w:val="00D2322C"/>
    <w:rsid w:val="00E1654C"/>
    <w:rsid w:val="00E6242F"/>
    <w:rsid w:val="17A52DF4"/>
    <w:rsid w:val="5D29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DF7C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31</Words>
  <Characters>183</Characters>
  <Lines>1</Lines>
  <Paragraphs>1</Paragraphs>
  <TotalTime>23</TotalTime>
  <ScaleCrop>false</ScaleCrop>
  <LinksUpToDate>false</LinksUpToDate>
  <CharactersWithSpaces>213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2018-11-28T03:18:00Z</dcterms:created>
  <dc:creator>Administrator</dc:creator>
  <cp:lastModifiedBy>茉茗</cp:lastModifiedBy>
  <dcterms:modified xsi:type="dcterms:W3CDTF">2018-11-29T00:45:21Z</dcterms:modified>
  <dc:title>区教体局2018年9-11月份检查情况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