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体检须知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、参加体检的考生必须按时到达指定地点集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合</w:t>
      </w:r>
      <w:r>
        <w:rPr>
          <w:rFonts w:ascii="Times New Roman" w:eastAsia="仿宋_GB2312"/>
          <w:sz w:val="32"/>
          <w:szCs w:val="32"/>
        </w:rPr>
        <w:t>，统一前往体检医院进行体检。</w:t>
      </w:r>
      <w:bookmarkStart w:id="0" w:name="_GoBack"/>
      <w:bookmarkEnd w:id="0"/>
      <w:r>
        <w:rPr>
          <w:rFonts w:ascii="Times New Roman" w:eastAsia="仿宋_GB2312"/>
          <w:sz w:val="32"/>
          <w:szCs w:val="32"/>
        </w:rPr>
        <w:t>未按规定时间参加体检的视为自动放弃体检资格。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eastAsia="仿宋_GB2312"/>
          <w:sz w:val="32"/>
          <w:szCs w:val="32"/>
        </w:rPr>
        <w:t>、严禁弄虚作假、冒名顶替</w:t>
      </w:r>
      <w:r>
        <w:rPr>
          <w:rFonts w:hint="eastAsia" w:ascii="Times New Roman" w:eastAsia="仿宋_GB2312"/>
          <w:sz w:val="32"/>
          <w:szCs w:val="32"/>
        </w:rPr>
        <w:t>，一经查实，取消聘用资格并列入诚信档案</w:t>
      </w:r>
      <w:r>
        <w:rPr>
          <w:rFonts w:asci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/>
          <w:sz w:val="32"/>
          <w:szCs w:val="32"/>
        </w:rPr>
        <w:t>、采血和肝胆胰脾双肾彩超检查，需空腹8—12小时，即体检前三天清淡饮食、忌饮酒；体检当天早上不进餐，</w:t>
      </w:r>
      <w:r>
        <w:rPr>
          <w:rFonts w:ascii="Times New Roman" w:eastAsia="仿宋_GB2312"/>
          <w:sz w:val="32"/>
          <w:szCs w:val="32"/>
        </w:rPr>
        <w:t>体检结束后，由工作人员统一组织吃早餐。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/>
          <w:sz w:val="32"/>
          <w:szCs w:val="32"/>
        </w:rPr>
        <w:t>、X光透视检查，请勿佩戴金属饰品或有金属拉链的衣物（怀孕女性禁做）。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eastAsia="仿宋_GB2312"/>
          <w:sz w:val="32"/>
          <w:szCs w:val="32"/>
        </w:rPr>
        <w:t>、女性检查时应避免穿着塑身衣、连裤袜等紧身衣物。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eastAsia="仿宋_GB2312"/>
          <w:sz w:val="32"/>
          <w:szCs w:val="32"/>
        </w:rPr>
        <w:t>、生理期女性，应在体检时告知体检医师。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7、</w:t>
      </w:r>
      <w:r>
        <w:rPr>
          <w:rFonts w:hint="eastAsia" w:ascii="Times New Roman" w:eastAsia="仿宋_GB2312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8、</w:t>
      </w:r>
      <w:r>
        <w:rPr>
          <w:rFonts w:hint="eastAsia" w:ascii="Times New Roman" w:eastAsia="仿宋_GB2312"/>
          <w:sz w:val="32"/>
          <w:szCs w:val="32"/>
        </w:rPr>
        <w:t>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9、</w:t>
      </w:r>
      <w:r>
        <w:rPr>
          <w:rFonts w:ascii="Times New Roman" w:eastAsia="仿宋_GB2312"/>
          <w:sz w:val="32"/>
          <w:szCs w:val="32"/>
        </w:rPr>
        <w:t>体检费由医院按规定收取，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380元/人（微信支付），</w:t>
      </w:r>
      <w:r>
        <w:rPr>
          <w:rFonts w:ascii="Times New Roman" w:eastAsia="仿宋_GB2312"/>
          <w:sz w:val="32"/>
          <w:szCs w:val="32"/>
        </w:rPr>
        <w:t>费用由考生自理。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eastAsia="仿宋_GB2312"/>
          <w:sz w:val="32"/>
          <w:szCs w:val="32"/>
        </w:rPr>
        <w:t>、体检完毕请注意保持手机畅通。</w:t>
      </w:r>
      <w:r>
        <w:rPr>
          <w:rFonts w:hint="eastAsia" w:ascii="Times New Roman" w:eastAsia="仿宋_GB2312"/>
          <w:sz w:val="32"/>
          <w:szCs w:val="32"/>
        </w:rPr>
        <w:t>须进行复检</w:t>
      </w:r>
      <w:r>
        <w:rPr>
          <w:rFonts w:ascii="Times New Roman" w:eastAsia="仿宋_GB2312"/>
          <w:sz w:val="32"/>
          <w:szCs w:val="32"/>
        </w:rPr>
        <w:t>的，区</w:t>
      </w:r>
      <w:r>
        <w:rPr>
          <w:rFonts w:hint="eastAsia" w:ascii="Times New Roman" w:eastAsia="仿宋_GB2312"/>
          <w:sz w:val="32"/>
          <w:szCs w:val="32"/>
        </w:rPr>
        <w:t>招聘主管部门</w:t>
      </w:r>
      <w:r>
        <w:rPr>
          <w:rFonts w:ascii="Times New Roman" w:eastAsia="仿宋_GB2312"/>
          <w:sz w:val="32"/>
          <w:szCs w:val="32"/>
        </w:rPr>
        <w:t>会主动电话联系考生。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</w:docVars>
  <w:rsids>
    <w:rsidRoot w:val="00C90622"/>
    <w:rsid w:val="00706DD7"/>
    <w:rsid w:val="00887970"/>
    <w:rsid w:val="00945145"/>
    <w:rsid w:val="00C90622"/>
    <w:rsid w:val="00CE549B"/>
    <w:rsid w:val="00E420CF"/>
    <w:rsid w:val="00EB12AD"/>
    <w:rsid w:val="00F9028A"/>
    <w:rsid w:val="00FF6875"/>
    <w:rsid w:val="05A25657"/>
    <w:rsid w:val="0D9D5241"/>
    <w:rsid w:val="159C2353"/>
    <w:rsid w:val="1CD64C68"/>
    <w:rsid w:val="1D120E7A"/>
    <w:rsid w:val="20406787"/>
    <w:rsid w:val="47E15BDE"/>
    <w:rsid w:val="6B6668E3"/>
    <w:rsid w:val="74057DA9"/>
    <w:rsid w:val="76515061"/>
    <w:rsid w:val="77E96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周村区人社局</Company>
  <Pages>1</Pages>
  <Words>402</Words>
  <Characters>406</Characters>
  <Lines>2</Lines>
  <Paragraphs>1</Paragraphs>
  <TotalTime>23</TotalTime>
  <ScaleCrop>false</ScaleCrop>
  <LinksUpToDate>false</LinksUpToDate>
  <CharactersWithSpaces>406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2016-07-11T01:53:00Z</dcterms:created>
  <dc:creator>陈文豪</dc:creator>
  <cp:lastModifiedBy>文秋先生</cp:lastModifiedBy>
  <dcterms:modified xsi:type="dcterms:W3CDTF">2022-09-09T06:23:31Z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511762F087E14C969BC3A7C15958BB9E</vt:lpwstr>
  </property>
</Properties>
</file>