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华文中宋"/>
          <w:sz w:val="32"/>
        </w:rPr>
      </w:pPr>
    </w:p>
    <w:p>
      <w:pPr>
        <w:rPr>
          <w:rFonts w:eastAsia="华文中宋"/>
          <w:sz w:val="32"/>
        </w:rPr>
      </w:pPr>
    </w:p>
    <w:p>
      <w:pPr>
        <w:rPr>
          <w:rFonts w:eastAsia="华文中宋"/>
          <w:sz w:val="32"/>
        </w:rPr>
      </w:pPr>
    </w:p>
    <w:p>
      <w:pPr>
        <w:rPr>
          <w:rFonts w:eastAsia="华文中宋"/>
          <w:sz w:val="32"/>
        </w:rPr>
      </w:pPr>
    </w:p>
    <w:p>
      <w:pPr>
        <w:rPr>
          <w:rFonts w:eastAsia="华文中宋"/>
          <w:sz w:val="32"/>
        </w:rPr>
      </w:pPr>
    </w:p>
    <w:p>
      <w:pPr>
        <w:rPr>
          <w:rFonts w:eastAsia="华文中宋"/>
          <w:sz w:val="32"/>
        </w:rPr>
      </w:pPr>
    </w:p>
    <w:p>
      <w:pPr>
        <w:rPr>
          <w:rFonts w:eastAsia="华文中宋"/>
          <w:sz w:val="32"/>
        </w:rPr>
      </w:pPr>
    </w:p>
    <w:p>
      <w:pPr>
        <w:rPr>
          <w:rFonts w:eastAsia="华文中宋"/>
          <w:sz w:val="32"/>
        </w:rPr>
      </w:pPr>
    </w:p>
    <w:p>
      <w:pPr>
        <w:pStyle w:val="15"/>
        <w:spacing w:line="600" w:lineRule="exact"/>
        <w:ind w:firstLine="608" w:firstLineChars="200"/>
        <w:jc w:val="both"/>
        <w:rPr>
          <w:rFonts w:ascii="Times New Roman" w:hAnsi="Times New Roman" w:eastAsia="仿宋_GB2312"/>
          <w:spacing w:val="-8"/>
          <w:sz w:val="32"/>
        </w:rPr>
      </w:pPr>
    </w:p>
    <w:p>
      <w:pPr>
        <w:keepNext w:val="0"/>
        <w:keepLines w:val="0"/>
        <w:pageBreakBefore w:val="0"/>
        <w:widowControl w:val="0"/>
        <w:kinsoku/>
        <w:wordWrap/>
        <w:overflowPunct/>
        <w:topLinePunct w:val="0"/>
        <w:autoSpaceDE/>
        <w:autoSpaceDN/>
        <w:bidi w:val="0"/>
        <w:adjustRightInd/>
        <w:snapToGrid/>
        <w:spacing w:before="0" w:beforeLines="0" w:after="0" w:afterLines="0" w:line="700" w:lineRule="exact"/>
        <w:ind w:left="0" w:leftChars="0" w:right="0" w:rightChars="0" w:firstLine="0" w:firstLineChars="0"/>
        <w:jc w:val="center"/>
        <w:textAlignment w:val="auto"/>
        <w:outlineLvl w:val="9"/>
        <w:rPr>
          <w:rFonts w:eastAsia="方正小标宋简体"/>
          <w:sz w:val="44"/>
          <w:szCs w:val="44"/>
        </w:rPr>
      </w:pPr>
      <w:r>
        <w:rPr>
          <w:rFonts w:eastAsia="方正小标宋简体"/>
          <w:sz w:val="44"/>
          <w:szCs w:val="44"/>
        </w:rPr>
        <w:t>周村区人民政府办公室</w:t>
      </w:r>
    </w:p>
    <w:p>
      <w:pPr>
        <w:keepNext w:val="0"/>
        <w:keepLines w:val="0"/>
        <w:pageBreakBefore w:val="0"/>
        <w:widowControl w:val="0"/>
        <w:kinsoku/>
        <w:wordWrap/>
        <w:overflowPunct/>
        <w:topLinePunct w:val="0"/>
        <w:autoSpaceDE/>
        <w:autoSpaceDN/>
        <w:bidi w:val="0"/>
        <w:adjustRightInd/>
        <w:snapToGrid/>
        <w:spacing w:before="0" w:beforeLines="0" w:after="0" w:afterLines="0" w:line="700" w:lineRule="exact"/>
        <w:ind w:left="0" w:leftChars="0" w:right="0" w:rightChars="0" w:firstLine="0" w:firstLineChars="0"/>
        <w:jc w:val="center"/>
        <w:textAlignment w:val="auto"/>
        <w:outlineLvl w:val="9"/>
        <w:rPr>
          <w:rFonts w:hint="default" w:ascii="Times New Roman" w:hAnsi="Times New Roman" w:eastAsia="方正小标宋简体" w:cs="Times New Roman"/>
          <w:b w:val="0"/>
          <w:bCs w:val="0"/>
          <w:color w:val="auto"/>
          <w:spacing w:val="0"/>
          <w:sz w:val="44"/>
          <w:szCs w:val="44"/>
          <w:lang w:eastAsia="zh-CN"/>
        </w:rPr>
      </w:pPr>
      <w:r>
        <w:rPr>
          <w:rFonts w:hint="default" w:ascii="Times New Roman" w:hAnsi="Times New Roman" w:eastAsia="方正小标宋简体" w:cs="Times New Roman"/>
          <w:b w:val="0"/>
          <w:bCs w:val="0"/>
          <w:color w:val="auto"/>
          <w:spacing w:val="0"/>
          <w:sz w:val="44"/>
          <w:szCs w:val="44"/>
          <w:lang w:val="en-US" w:eastAsia="zh-CN"/>
        </w:rPr>
        <w:t>关于印发</w:t>
      </w:r>
      <w:r>
        <w:rPr>
          <w:rFonts w:hint="default" w:ascii="Times New Roman" w:hAnsi="Times New Roman" w:eastAsia="方正小标宋简体" w:cs="Times New Roman"/>
          <w:b w:val="0"/>
          <w:bCs w:val="0"/>
          <w:color w:val="auto"/>
          <w:spacing w:val="0"/>
          <w:sz w:val="44"/>
          <w:szCs w:val="44"/>
          <w:lang w:eastAsia="zh-CN"/>
        </w:rPr>
        <w:t>周村区“一镇一业”产业发展</w:t>
      </w:r>
    </w:p>
    <w:p>
      <w:pPr>
        <w:keepNext w:val="0"/>
        <w:keepLines w:val="0"/>
        <w:pageBreakBefore w:val="0"/>
        <w:widowControl w:val="0"/>
        <w:kinsoku/>
        <w:wordWrap/>
        <w:overflowPunct/>
        <w:topLinePunct w:val="0"/>
        <w:autoSpaceDE/>
        <w:autoSpaceDN/>
        <w:bidi w:val="0"/>
        <w:adjustRightInd/>
        <w:snapToGrid/>
        <w:spacing w:before="0" w:beforeLines="0" w:after="0" w:afterLines="0" w:line="700" w:lineRule="exact"/>
        <w:ind w:left="0" w:leftChars="0" w:right="0" w:rightChars="0" w:firstLine="0" w:firstLineChars="0"/>
        <w:jc w:val="center"/>
        <w:textAlignment w:val="auto"/>
        <w:outlineLvl w:val="9"/>
        <w:rPr>
          <w:rFonts w:hint="default" w:ascii="Times New Roman" w:hAnsi="Times New Roman" w:eastAsia="方正小标宋简体" w:cs="Times New Roman"/>
          <w:b w:val="0"/>
          <w:bCs w:val="0"/>
          <w:color w:val="auto"/>
          <w:spacing w:val="0"/>
          <w:sz w:val="44"/>
          <w:szCs w:val="44"/>
          <w:lang w:eastAsia="zh-CN"/>
        </w:rPr>
      </w:pPr>
      <w:r>
        <w:rPr>
          <w:rFonts w:hint="default" w:ascii="Times New Roman" w:hAnsi="Times New Roman" w:eastAsia="方正小标宋简体" w:cs="Times New Roman"/>
          <w:b w:val="0"/>
          <w:bCs w:val="0"/>
          <w:color w:val="auto"/>
          <w:spacing w:val="0"/>
          <w:sz w:val="44"/>
          <w:szCs w:val="44"/>
          <w:lang w:eastAsia="zh-CN"/>
        </w:rPr>
        <w:t>三年规划方案的通知</w:t>
      </w:r>
    </w:p>
    <w:p>
      <w:pPr>
        <w:spacing w:line="600" w:lineRule="exact"/>
        <w:jc w:val="center"/>
        <w:rPr>
          <w:rFonts w:eastAsia="仿宋_GB2312"/>
          <w:sz w:val="32"/>
        </w:rPr>
      </w:pPr>
      <w:r>
        <w:rPr>
          <w:rFonts w:eastAsia="仿宋_GB2312"/>
          <w:sz w:val="32"/>
        </w:rPr>
        <w:t>周政办发〔202</w:t>
      </w:r>
      <w:r>
        <w:rPr>
          <w:rFonts w:hint="eastAsia" w:eastAsia="仿宋_GB2312"/>
          <w:sz w:val="32"/>
          <w:lang w:val="en-US" w:eastAsia="zh-CN"/>
        </w:rPr>
        <w:t>3</w:t>
      </w:r>
      <w:r>
        <w:rPr>
          <w:rFonts w:eastAsia="仿宋_GB2312"/>
          <w:sz w:val="32"/>
        </w:rPr>
        <w:t>〕</w:t>
      </w:r>
      <w:r>
        <w:rPr>
          <w:rFonts w:hint="eastAsia" w:eastAsia="仿宋_GB2312"/>
          <w:sz w:val="32"/>
          <w:lang w:val="en-US" w:eastAsia="zh-CN"/>
        </w:rPr>
        <w:t>7</w:t>
      </w:r>
      <w:r>
        <w:rPr>
          <w:rFonts w:eastAsia="仿宋_GB2312"/>
          <w:sz w:val="32"/>
        </w:rPr>
        <w:t>号</w:t>
      </w:r>
    </w:p>
    <w:p>
      <w:pPr>
        <w:keepNext w:val="0"/>
        <w:keepLines w:val="0"/>
        <w:pageBreakBefore w:val="0"/>
        <w:widowControl w:val="0"/>
        <w:kinsoku/>
        <w:wordWrap/>
        <w:overflowPunct/>
        <w:topLinePunct w:val="0"/>
        <w:autoSpaceDE/>
        <w:autoSpaceDN/>
        <w:bidi w:val="0"/>
        <w:adjustRightInd/>
        <w:snapToGrid/>
        <w:spacing w:before="0" w:beforeLines="0" w:after="0" w:afterLines="0" w:line="700" w:lineRule="exact"/>
        <w:ind w:left="0" w:leftChars="0" w:right="0" w:rightChars="0" w:firstLine="0" w:firstLineChars="0"/>
        <w:jc w:val="center"/>
        <w:textAlignment w:val="auto"/>
        <w:outlineLvl w:val="9"/>
        <w:rPr>
          <w:rFonts w:hint="default" w:ascii="Times New Roman" w:hAnsi="Times New Roman" w:eastAsia="方正小标宋简体" w:cs="Times New Roman"/>
          <w:b w:val="0"/>
          <w:bCs w:val="0"/>
          <w:color w:val="auto"/>
          <w:spacing w:val="0"/>
          <w:sz w:val="44"/>
          <w:szCs w:val="44"/>
          <w:lang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08" w:firstLineChars="200"/>
        <w:jc w:val="both"/>
        <w:textAlignment w:val="auto"/>
        <w:outlineLvl w:val="9"/>
        <w:rPr>
          <w:rFonts w:hint="default" w:ascii="Times New Roman" w:hAnsi="Times New Roman" w:eastAsia="仿宋_GB2312" w:cs="Times New Roman"/>
          <w:w w:val="95"/>
          <w:sz w:val="32"/>
          <w:szCs w:val="32"/>
        </w:rPr>
      </w:pPr>
    </w:p>
    <w:p>
      <w:pPr>
        <w:pStyle w:val="69"/>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各镇政府，区政府有关部门，有关单位：</w:t>
      </w: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21"/>
        </w:rPr>
      </w:pPr>
      <w:r>
        <w:rPr>
          <w:rFonts w:hint="default" w:ascii="Times New Roman" w:hAnsi="Times New Roman" w:eastAsia="仿宋_GB2312" w:cs="Times New Roman"/>
          <w:b w:val="0"/>
          <w:bCs w:val="0"/>
          <w:color w:val="auto"/>
          <w:sz w:val="32"/>
          <w:szCs w:val="32"/>
          <w:lang w:val="en-US" w:eastAsia="zh-CN"/>
        </w:rPr>
        <w:t>《周村区“一镇一业”产业发展三年规划方案》已经区政府同意，现印发给你们，请认真贯彻落实。</w:t>
      </w:r>
    </w:p>
    <w:p>
      <w:pPr>
        <w:tabs>
          <w:tab w:val="left" w:pos="7769"/>
        </w:tabs>
        <w:spacing w:line="580" w:lineRule="exact"/>
        <w:ind w:right="779" w:rightChars="371" w:firstLine="640" w:firstLineChars="200"/>
        <w:jc w:val="right"/>
        <w:rPr>
          <w:rFonts w:hint="default" w:ascii="Times New Roman" w:hAnsi="Times New Roman" w:eastAsia="仿宋_GB2312" w:cs="Times New Roman"/>
          <w:sz w:val="32"/>
          <w:szCs w:val="32"/>
        </w:rPr>
      </w:pPr>
    </w:p>
    <w:p>
      <w:pPr>
        <w:tabs>
          <w:tab w:val="left" w:pos="7769"/>
        </w:tabs>
        <w:spacing w:line="580" w:lineRule="exact"/>
        <w:ind w:right="779" w:rightChars="371" w:firstLine="640" w:firstLineChars="200"/>
        <w:jc w:val="right"/>
        <w:rPr>
          <w:rFonts w:eastAsia="仿宋_GB2312"/>
          <w:sz w:val="32"/>
          <w:szCs w:val="32"/>
        </w:rPr>
      </w:pPr>
    </w:p>
    <w:p>
      <w:pPr>
        <w:tabs>
          <w:tab w:val="left" w:pos="7769"/>
        </w:tabs>
        <w:spacing w:line="580" w:lineRule="exact"/>
        <w:ind w:right="779" w:rightChars="371" w:firstLine="640" w:firstLineChars="200"/>
        <w:jc w:val="right"/>
        <w:rPr>
          <w:rFonts w:eastAsia="仿宋_GB2312"/>
          <w:sz w:val="32"/>
          <w:szCs w:val="32"/>
        </w:rPr>
      </w:pPr>
      <w:r>
        <w:rPr>
          <w:rFonts w:eastAsia="仿宋_GB2312"/>
          <w:sz w:val="32"/>
          <w:szCs w:val="32"/>
        </w:rPr>
        <w:t>周村区人民政府办公室</w:t>
      </w:r>
    </w:p>
    <w:p>
      <w:pPr>
        <w:tabs>
          <w:tab w:val="left" w:pos="7140"/>
          <w:tab w:val="left" w:pos="7685"/>
        </w:tabs>
        <w:spacing w:line="580" w:lineRule="exact"/>
        <w:ind w:right="1178" w:rightChars="561" w:firstLine="640" w:firstLineChars="200"/>
        <w:jc w:val="right"/>
        <w:rPr>
          <w:rFonts w:eastAsia="仿宋_GB2312"/>
          <w:sz w:val="32"/>
          <w:szCs w:val="32"/>
        </w:rPr>
      </w:pPr>
      <w:r>
        <w:rPr>
          <w:rFonts w:eastAsia="仿宋_GB2312"/>
          <w:sz w:val="32"/>
          <w:szCs w:val="32"/>
        </w:rPr>
        <w:t>202</w:t>
      </w:r>
      <w:r>
        <w:rPr>
          <w:rFonts w:hint="eastAsia" w:eastAsia="仿宋_GB2312"/>
          <w:sz w:val="32"/>
          <w:szCs w:val="32"/>
          <w:lang w:val="en-US" w:eastAsia="zh-CN"/>
        </w:rPr>
        <w:t>3</w:t>
      </w:r>
      <w:r>
        <w:rPr>
          <w:rFonts w:eastAsia="仿宋_GB2312"/>
          <w:sz w:val="32"/>
          <w:szCs w:val="32"/>
        </w:rPr>
        <w:t>年</w:t>
      </w:r>
      <w:r>
        <w:rPr>
          <w:rFonts w:hint="eastAsia" w:eastAsia="仿宋_GB2312"/>
          <w:sz w:val="32"/>
          <w:szCs w:val="32"/>
          <w:lang w:val="en-US" w:eastAsia="zh-CN"/>
        </w:rPr>
        <w:t>9</w:t>
      </w:r>
      <w:r>
        <w:rPr>
          <w:rFonts w:eastAsia="仿宋_GB2312"/>
          <w:sz w:val="32"/>
          <w:szCs w:val="32"/>
        </w:rPr>
        <w:t>月</w:t>
      </w:r>
      <w:r>
        <w:rPr>
          <w:rFonts w:hint="eastAsia" w:eastAsia="仿宋_GB2312"/>
          <w:sz w:val="32"/>
          <w:szCs w:val="32"/>
          <w:lang w:val="en-US" w:eastAsia="zh-CN"/>
        </w:rPr>
        <w:t>16</w:t>
      </w:r>
      <w:r>
        <w:rPr>
          <w:rFonts w:eastAsia="仿宋_GB2312"/>
          <w:sz w:val="32"/>
          <w:szCs w:val="32"/>
        </w:rPr>
        <w:t>日</w:t>
      </w:r>
    </w:p>
    <w:p>
      <w:pPr>
        <w:tabs>
          <w:tab w:val="left" w:pos="7140"/>
          <w:tab w:val="left" w:pos="7685"/>
        </w:tabs>
        <w:spacing w:line="580" w:lineRule="exact"/>
        <w:ind w:right="1178" w:rightChars="561" w:firstLine="640" w:firstLineChars="200"/>
        <w:rPr>
          <w:rFonts w:eastAsia="仿宋_GB2312"/>
          <w:sz w:val="32"/>
          <w:szCs w:val="32"/>
        </w:rPr>
      </w:pPr>
      <w:r>
        <w:rPr>
          <w:rFonts w:eastAsia="仿宋_GB2312"/>
          <w:sz w:val="32"/>
          <w:szCs w:val="32"/>
        </w:rPr>
        <w:t>（此件公开发布）</w:t>
      </w:r>
    </w:p>
    <w:p>
      <w:pPr>
        <w:tabs>
          <w:tab w:val="left" w:pos="7140"/>
          <w:tab w:val="left" w:pos="7685"/>
        </w:tabs>
        <w:spacing w:line="580" w:lineRule="exact"/>
        <w:ind w:right="1178" w:rightChars="561" w:firstLine="640" w:firstLineChars="200"/>
        <w:rPr>
          <w:rFonts w:eastAsia="仿宋_GB2312"/>
          <w:sz w:val="32"/>
          <w:szCs w:val="32"/>
        </w:rPr>
      </w:pPr>
    </w:p>
    <w:p>
      <w:pPr>
        <w:pStyle w:val="53"/>
        <w:keepNext w:val="0"/>
        <w:keepLines w:val="0"/>
        <w:pageBreakBefore w:val="0"/>
        <w:widowControl w:val="0"/>
        <w:kinsoku/>
        <w:wordWrap/>
        <w:overflowPunct/>
        <w:topLinePunct w:val="0"/>
        <w:autoSpaceDE/>
        <w:autoSpaceDN/>
        <w:bidi w:val="0"/>
        <w:spacing w:line="560" w:lineRule="exact"/>
        <w:jc w:val="center"/>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方正小标宋简体" w:cs="Times New Roman"/>
          <w:b w:val="0"/>
          <w:bCs w:val="0"/>
          <w:color w:val="auto"/>
          <w:spacing w:val="0"/>
          <w:sz w:val="44"/>
          <w:szCs w:val="44"/>
          <w:lang w:eastAsia="zh-CN"/>
        </w:rPr>
        <w:t>周村区“一镇一业”产业发展三年规划方案</w:t>
      </w:r>
    </w:p>
    <w:p>
      <w:pPr>
        <w:pStyle w:val="53"/>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b w:val="0"/>
          <w:bCs w:val="0"/>
          <w:color w:val="auto"/>
          <w:sz w:val="32"/>
          <w:szCs w:val="32"/>
        </w:rPr>
      </w:pPr>
    </w:p>
    <w:p>
      <w:pPr>
        <w:pStyle w:val="53"/>
        <w:keepNext w:val="0"/>
        <w:keepLines w:val="0"/>
        <w:pageBreakBefore w:val="0"/>
        <w:widowControl w:val="0"/>
        <w:kinsoku/>
        <w:wordWrap/>
        <w:overflowPunct/>
        <w:topLinePunct w:val="0"/>
        <w:autoSpaceDE/>
        <w:autoSpaceDN/>
        <w:bidi w:val="0"/>
        <w:spacing w:before="0" w:beforeLines="0" w:after="0" w:afterLines="0" w:line="560" w:lineRule="exact"/>
        <w:ind w:left="0" w:leftChars="0" w:right="0" w:rightChars="0" w:firstLine="640" w:firstLineChars="200"/>
        <w:jc w:val="both"/>
        <w:textAlignment w:val="auto"/>
        <w:rPr>
          <w:rFonts w:hint="default" w:ascii="Times New Roman" w:hAnsi="Times New Roman" w:cs="Times New Roman"/>
          <w:b w:val="0"/>
          <w:bCs w:val="0"/>
          <w:color w:val="auto"/>
          <w:sz w:val="32"/>
          <w:szCs w:val="32"/>
          <w:lang w:eastAsia="zh-CN"/>
        </w:rPr>
      </w:pPr>
      <w:r>
        <w:rPr>
          <w:rFonts w:hint="default" w:ascii="Times New Roman" w:hAnsi="Times New Roman" w:eastAsia="仿宋_GB2312" w:cs="Times New Roman"/>
          <w:b w:val="0"/>
          <w:bCs w:val="0"/>
          <w:color w:val="auto"/>
          <w:sz w:val="32"/>
          <w:szCs w:val="32"/>
        </w:rPr>
        <w:t>为加快推进乡村产业高质量发展，</w:t>
      </w:r>
      <w:r>
        <w:rPr>
          <w:rFonts w:hint="default" w:ascii="Times New Roman" w:hAnsi="Times New Roman" w:cs="Times New Roman"/>
          <w:b w:val="0"/>
          <w:bCs w:val="0"/>
          <w:color w:val="auto"/>
          <w:sz w:val="32"/>
          <w:szCs w:val="32"/>
          <w:lang w:eastAsia="zh-CN"/>
        </w:rPr>
        <w:t>促进乡村全面振兴，根据</w:t>
      </w:r>
      <w:r>
        <w:rPr>
          <w:rFonts w:hint="default" w:ascii="Times New Roman" w:hAnsi="Times New Roman" w:eastAsia="仿宋_GB2312" w:cs="Times New Roman"/>
          <w:b w:val="0"/>
          <w:bCs w:val="0"/>
          <w:color w:val="auto"/>
          <w:sz w:val="32"/>
          <w:szCs w:val="32"/>
        </w:rPr>
        <w:t>《</w:t>
      </w:r>
      <w:r>
        <w:rPr>
          <w:rFonts w:hint="default" w:ascii="Times New Roman" w:hAnsi="Times New Roman" w:cs="Times New Roman"/>
          <w:b w:val="0"/>
          <w:bCs w:val="0"/>
          <w:color w:val="auto"/>
          <w:sz w:val="32"/>
          <w:szCs w:val="32"/>
          <w:lang w:eastAsia="zh-CN"/>
        </w:rPr>
        <w:t>淄博</w:t>
      </w:r>
      <w:r>
        <w:rPr>
          <w:rFonts w:hint="default" w:ascii="Times New Roman" w:hAnsi="Times New Roman" w:eastAsia="仿宋_GB2312" w:cs="Times New Roman"/>
          <w:b w:val="0"/>
          <w:bCs w:val="0"/>
          <w:color w:val="auto"/>
          <w:sz w:val="32"/>
          <w:szCs w:val="32"/>
        </w:rPr>
        <w:t>市</w:t>
      </w:r>
      <w:r>
        <w:rPr>
          <w:rFonts w:hint="default" w:ascii="Times New Roman" w:hAnsi="Times New Roman" w:cs="Times New Roman"/>
          <w:b w:val="0"/>
          <w:bCs w:val="0"/>
          <w:color w:val="auto"/>
          <w:sz w:val="32"/>
          <w:szCs w:val="32"/>
          <w:lang w:eastAsia="zh-CN"/>
        </w:rPr>
        <w:t>人民</w:t>
      </w:r>
      <w:r>
        <w:rPr>
          <w:rFonts w:hint="default" w:ascii="Times New Roman" w:hAnsi="Times New Roman" w:eastAsia="仿宋_GB2312" w:cs="Times New Roman"/>
          <w:b w:val="0"/>
          <w:bCs w:val="0"/>
          <w:color w:val="auto"/>
          <w:sz w:val="32"/>
          <w:szCs w:val="32"/>
        </w:rPr>
        <w:t>政府办公室关于印发淄博市</w:t>
      </w:r>
      <w:r>
        <w:rPr>
          <w:rFonts w:hint="default" w:ascii="Times New Roman" w:hAnsi="Times New Roman" w:cs="Times New Roman"/>
          <w:b w:val="0"/>
          <w:bCs w:val="0"/>
          <w:color w:val="auto"/>
          <w:sz w:val="32"/>
          <w:szCs w:val="32"/>
          <w:lang w:val="en-US" w:eastAsia="zh-CN"/>
        </w:rPr>
        <w:t>“一镇一业”</w:t>
      </w:r>
      <w:r>
        <w:rPr>
          <w:rFonts w:hint="default" w:ascii="Times New Roman" w:hAnsi="Times New Roman" w:eastAsia="仿宋_GB2312" w:cs="Times New Roman"/>
          <w:b w:val="0"/>
          <w:bCs w:val="0"/>
          <w:color w:val="auto"/>
          <w:sz w:val="32"/>
          <w:szCs w:val="32"/>
        </w:rPr>
        <w:t>乡村产业发展三年行动方案的通知》要求</w:t>
      </w:r>
      <w:r>
        <w:rPr>
          <w:rFonts w:hint="default" w:ascii="Times New Roman" w:hAnsi="Times New Roman" w:cs="Times New Roman"/>
          <w:b w:val="0"/>
          <w:bCs w:val="0"/>
          <w:color w:val="auto"/>
          <w:sz w:val="32"/>
          <w:szCs w:val="32"/>
          <w:lang w:eastAsia="zh-CN"/>
        </w:rPr>
        <w:t>，结合周村区实际，制定本方案。</w:t>
      </w:r>
    </w:p>
    <w:p>
      <w:pPr>
        <w:pStyle w:val="53"/>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黑体" w:cs="Times New Roman"/>
          <w:b w:val="0"/>
          <w:bCs w:val="0"/>
          <w:color w:val="auto"/>
          <w:sz w:val="32"/>
          <w:szCs w:val="32"/>
        </w:rPr>
        <w:t>一、总体要求</w:t>
      </w:r>
    </w:p>
    <w:p>
      <w:pPr>
        <w:pStyle w:val="53"/>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rPr>
          <w:rFonts w:hint="default" w:ascii="Times New Roman" w:hAnsi="Times New Roman" w:eastAsia="楷体_GB2312" w:cs="Times New Roman"/>
          <w:b w:val="0"/>
          <w:bCs w:val="0"/>
          <w:color w:val="auto"/>
          <w:sz w:val="32"/>
          <w:szCs w:val="32"/>
        </w:rPr>
      </w:pPr>
      <w:r>
        <w:rPr>
          <w:rFonts w:hint="default" w:ascii="Times New Roman" w:hAnsi="Times New Roman" w:eastAsia="楷体_GB2312" w:cs="Times New Roman"/>
          <w:b w:val="0"/>
          <w:bCs w:val="0"/>
          <w:color w:val="auto"/>
          <w:sz w:val="32"/>
          <w:szCs w:val="32"/>
          <w:lang w:eastAsia="zh-CN"/>
        </w:rPr>
        <w:t>（一）</w:t>
      </w:r>
      <w:r>
        <w:rPr>
          <w:rFonts w:hint="default" w:ascii="Times New Roman" w:hAnsi="Times New Roman" w:eastAsia="楷体_GB2312" w:cs="Times New Roman"/>
          <w:b w:val="0"/>
          <w:bCs w:val="0"/>
          <w:color w:val="auto"/>
          <w:sz w:val="32"/>
          <w:szCs w:val="32"/>
        </w:rPr>
        <w:t>指导思想</w:t>
      </w:r>
    </w:p>
    <w:p>
      <w:pPr>
        <w:pStyle w:val="53"/>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坚持以习近平新时代中国特色社会主义思想为指导，认真贯彻落实习近平总书记关于</w:t>
      </w:r>
      <w:r>
        <w:rPr>
          <w:rFonts w:hint="default" w:ascii="Times New Roman" w:hAnsi="Times New Roman"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三农</w:t>
      </w:r>
      <w:r>
        <w:rPr>
          <w:rFonts w:hint="default" w:ascii="Times New Roman" w:hAnsi="Times New Roman"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工作的重要论述和对山东工作的重要批示要求，以实施乡村振兴战略为总抓手，以农业高质量发展为主题，以培育</w:t>
      </w:r>
      <w:r>
        <w:rPr>
          <w:rFonts w:hint="default" w:ascii="Times New Roman" w:hAnsi="Times New Roman"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土特产</w:t>
      </w:r>
      <w:r>
        <w:rPr>
          <w:rFonts w:hint="default" w:ascii="Times New Roman" w:hAnsi="Times New Roman"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为重点，聚焦</w:t>
      </w:r>
      <w:r>
        <w:rPr>
          <w:rFonts w:hint="default" w:ascii="Times New Roman" w:hAnsi="Times New Roman" w:cs="Times New Roman"/>
          <w:b w:val="0"/>
          <w:bCs w:val="0"/>
          <w:color w:val="auto"/>
          <w:sz w:val="32"/>
          <w:szCs w:val="32"/>
          <w:lang w:eastAsia="zh-CN"/>
        </w:rPr>
        <w:t>全区主导产业</w:t>
      </w:r>
      <w:r>
        <w:rPr>
          <w:rFonts w:hint="default" w:ascii="Times New Roman" w:hAnsi="Times New Roman" w:eastAsia="仿宋_GB2312" w:cs="Times New Roman"/>
          <w:b w:val="0"/>
          <w:bCs w:val="0"/>
          <w:color w:val="auto"/>
          <w:sz w:val="32"/>
          <w:szCs w:val="32"/>
        </w:rPr>
        <w:t>、集聚镇域优势资源，强化数字改革引领，深入推进全产业链发展，加快构建</w:t>
      </w:r>
      <w:r>
        <w:rPr>
          <w:rFonts w:hint="default" w:ascii="Times New Roman" w:hAnsi="Times New Roman"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一镇一业</w:t>
      </w:r>
      <w:r>
        <w:rPr>
          <w:rFonts w:hint="default" w:ascii="Times New Roman" w:hAnsi="Times New Roman"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发展格局，夯实乡村产业基础，助力乡村全面振兴。</w:t>
      </w:r>
    </w:p>
    <w:p>
      <w:pPr>
        <w:pStyle w:val="53"/>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rPr>
          <w:rFonts w:hint="default" w:ascii="Times New Roman" w:hAnsi="Times New Roman" w:eastAsia="楷体_GB2312" w:cs="Times New Roman"/>
          <w:b w:val="0"/>
          <w:bCs w:val="0"/>
          <w:color w:val="auto"/>
          <w:sz w:val="32"/>
          <w:szCs w:val="32"/>
        </w:rPr>
      </w:pPr>
      <w:r>
        <w:rPr>
          <w:rFonts w:hint="default" w:ascii="Times New Roman" w:hAnsi="Times New Roman" w:eastAsia="楷体_GB2312" w:cs="Times New Roman"/>
          <w:b w:val="0"/>
          <w:bCs w:val="0"/>
          <w:color w:val="auto"/>
          <w:sz w:val="32"/>
          <w:szCs w:val="32"/>
          <w:lang w:eastAsia="zh-CN"/>
        </w:rPr>
        <w:t>（二）</w:t>
      </w:r>
      <w:r>
        <w:rPr>
          <w:rFonts w:hint="default" w:ascii="Times New Roman" w:hAnsi="Times New Roman" w:eastAsia="楷体_GB2312" w:cs="Times New Roman"/>
          <w:b w:val="0"/>
          <w:bCs w:val="0"/>
          <w:color w:val="auto"/>
          <w:sz w:val="32"/>
          <w:szCs w:val="32"/>
        </w:rPr>
        <w:t>基本原则</w:t>
      </w:r>
    </w:p>
    <w:p>
      <w:pPr>
        <w:pStyle w:val="53"/>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rPr>
          <w:rFonts w:hint="default" w:ascii="Times New Roman" w:hAnsi="Times New Roman" w:eastAsia="仿宋_GB2312" w:cs="Times New Roman"/>
          <w:b w:val="0"/>
          <w:bCs w:val="0"/>
          <w:color w:val="auto"/>
          <w:sz w:val="32"/>
          <w:szCs w:val="32"/>
          <w:lang w:eastAsia="zh-CN"/>
        </w:rPr>
      </w:pPr>
      <w:r>
        <w:rPr>
          <w:rFonts w:hint="default" w:ascii="Times New Roman" w:hAnsi="Times New Roman" w:eastAsia="仿宋_GB2312" w:cs="Times New Roman"/>
          <w:b w:val="0"/>
          <w:bCs w:val="0"/>
          <w:color w:val="auto"/>
          <w:sz w:val="32"/>
          <w:szCs w:val="32"/>
        </w:rPr>
        <w:t>一是因地制宜，突出特色。突出地域特色，开发乡土资源</w:t>
      </w:r>
      <w:r>
        <w:rPr>
          <w:rFonts w:hint="default" w:ascii="Times New Roman" w:hAnsi="Times New Roman"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发展优势明显、特色鲜明的乡村产业，培育特色产品，建成产业、形成集群，推进产品品牌化、品牌高端化</w:t>
      </w:r>
      <w:r>
        <w:rPr>
          <w:rFonts w:hint="default" w:ascii="Times New Roman" w:hAnsi="Times New Roman" w:eastAsia="仿宋_GB2312" w:cs="Times New Roman"/>
          <w:b w:val="0"/>
          <w:bCs w:val="0"/>
          <w:color w:val="auto"/>
          <w:sz w:val="32"/>
          <w:szCs w:val="32"/>
          <w:lang w:eastAsia="zh-CN"/>
        </w:rPr>
        <w:t>。</w:t>
      </w:r>
    </w:p>
    <w:p>
      <w:pPr>
        <w:pStyle w:val="53"/>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rPr>
          <w:rFonts w:hint="default" w:ascii="Times New Roman" w:hAnsi="Times New Roman" w:eastAsia="仿宋_GB2312" w:cs="Times New Roman"/>
          <w:b w:val="0"/>
          <w:bCs w:val="0"/>
          <w:color w:val="auto"/>
          <w:sz w:val="32"/>
          <w:szCs w:val="32"/>
          <w:lang w:eastAsia="zh-CN"/>
        </w:rPr>
      </w:pPr>
      <w:r>
        <w:rPr>
          <w:rFonts w:hint="default" w:ascii="Times New Roman" w:hAnsi="Times New Roman" w:eastAsia="仿宋_GB2312" w:cs="Times New Roman"/>
          <w:b w:val="0"/>
          <w:bCs w:val="0"/>
          <w:color w:val="auto"/>
          <w:sz w:val="32"/>
          <w:szCs w:val="32"/>
        </w:rPr>
        <w:t>二是产业融合，联农带农。加快全产业链、全价值链建设</w:t>
      </w:r>
      <w:r>
        <w:rPr>
          <w:rFonts w:hint="default" w:ascii="Times New Roman" w:hAnsi="Times New Roman"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健全产业链利益联结机制</w:t>
      </w:r>
      <w:r>
        <w:rPr>
          <w:rFonts w:hint="default" w:ascii="Times New Roman" w:hAnsi="Times New Roman"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把以农业农村资源为依托的二三产业留在镇村，把农业产业链的增值收益留在农村、留给农民</w:t>
      </w:r>
      <w:r>
        <w:rPr>
          <w:rFonts w:hint="default" w:ascii="Times New Roman" w:hAnsi="Times New Roman" w:eastAsia="仿宋_GB2312" w:cs="Times New Roman"/>
          <w:b w:val="0"/>
          <w:bCs w:val="0"/>
          <w:color w:val="auto"/>
          <w:sz w:val="32"/>
          <w:szCs w:val="32"/>
          <w:lang w:eastAsia="zh-CN"/>
        </w:rPr>
        <w:t>。</w:t>
      </w:r>
    </w:p>
    <w:p>
      <w:pPr>
        <w:pStyle w:val="53"/>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三是生态引领</w:t>
      </w:r>
      <w:r>
        <w:rPr>
          <w:rFonts w:hint="default" w:ascii="Times New Roman" w:hAnsi="Times New Roman"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绿色发展。践行绿水青山就是金山银山理念</w:t>
      </w:r>
      <w:r>
        <w:rPr>
          <w:rFonts w:hint="default" w:ascii="Times New Roman" w:hAnsi="Times New Roman"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促进农业产业生态协调发展，提高农产品质量，增加绿色优质农产品供给，使农业生产实现资源节约、环境友好、产出优质。</w:t>
      </w:r>
    </w:p>
    <w:p>
      <w:pPr>
        <w:pStyle w:val="53"/>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rPr>
          <w:rFonts w:hint="default" w:ascii="Times New Roman" w:hAnsi="Times New Roman" w:eastAsia="仿宋_GB2312" w:cs="Times New Roman"/>
          <w:b w:val="0"/>
          <w:bCs w:val="0"/>
          <w:color w:val="auto"/>
          <w:sz w:val="32"/>
          <w:szCs w:val="32"/>
          <w:lang w:eastAsia="zh-CN"/>
        </w:rPr>
      </w:pPr>
      <w:r>
        <w:rPr>
          <w:rFonts w:hint="default" w:ascii="Times New Roman" w:hAnsi="Times New Roman" w:eastAsia="仿宋_GB2312" w:cs="Times New Roman"/>
          <w:b w:val="0"/>
          <w:bCs w:val="0"/>
          <w:color w:val="auto"/>
          <w:sz w:val="32"/>
          <w:szCs w:val="32"/>
        </w:rPr>
        <w:t>四是政府引导，市场主导。发挥政府在规划引导、资源整合等方面的作用，把</w:t>
      </w:r>
      <w:r>
        <w:rPr>
          <w:rFonts w:hint="default" w:ascii="Times New Roman" w:hAnsi="Times New Roman"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一镇一业</w:t>
      </w:r>
      <w:r>
        <w:rPr>
          <w:rFonts w:hint="default" w:ascii="Times New Roman" w:hAnsi="Times New Roman"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建成富裕农民的民生工程。遵循市场经济规律，激发新型农业经营主体市场活力，吸引社会资本、金融资本投入</w:t>
      </w:r>
      <w:r>
        <w:rPr>
          <w:rFonts w:hint="default" w:ascii="Times New Roman" w:hAnsi="Times New Roman"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一镇一业</w:t>
      </w:r>
      <w:r>
        <w:rPr>
          <w:rFonts w:hint="default" w:ascii="Times New Roman" w:hAnsi="Times New Roman"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lang w:eastAsia="zh-CN"/>
        </w:rPr>
        <w:t>。</w:t>
      </w:r>
    </w:p>
    <w:p>
      <w:pPr>
        <w:pStyle w:val="53"/>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楷体_GB2312" w:cs="Times New Roman"/>
          <w:b w:val="0"/>
          <w:bCs w:val="0"/>
          <w:color w:val="auto"/>
          <w:sz w:val="32"/>
          <w:szCs w:val="32"/>
          <w:lang w:eastAsia="zh-CN"/>
        </w:rPr>
        <w:t>（</w:t>
      </w:r>
      <w:r>
        <w:rPr>
          <w:rFonts w:hint="default" w:ascii="Times New Roman" w:hAnsi="Times New Roman" w:eastAsia="楷体_GB2312" w:cs="Times New Roman"/>
          <w:b w:val="0"/>
          <w:bCs w:val="0"/>
          <w:color w:val="auto"/>
          <w:sz w:val="32"/>
          <w:szCs w:val="32"/>
        </w:rPr>
        <w:t>三</w:t>
      </w:r>
      <w:r>
        <w:rPr>
          <w:rFonts w:hint="default" w:ascii="Times New Roman" w:hAnsi="Times New Roman" w:eastAsia="楷体_GB2312" w:cs="Times New Roman"/>
          <w:b w:val="0"/>
          <w:bCs w:val="0"/>
          <w:color w:val="auto"/>
          <w:sz w:val="32"/>
          <w:szCs w:val="32"/>
          <w:lang w:eastAsia="zh-CN"/>
        </w:rPr>
        <w:t>）</w:t>
      </w:r>
      <w:r>
        <w:rPr>
          <w:rFonts w:hint="default" w:ascii="Times New Roman" w:hAnsi="Times New Roman" w:eastAsia="楷体_GB2312" w:cs="Times New Roman"/>
          <w:b w:val="0"/>
          <w:bCs w:val="0"/>
          <w:color w:val="auto"/>
          <w:sz w:val="32"/>
          <w:szCs w:val="32"/>
        </w:rPr>
        <w:t>发展目标</w:t>
      </w:r>
    </w:p>
    <w:p>
      <w:pPr>
        <w:pStyle w:val="53"/>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rPr>
          <w:rFonts w:hint="default" w:ascii="Times New Roman" w:hAnsi="Times New Roman" w:eastAsia="仿宋_GB2312" w:cs="Times New Roman"/>
          <w:b w:val="0"/>
          <w:bCs w:val="0"/>
          <w:color w:val="auto"/>
          <w:sz w:val="32"/>
          <w:szCs w:val="32"/>
          <w:lang w:eastAsia="zh-CN"/>
        </w:rPr>
      </w:pPr>
      <w:r>
        <w:rPr>
          <w:rFonts w:hint="default" w:ascii="Times New Roman" w:hAnsi="Times New Roman" w:eastAsia="仿宋_GB2312" w:cs="Times New Roman"/>
          <w:b w:val="0"/>
          <w:bCs w:val="0"/>
          <w:color w:val="auto"/>
          <w:sz w:val="32"/>
          <w:szCs w:val="32"/>
        </w:rPr>
        <w:t>通过</w:t>
      </w:r>
      <w:r>
        <w:rPr>
          <w:rFonts w:hint="default" w:ascii="Times New Roman" w:hAnsi="Times New Roman"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一镇一业</w:t>
      </w:r>
      <w:r>
        <w:rPr>
          <w:rFonts w:hint="default" w:ascii="Times New Roman" w:hAnsi="Times New Roman"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建设，形成一批主导产业突出、镇域特色优势明显、农业产业链条完整、辐射带动能力强的农业产业强镇，促进地方特色产业提档升级跨越发展，富裕一方农民，振兴一方经济。</w:t>
      </w:r>
    </w:p>
    <w:p>
      <w:pPr>
        <w:pStyle w:val="53"/>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rPr>
          <w:rFonts w:hint="default" w:ascii="Times New Roman" w:hAnsi="Times New Roman" w:eastAsia="黑体" w:cs="Times New Roman"/>
          <w:b w:val="0"/>
          <w:bCs w:val="0"/>
          <w:color w:val="auto"/>
          <w:sz w:val="32"/>
          <w:szCs w:val="32"/>
          <w:lang w:eastAsia="zh-CN"/>
        </w:rPr>
      </w:pPr>
      <w:r>
        <w:rPr>
          <w:rFonts w:hint="default" w:ascii="Times New Roman" w:hAnsi="Times New Roman" w:eastAsia="黑体" w:cs="Times New Roman"/>
          <w:b w:val="0"/>
          <w:bCs w:val="0"/>
          <w:color w:val="auto"/>
          <w:sz w:val="32"/>
          <w:szCs w:val="32"/>
          <w:lang w:eastAsia="zh-CN"/>
        </w:rPr>
        <w:t>二、分类推进</w:t>
      </w:r>
    </w:p>
    <w:p>
      <w:pPr>
        <w:pStyle w:val="53"/>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rPr>
          <w:rFonts w:hint="default" w:ascii="Times New Roman" w:hAnsi="Times New Roman" w:eastAsia="仿宋_GB2312" w:cs="Times New Roman"/>
          <w:b w:val="0"/>
          <w:bCs w:val="0"/>
          <w:color w:val="auto"/>
          <w:sz w:val="32"/>
          <w:szCs w:val="32"/>
          <w:lang w:eastAsia="zh-CN"/>
        </w:rPr>
      </w:pPr>
      <w:r>
        <w:rPr>
          <w:rFonts w:hint="default" w:ascii="Times New Roman" w:hAnsi="Times New Roman" w:eastAsia="仿宋_GB2312" w:cs="Times New Roman"/>
          <w:b w:val="0"/>
          <w:bCs w:val="0"/>
          <w:color w:val="auto"/>
          <w:sz w:val="32"/>
          <w:szCs w:val="32"/>
          <w:lang w:eastAsia="zh-CN"/>
        </w:rPr>
        <w:t>围绕粮食、畜牧、蔬菜、林果等主导产业，统筹预制菜、食用菌、特色种植、传统食品生产、乡土文旅等地方特色产业，结合</w:t>
      </w:r>
      <w:r>
        <w:rPr>
          <w:rFonts w:hint="default" w:ascii="Times New Roman" w:hAnsi="Times New Roman" w:cs="Times New Roman"/>
          <w:b w:val="0"/>
          <w:bCs w:val="0"/>
          <w:color w:val="auto"/>
          <w:sz w:val="32"/>
          <w:szCs w:val="32"/>
          <w:lang w:eastAsia="zh-CN"/>
        </w:rPr>
        <w:t>全区</w:t>
      </w:r>
      <w:r>
        <w:rPr>
          <w:rFonts w:hint="default" w:ascii="Times New Roman" w:hAnsi="Times New Roman" w:eastAsia="仿宋_GB2312" w:cs="Times New Roman"/>
          <w:b w:val="0"/>
          <w:bCs w:val="0"/>
          <w:color w:val="auto"/>
          <w:sz w:val="32"/>
          <w:szCs w:val="32"/>
          <w:lang w:eastAsia="zh-CN"/>
        </w:rPr>
        <w:t>产业布局，立足镇域资源禀赋，分类推进</w:t>
      </w:r>
      <w:r>
        <w:rPr>
          <w:rFonts w:hint="default" w:ascii="Times New Roman" w:hAnsi="Times New Roman"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lang w:eastAsia="zh-CN"/>
        </w:rPr>
        <w:t>一镇一业</w:t>
      </w:r>
      <w:r>
        <w:rPr>
          <w:rFonts w:hint="default" w:ascii="Times New Roman" w:hAnsi="Times New Roman" w:cs="Times New Roman"/>
          <w:b w:val="0"/>
          <w:bCs w:val="0"/>
          <w:color w:val="auto"/>
          <w:sz w:val="32"/>
          <w:szCs w:val="32"/>
          <w:lang w:eastAsia="zh-CN"/>
        </w:rPr>
        <w:t>”规划</w:t>
      </w:r>
      <w:r>
        <w:rPr>
          <w:rFonts w:hint="default" w:ascii="Times New Roman" w:hAnsi="Times New Roman" w:eastAsia="仿宋_GB2312" w:cs="Times New Roman"/>
          <w:b w:val="0"/>
          <w:bCs w:val="0"/>
          <w:color w:val="auto"/>
          <w:sz w:val="32"/>
          <w:szCs w:val="32"/>
          <w:lang w:eastAsia="zh-CN"/>
        </w:rPr>
        <w:t>建设。</w:t>
      </w:r>
    </w:p>
    <w:p>
      <w:pPr>
        <w:pStyle w:val="53"/>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rPr>
          <w:rFonts w:hint="default" w:ascii="Times New Roman" w:hAnsi="Times New Roman" w:eastAsia="仿宋_GB2312" w:cs="Times New Roman"/>
          <w:b w:val="0"/>
          <w:bCs w:val="0"/>
          <w:color w:val="auto"/>
          <w:sz w:val="32"/>
          <w:szCs w:val="32"/>
          <w:lang w:eastAsia="zh-CN"/>
        </w:rPr>
      </w:pPr>
      <w:r>
        <w:rPr>
          <w:rFonts w:hint="default" w:ascii="Times New Roman" w:hAnsi="Times New Roman" w:eastAsia="楷体_GB2312" w:cs="Times New Roman"/>
          <w:b w:val="0"/>
          <w:bCs w:val="0"/>
          <w:color w:val="auto"/>
          <w:sz w:val="32"/>
          <w:szCs w:val="32"/>
          <w:lang w:eastAsia="zh-CN"/>
        </w:rPr>
        <w:t>（一）王村镇</w:t>
      </w:r>
    </w:p>
    <w:p>
      <w:pPr>
        <w:pStyle w:val="53"/>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rPr>
          <w:rFonts w:hint="default" w:ascii="Times New Roman" w:hAnsi="Times New Roman" w:eastAsia="仿宋_GB2312" w:cs="Times New Roman"/>
          <w:b w:val="0"/>
          <w:bCs w:val="0"/>
          <w:color w:val="auto"/>
          <w:sz w:val="32"/>
          <w:szCs w:val="32"/>
          <w:lang w:eastAsia="zh-CN"/>
        </w:rPr>
      </w:pPr>
      <w:r>
        <w:rPr>
          <w:rFonts w:hint="default" w:ascii="Times New Roman" w:hAnsi="Times New Roman" w:cs="Times New Roman"/>
          <w:b w:val="0"/>
          <w:bCs w:val="0"/>
          <w:color w:val="auto"/>
          <w:sz w:val="32"/>
          <w:szCs w:val="32"/>
          <w:lang w:val="en-US" w:eastAsia="zh-CN"/>
        </w:rPr>
        <w:t>1</w:t>
      </w:r>
      <w:r>
        <w:rPr>
          <w:rFonts w:hint="eastAsia" w:cs="Times New Roman"/>
          <w:b w:val="0"/>
          <w:bCs w:val="0"/>
          <w:color w:val="auto"/>
          <w:sz w:val="32"/>
          <w:szCs w:val="32"/>
          <w:lang w:val="en-US" w:eastAsia="zh-CN"/>
        </w:rPr>
        <w:t>．</w:t>
      </w:r>
      <w:r>
        <w:rPr>
          <w:rFonts w:hint="default" w:ascii="Times New Roman" w:hAnsi="Times New Roman" w:cs="Times New Roman"/>
          <w:b w:val="0"/>
          <w:bCs w:val="0"/>
          <w:color w:val="auto"/>
          <w:sz w:val="32"/>
          <w:szCs w:val="32"/>
          <w:lang w:val="en-US" w:eastAsia="zh-CN"/>
        </w:rPr>
        <w:t>基本情况：</w:t>
      </w:r>
      <w:r>
        <w:rPr>
          <w:rFonts w:hint="default" w:ascii="Times New Roman" w:hAnsi="Times New Roman" w:eastAsia="仿宋_GB2312" w:cs="Times New Roman"/>
          <w:b w:val="0"/>
          <w:bCs w:val="0"/>
          <w:color w:val="auto"/>
          <w:sz w:val="32"/>
          <w:szCs w:val="32"/>
          <w:lang w:eastAsia="zh-CN"/>
        </w:rPr>
        <w:t>王村镇位于周村区西南19公里处，东和南与淄川区接壤，西与章丘</w:t>
      </w:r>
      <w:r>
        <w:rPr>
          <w:rFonts w:hint="default" w:ascii="Times New Roman" w:hAnsi="Times New Roman" w:cs="Times New Roman"/>
          <w:b w:val="0"/>
          <w:bCs w:val="0"/>
          <w:color w:val="auto"/>
          <w:sz w:val="32"/>
          <w:szCs w:val="32"/>
          <w:lang w:eastAsia="zh-CN"/>
        </w:rPr>
        <w:t>区</w:t>
      </w:r>
      <w:r>
        <w:rPr>
          <w:rFonts w:hint="default" w:ascii="Times New Roman" w:hAnsi="Times New Roman" w:eastAsia="仿宋_GB2312" w:cs="Times New Roman"/>
          <w:b w:val="0"/>
          <w:bCs w:val="0"/>
          <w:color w:val="auto"/>
          <w:sz w:val="32"/>
          <w:szCs w:val="32"/>
          <w:lang w:eastAsia="zh-CN"/>
        </w:rPr>
        <w:t>毗邻，西和北与邹平</w:t>
      </w:r>
      <w:r>
        <w:rPr>
          <w:rFonts w:hint="default" w:ascii="Times New Roman" w:hAnsi="Times New Roman" w:cs="Times New Roman"/>
          <w:b w:val="0"/>
          <w:bCs w:val="0"/>
          <w:color w:val="auto"/>
          <w:sz w:val="32"/>
          <w:szCs w:val="32"/>
          <w:lang w:eastAsia="zh-CN"/>
        </w:rPr>
        <w:t>市</w:t>
      </w:r>
      <w:r>
        <w:rPr>
          <w:rFonts w:hint="default" w:ascii="Times New Roman" w:hAnsi="Times New Roman" w:eastAsia="仿宋_GB2312" w:cs="Times New Roman"/>
          <w:b w:val="0"/>
          <w:bCs w:val="0"/>
          <w:color w:val="auto"/>
          <w:sz w:val="32"/>
          <w:szCs w:val="32"/>
          <w:lang w:eastAsia="zh-CN"/>
        </w:rPr>
        <w:t>连接，素有</w:t>
      </w:r>
      <w:r>
        <w:rPr>
          <w:rFonts w:hint="default" w:ascii="Times New Roman" w:hAnsi="Times New Roman"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lang w:eastAsia="zh-CN"/>
        </w:rPr>
        <w:t>淄博西大门</w:t>
      </w:r>
      <w:r>
        <w:rPr>
          <w:rFonts w:hint="default" w:ascii="Times New Roman" w:hAnsi="Times New Roman"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lang w:eastAsia="zh-CN"/>
        </w:rPr>
        <w:t>之称。全镇面积57.49平方公里，现辖38个村、1个</w:t>
      </w:r>
      <w:r>
        <w:rPr>
          <w:rFonts w:hint="default" w:ascii="Times New Roman" w:hAnsi="Times New Roman" w:cs="Times New Roman"/>
          <w:b w:val="0"/>
          <w:bCs w:val="0"/>
          <w:color w:val="auto"/>
          <w:sz w:val="32"/>
          <w:szCs w:val="32"/>
          <w:lang w:eastAsia="zh-CN"/>
        </w:rPr>
        <w:t>社区</w:t>
      </w:r>
      <w:r>
        <w:rPr>
          <w:rFonts w:hint="default" w:ascii="Times New Roman" w:hAnsi="Times New Roman" w:eastAsia="仿宋_GB2312" w:cs="Times New Roman"/>
          <w:b w:val="0"/>
          <w:bCs w:val="0"/>
          <w:color w:val="auto"/>
          <w:sz w:val="32"/>
          <w:szCs w:val="32"/>
          <w:lang w:eastAsia="zh-CN"/>
        </w:rPr>
        <w:t>。人口5.06万，其中农业人口3.86万。先后获得全国重点镇、全国综合实力千强镇、中国历史文化名镇、国家卫生镇、省级农业产业强镇</w:t>
      </w:r>
      <w:r>
        <w:rPr>
          <w:rFonts w:hint="default" w:ascii="Times New Roman" w:hAnsi="Times New Roman" w:cs="Times New Roman"/>
          <w:b w:val="0"/>
          <w:bCs w:val="0"/>
          <w:color w:val="auto"/>
          <w:sz w:val="32"/>
          <w:szCs w:val="32"/>
          <w:lang w:eastAsia="zh-CN"/>
        </w:rPr>
        <w:t>、省级</w:t>
      </w:r>
      <w:r>
        <w:rPr>
          <w:rFonts w:hint="default" w:ascii="Times New Roman" w:hAnsi="Times New Roman" w:eastAsia="仿宋_GB2312" w:cs="Times New Roman"/>
          <w:b w:val="0"/>
          <w:bCs w:val="0"/>
          <w:color w:val="auto"/>
          <w:sz w:val="32"/>
          <w:szCs w:val="32"/>
          <w:lang w:eastAsia="zh-CN"/>
        </w:rPr>
        <w:t>乡村振兴</w:t>
      </w:r>
      <w:r>
        <w:rPr>
          <w:rFonts w:hint="default" w:ascii="Times New Roman" w:hAnsi="Times New Roman"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lang w:eastAsia="zh-CN"/>
        </w:rPr>
        <w:t>十百千</w:t>
      </w:r>
      <w:r>
        <w:rPr>
          <w:rFonts w:hint="default" w:ascii="Times New Roman" w:hAnsi="Times New Roman"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lang w:eastAsia="zh-CN"/>
        </w:rPr>
        <w:t>示范镇、省级文明镇、省级绿色生态示范镇、省级商贸文旅古镇、省级教育强镇筑基试点乡镇</w:t>
      </w:r>
      <w:r>
        <w:rPr>
          <w:rFonts w:hint="default" w:ascii="Times New Roman" w:hAnsi="Times New Roman" w:cs="Times New Roman"/>
          <w:b w:val="0"/>
          <w:bCs w:val="0"/>
          <w:color w:val="auto"/>
          <w:sz w:val="32"/>
          <w:szCs w:val="32"/>
          <w:lang w:eastAsia="zh-CN"/>
        </w:rPr>
        <w:t>、</w:t>
      </w:r>
      <w:r>
        <w:rPr>
          <w:rFonts w:hint="default" w:ascii="Times New Roman" w:hAnsi="Times New Roman" w:cs="Times New Roman"/>
          <w:b w:val="0"/>
          <w:bCs w:val="0"/>
          <w:color w:val="auto"/>
          <w:sz w:val="32"/>
          <w:szCs w:val="32"/>
          <w:highlight w:val="none"/>
          <w:lang w:val="en-US" w:eastAsia="zh-CN"/>
        </w:rPr>
        <w:t>省级水土保持示范镇</w:t>
      </w:r>
      <w:r>
        <w:rPr>
          <w:rFonts w:hint="default" w:ascii="Times New Roman" w:hAnsi="Times New Roman" w:eastAsia="仿宋_GB2312" w:cs="Times New Roman"/>
          <w:b w:val="0"/>
          <w:bCs w:val="0"/>
          <w:color w:val="auto"/>
          <w:sz w:val="32"/>
          <w:szCs w:val="32"/>
          <w:lang w:eastAsia="zh-CN"/>
        </w:rPr>
        <w:t>等荣誉称号。</w:t>
      </w:r>
    </w:p>
    <w:p>
      <w:pPr>
        <w:pStyle w:val="53"/>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rPr>
          <w:rFonts w:hint="default" w:ascii="Times New Roman" w:hAnsi="Times New Roman" w:eastAsia="仿宋_GB2312" w:cs="Times New Roman"/>
          <w:b w:val="0"/>
          <w:bCs w:val="0"/>
          <w:color w:val="auto"/>
          <w:sz w:val="32"/>
          <w:szCs w:val="32"/>
          <w:lang w:eastAsia="zh-CN"/>
        </w:rPr>
      </w:pPr>
      <w:r>
        <w:rPr>
          <w:rFonts w:hint="default" w:ascii="Times New Roman" w:hAnsi="Times New Roman" w:cs="Times New Roman"/>
          <w:b w:val="0"/>
          <w:bCs w:val="0"/>
          <w:color w:val="auto"/>
          <w:sz w:val="32"/>
          <w:szCs w:val="32"/>
          <w:lang w:val="en-US" w:eastAsia="zh-CN"/>
        </w:rPr>
        <w:t>2</w:t>
      </w:r>
      <w:r>
        <w:rPr>
          <w:rFonts w:hint="eastAsia" w:cs="Times New Roman"/>
          <w:b w:val="0"/>
          <w:bCs w:val="0"/>
          <w:color w:val="auto"/>
          <w:sz w:val="32"/>
          <w:szCs w:val="32"/>
          <w:lang w:val="en-US" w:eastAsia="zh-CN"/>
        </w:rPr>
        <w:t>．</w:t>
      </w:r>
      <w:r>
        <w:rPr>
          <w:rFonts w:hint="default" w:ascii="Times New Roman" w:hAnsi="Times New Roman" w:cs="Times New Roman"/>
          <w:b w:val="0"/>
          <w:bCs w:val="0"/>
          <w:color w:val="auto"/>
          <w:sz w:val="32"/>
          <w:szCs w:val="32"/>
          <w:lang w:eastAsia="zh-CN"/>
        </w:rPr>
        <w:t>创建类型：</w:t>
      </w:r>
      <w:r>
        <w:rPr>
          <w:rFonts w:hint="default" w:ascii="Times New Roman" w:hAnsi="Times New Roman" w:eastAsia="仿宋_GB2312" w:cs="Times New Roman"/>
          <w:b w:val="0"/>
          <w:bCs w:val="0"/>
          <w:color w:val="auto"/>
          <w:sz w:val="32"/>
          <w:szCs w:val="32"/>
          <w:lang w:eastAsia="zh-CN"/>
        </w:rPr>
        <w:t>跨越发展型</w:t>
      </w:r>
      <w:r>
        <w:rPr>
          <w:rFonts w:hint="default" w:ascii="Times New Roman" w:hAnsi="Times New Roman" w:cs="Times New Roman"/>
          <w:b w:val="0"/>
          <w:bCs w:val="0"/>
          <w:color w:val="auto"/>
          <w:sz w:val="32"/>
          <w:szCs w:val="32"/>
          <w:lang w:eastAsia="zh-CN"/>
        </w:rPr>
        <w:t>。聚焦市场需求，进一步明确主攻方向，着力培育1—2个镇域农业主导产业，推动特色产业扩大规模，重点突破产业加工短板，打造主导产业全产业链，力争用 3 年时间，农业主导产业总产值</w:t>
      </w:r>
      <w:r>
        <w:rPr>
          <w:rFonts w:hint="default" w:ascii="Times New Roman" w:hAnsi="Times New Roman" w:cs="Times New Roman"/>
          <w:b w:val="0"/>
          <w:bCs w:val="0"/>
          <w:color w:val="auto"/>
          <w:sz w:val="32"/>
          <w:szCs w:val="32"/>
          <w:highlight w:val="none"/>
          <w:lang w:eastAsia="zh-CN"/>
        </w:rPr>
        <w:t>突破</w:t>
      </w:r>
      <w:r>
        <w:rPr>
          <w:rFonts w:hint="default" w:ascii="Times New Roman" w:hAnsi="Times New Roman" w:cs="Times New Roman"/>
          <w:b w:val="0"/>
          <w:bCs w:val="0"/>
          <w:color w:val="auto"/>
          <w:sz w:val="32"/>
          <w:szCs w:val="32"/>
          <w:highlight w:val="none"/>
          <w:lang w:val="en-US" w:eastAsia="zh-CN"/>
        </w:rPr>
        <w:t>10</w:t>
      </w:r>
      <w:r>
        <w:rPr>
          <w:rFonts w:hint="default" w:ascii="Times New Roman" w:hAnsi="Times New Roman" w:cs="Times New Roman"/>
          <w:b w:val="0"/>
          <w:bCs w:val="0"/>
          <w:color w:val="auto"/>
          <w:sz w:val="32"/>
          <w:szCs w:val="32"/>
          <w:highlight w:val="none"/>
          <w:lang w:eastAsia="zh-CN"/>
        </w:rPr>
        <w:t>亿元，达到</w:t>
      </w:r>
      <w:r>
        <w:rPr>
          <w:rFonts w:hint="default" w:ascii="Times New Roman" w:hAnsi="Times New Roman" w:cs="Times New Roman"/>
          <w:b w:val="0"/>
          <w:bCs w:val="0"/>
          <w:color w:val="auto"/>
          <w:sz w:val="32"/>
          <w:szCs w:val="32"/>
          <w:highlight w:val="none"/>
          <w:lang w:val="en-US" w:eastAsia="zh-CN"/>
        </w:rPr>
        <w:t>国家级</w:t>
      </w:r>
      <w:r>
        <w:rPr>
          <w:rFonts w:hint="default" w:ascii="Times New Roman" w:hAnsi="Times New Roman" w:cs="Times New Roman"/>
          <w:b w:val="0"/>
          <w:bCs w:val="0"/>
          <w:color w:val="auto"/>
          <w:sz w:val="32"/>
          <w:szCs w:val="32"/>
          <w:highlight w:val="none"/>
          <w:lang w:eastAsia="zh-CN"/>
        </w:rPr>
        <w:t>农业产业强镇标准。</w:t>
      </w:r>
    </w:p>
    <w:p>
      <w:pPr>
        <w:pStyle w:val="53"/>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cs="Times New Roman"/>
          <w:b w:val="0"/>
          <w:bCs w:val="0"/>
          <w:color w:val="auto"/>
          <w:sz w:val="32"/>
          <w:szCs w:val="32"/>
          <w:lang w:val="en-US" w:eastAsia="zh-CN"/>
        </w:rPr>
        <w:t>3</w:t>
      </w:r>
      <w:r>
        <w:rPr>
          <w:rFonts w:hint="eastAsia" w:cs="Times New Roman"/>
          <w:b w:val="0"/>
          <w:bCs w:val="0"/>
          <w:color w:val="auto"/>
          <w:sz w:val="32"/>
          <w:szCs w:val="32"/>
          <w:lang w:val="en-US" w:eastAsia="zh-CN"/>
        </w:rPr>
        <w:t>．</w:t>
      </w:r>
      <w:r>
        <w:rPr>
          <w:rFonts w:hint="default" w:ascii="Times New Roman" w:hAnsi="Times New Roman" w:cs="Times New Roman"/>
          <w:b w:val="0"/>
          <w:bCs w:val="0"/>
          <w:color w:val="auto"/>
          <w:sz w:val="32"/>
          <w:szCs w:val="32"/>
          <w:lang w:val="en-US" w:eastAsia="zh-CN"/>
        </w:rPr>
        <w:t>主导产业：</w:t>
      </w:r>
    </w:p>
    <w:p>
      <w:pPr>
        <w:pStyle w:val="53"/>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rPr>
          <w:rFonts w:hint="default" w:ascii="Times New Roman" w:hAnsi="Times New Roman" w:eastAsia="仿宋_GB2312" w:cs="Times New Roman"/>
          <w:b w:val="0"/>
          <w:bCs w:val="0"/>
          <w:color w:val="auto"/>
          <w:sz w:val="32"/>
          <w:szCs w:val="32"/>
          <w:lang w:eastAsia="zh-CN"/>
        </w:rPr>
      </w:pP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cs="Times New Roman"/>
          <w:b w:val="0"/>
          <w:bCs w:val="0"/>
          <w:color w:val="auto"/>
          <w:sz w:val="32"/>
          <w:szCs w:val="32"/>
          <w:lang w:val="en-US" w:eastAsia="zh-CN"/>
        </w:rPr>
        <w:t>1</w:t>
      </w:r>
      <w:r>
        <w:rPr>
          <w:rFonts w:hint="default" w:ascii="Times New Roman" w:hAnsi="Times New Roman" w:eastAsia="仿宋_GB2312" w:cs="Times New Roman"/>
          <w:b w:val="0"/>
          <w:bCs w:val="0"/>
          <w:color w:val="auto"/>
          <w:sz w:val="32"/>
          <w:szCs w:val="32"/>
          <w:lang w:eastAsia="zh-CN"/>
        </w:rPr>
        <w:t>）肉牛产业。紧紧围绕</w:t>
      </w:r>
      <w:r>
        <w:rPr>
          <w:rFonts w:hint="default" w:ascii="Times New Roman" w:hAnsi="Times New Roman"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lang w:eastAsia="zh-CN"/>
        </w:rPr>
        <w:t>优质高效、沿链聚合</w:t>
      </w:r>
      <w:r>
        <w:rPr>
          <w:rFonts w:hint="default" w:ascii="Times New Roman" w:hAnsi="Times New Roman"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cs="Times New Roman"/>
          <w:b w:val="0"/>
          <w:bCs w:val="0"/>
          <w:color w:val="auto"/>
          <w:sz w:val="32"/>
          <w:szCs w:val="32"/>
          <w:lang w:eastAsia="zh-CN"/>
        </w:rPr>
        <w:t>规划</w:t>
      </w:r>
      <w:r>
        <w:rPr>
          <w:rFonts w:hint="default" w:ascii="Times New Roman" w:hAnsi="Times New Roman" w:eastAsia="仿宋_GB2312" w:cs="Times New Roman"/>
          <w:b w:val="0"/>
          <w:bCs w:val="0"/>
          <w:color w:val="auto"/>
          <w:sz w:val="32"/>
          <w:szCs w:val="32"/>
          <w:lang w:eastAsia="zh-CN"/>
        </w:rPr>
        <w:t>实施肉牛养殖、屠宰加工、冷链物流等龙头项目，实现肉牛标准化养殖、屠宰分割、肉制品深加工、专业食品检测、物流配送于一体的全产业链发展模式，形成完整的肉牛产业链，推动</w:t>
      </w:r>
      <w:r>
        <w:rPr>
          <w:rFonts w:hint="default" w:ascii="Times New Roman" w:hAnsi="Times New Roman" w:cs="Times New Roman"/>
          <w:b w:val="0"/>
          <w:bCs w:val="0"/>
          <w:color w:val="auto"/>
          <w:sz w:val="32"/>
          <w:szCs w:val="32"/>
          <w:lang w:eastAsia="zh-CN"/>
        </w:rPr>
        <w:t>肉牛</w:t>
      </w:r>
      <w:r>
        <w:rPr>
          <w:rFonts w:hint="default" w:ascii="Times New Roman" w:hAnsi="Times New Roman" w:eastAsia="仿宋_GB2312" w:cs="Times New Roman"/>
          <w:b w:val="0"/>
          <w:bCs w:val="0"/>
          <w:color w:val="auto"/>
          <w:sz w:val="32"/>
          <w:szCs w:val="32"/>
          <w:lang w:eastAsia="zh-CN"/>
        </w:rPr>
        <w:t>产业高质高效发展。</w:t>
      </w:r>
      <w:r>
        <w:rPr>
          <w:rFonts w:hint="default" w:ascii="Times New Roman" w:hAnsi="Times New Roman" w:cs="Times New Roman"/>
          <w:b w:val="0"/>
          <w:bCs w:val="0"/>
          <w:color w:val="auto"/>
          <w:sz w:val="32"/>
          <w:szCs w:val="32"/>
          <w:lang w:eastAsia="zh-CN"/>
        </w:rPr>
        <w:t>力争利用</w:t>
      </w:r>
      <w:r>
        <w:rPr>
          <w:rFonts w:hint="default" w:ascii="Times New Roman" w:hAnsi="Times New Roman" w:cs="Times New Roman"/>
          <w:b w:val="0"/>
          <w:bCs w:val="0"/>
          <w:color w:val="auto"/>
          <w:sz w:val="32"/>
          <w:szCs w:val="32"/>
          <w:lang w:val="en-US" w:eastAsia="zh-CN"/>
        </w:rPr>
        <w:t>3年时间</w:t>
      </w:r>
      <w:r>
        <w:rPr>
          <w:rFonts w:hint="default" w:ascii="Times New Roman" w:hAnsi="Times New Roman" w:eastAsia="仿宋_GB2312" w:cs="Times New Roman"/>
          <w:b w:val="0"/>
          <w:bCs w:val="0"/>
          <w:color w:val="auto"/>
          <w:sz w:val="32"/>
          <w:szCs w:val="32"/>
          <w:lang w:eastAsia="zh-CN"/>
        </w:rPr>
        <w:t>，肉牛年出栏</w:t>
      </w:r>
      <w:r>
        <w:rPr>
          <w:rFonts w:hint="default" w:ascii="Times New Roman" w:hAnsi="Times New Roman" w:cs="Times New Roman"/>
          <w:b w:val="0"/>
          <w:bCs w:val="0"/>
          <w:color w:val="auto"/>
          <w:sz w:val="32"/>
          <w:szCs w:val="32"/>
          <w:lang w:eastAsia="zh-CN"/>
        </w:rPr>
        <w:t>达到</w:t>
      </w:r>
      <w:r>
        <w:rPr>
          <w:rFonts w:hint="default" w:ascii="Times New Roman" w:hAnsi="Times New Roman" w:cs="Times New Roman"/>
          <w:b w:val="0"/>
          <w:bCs w:val="0"/>
          <w:color w:val="auto"/>
          <w:sz w:val="32"/>
          <w:szCs w:val="32"/>
          <w:lang w:val="en-US" w:eastAsia="zh-CN"/>
        </w:rPr>
        <w:t>4</w:t>
      </w:r>
      <w:r>
        <w:rPr>
          <w:rFonts w:hint="default" w:ascii="Times New Roman" w:hAnsi="Times New Roman" w:eastAsia="仿宋_GB2312" w:cs="Times New Roman"/>
          <w:b w:val="0"/>
          <w:bCs w:val="0"/>
          <w:color w:val="auto"/>
          <w:sz w:val="32"/>
          <w:szCs w:val="32"/>
          <w:lang w:eastAsia="zh-CN"/>
        </w:rPr>
        <w:t>000头，</w:t>
      </w:r>
      <w:r>
        <w:rPr>
          <w:rFonts w:hint="default" w:ascii="Times New Roman" w:hAnsi="Times New Roman" w:cs="Times New Roman"/>
          <w:b w:val="0"/>
          <w:bCs w:val="0"/>
          <w:color w:val="auto"/>
          <w:sz w:val="32"/>
          <w:szCs w:val="32"/>
          <w:lang w:eastAsia="zh-CN"/>
        </w:rPr>
        <w:t>成</w:t>
      </w:r>
      <w:r>
        <w:rPr>
          <w:rFonts w:hint="default" w:ascii="Times New Roman" w:hAnsi="Times New Roman" w:eastAsia="仿宋_GB2312" w:cs="Times New Roman"/>
          <w:b w:val="0"/>
          <w:bCs w:val="0"/>
          <w:color w:val="auto"/>
          <w:sz w:val="32"/>
          <w:szCs w:val="32"/>
          <w:lang w:eastAsia="zh-CN"/>
        </w:rPr>
        <w:t>为肉牛养殖、屠宰、加工、流通、交易的聚集地。</w:t>
      </w:r>
    </w:p>
    <w:p>
      <w:pPr>
        <w:pStyle w:val="53"/>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rPr>
          <w:rFonts w:hint="default" w:ascii="Times New Roman" w:hAnsi="Times New Roman" w:eastAsia="仿宋_GB2312" w:cs="Times New Roman"/>
          <w:b w:val="0"/>
          <w:bCs w:val="0"/>
          <w:color w:val="auto"/>
          <w:sz w:val="32"/>
          <w:szCs w:val="32"/>
          <w:lang w:eastAsia="zh-CN"/>
        </w:rPr>
      </w:pPr>
      <w:r>
        <w:rPr>
          <w:rFonts w:hint="default" w:ascii="Times New Roman" w:hAnsi="Times New Roman" w:cs="Times New Roman"/>
          <w:b w:val="0"/>
          <w:bCs w:val="0"/>
          <w:color w:val="auto"/>
          <w:sz w:val="32"/>
          <w:szCs w:val="32"/>
          <w:lang w:eastAsia="zh-CN"/>
        </w:rPr>
        <w:t>（</w:t>
      </w:r>
      <w:r>
        <w:rPr>
          <w:rFonts w:hint="default" w:ascii="Times New Roman" w:hAnsi="Times New Roman" w:cs="Times New Roman"/>
          <w:b w:val="0"/>
          <w:bCs w:val="0"/>
          <w:color w:val="auto"/>
          <w:sz w:val="32"/>
          <w:szCs w:val="32"/>
          <w:lang w:val="en-US" w:eastAsia="zh-CN"/>
        </w:rPr>
        <w:t>2</w:t>
      </w:r>
      <w:r>
        <w:rPr>
          <w:rFonts w:hint="default" w:ascii="Times New Roman" w:hAnsi="Times New Roman" w:cs="Times New Roman"/>
          <w:b w:val="0"/>
          <w:bCs w:val="0"/>
          <w:color w:val="auto"/>
          <w:sz w:val="32"/>
          <w:szCs w:val="32"/>
          <w:lang w:eastAsia="zh-CN"/>
        </w:rPr>
        <w:t>）西瓜</w:t>
      </w:r>
      <w:r>
        <w:rPr>
          <w:rFonts w:hint="default" w:ascii="Times New Roman" w:hAnsi="Times New Roman" w:eastAsia="仿宋_GB2312" w:cs="Times New Roman"/>
          <w:b w:val="0"/>
          <w:bCs w:val="0"/>
          <w:color w:val="auto"/>
          <w:sz w:val="32"/>
          <w:szCs w:val="32"/>
          <w:lang w:eastAsia="zh-CN"/>
        </w:rPr>
        <w:t>产业</w:t>
      </w:r>
      <w:r>
        <w:rPr>
          <w:rFonts w:hint="default" w:ascii="Times New Roman" w:hAnsi="Times New Roman" w:cs="Times New Roman"/>
          <w:b w:val="0"/>
          <w:bCs w:val="0"/>
          <w:color w:val="auto"/>
          <w:sz w:val="32"/>
          <w:szCs w:val="32"/>
          <w:lang w:eastAsia="zh-CN"/>
        </w:rPr>
        <w:t>。发挥彭东农业、农投逸品等龙头企业带动作用，引进“郭牌”、</w:t>
      </w:r>
      <w:r>
        <w:rPr>
          <w:rFonts w:hint="default" w:ascii="Times New Roman" w:hAnsi="Times New Roman" w:cs="Times New Roman"/>
          <w:b w:val="0"/>
          <w:bCs w:val="0"/>
          <w:color w:val="auto"/>
          <w:sz w:val="32"/>
          <w:szCs w:val="32"/>
          <w:lang w:val="en-US" w:eastAsia="zh-CN"/>
        </w:rPr>
        <w:t>2K、麒麟等优质西瓜品种，以质量提效益，以品牌增收益，</w:t>
      </w:r>
      <w:r>
        <w:rPr>
          <w:rFonts w:hint="default" w:ascii="Times New Roman" w:hAnsi="Times New Roman" w:eastAsia="仿宋_GB2312" w:cs="Times New Roman"/>
          <w:b w:val="0"/>
          <w:bCs w:val="0"/>
          <w:color w:val="auto"/>
          <w:sz w:val="32"/>
          <w:szCs w:val="32"/>
          <w:lang w:eastAsia="zh-CN"/>
        </w:rPr>
        <w:t>提高产品附加值，</w:t>
      </w:r>
      <w:r>
        <w:rPr>
          <w:rFonts w:hint="default" w:ascii="Times New Roman" w:hAnsi="Times New Roman" w:cs="Times New Roman"/>
          <w:b w:val="0"/>
          <w:bCs w:val="0"/>
          <w:color w:val="auto"/>
          <w:sz w:val="32"/>
          <w:szCs w:val="32"/>
          <w:lang w:val="en-US" w:eastAsia="zh-CN"/>
        </w:rPr>
        <w:t>带动西瓜产业向优质化、品牌化、高端化发展。</w:t>
      </w:r>
    </w:p>
    <w:p>
      <w:pPr>
        <w:pStyle w:val="53"/>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rPr>
          <w:rFonts w:hint="default" w:ascii="Times New Roman" w:hAnsi="Times New Roman" w:cs="Times New Roman"/>
          <w:b w:val="0"/>
          <w:bCs w:val="0"/>
          <w:color w:val="auto"/>
          <w:sz w:val="32"/>
          <w:szCs w:val="32"/>
          <w:lang w:val="en-US" w:eastAsia="zh-CN"/>
        </w:rPr>
      </w:pPr>
      <w:r>
        <w:rPr>
          <w:rFonts w:hint="default" w:ascii="Times New Roman" w:hAnsi="Times New Roman" w:cs="Times New Roman"/>
          <w:b w:val="0"/>
          <w:bCs w:val="0"/>
          <w:color w:val="auto"/>
          <w:sz w:val="32"/>
          <w:szCs w:val="32"/>
          <w:lang w:val="en-US" w:eastAsia="zh-CN"/>
        </w:rPr>
        <w:t>4</w:t>
      </w:r>
      <w:r>
        <w:rPr>
          <w:rFonts w:hint="eastAsia" w:cs="Times New Roman"/>
          <w:b w:val="0"/>
          <w:bCs w:val="0"/>
          <w:color w:val="auto"/>
          <w:sz w:val="32"/>
          <w:szCs w:val="32"/>
          <w:lang w:val="en-US" w:eastAsia="zh-CN"/>
        </w:rPr>
        <w:t>．</w:t>
      </w:r>
      <w:r>
        <w:rPr>
          <w:rFonts w:hint="default" w:ascii="Times New Roman" w:hAnsi="Times New Roman" w:cs="Times New Roman"/>
          <w:b w:val="0"/>
          <w:bCs w:val="0"/>
          <w:color w:val="auto"/>
          <w:sz w:val="32"/>
          <w:szCs w:val="32"/>
          <w:lang w:val="en-US" w:eastAsia="zh-CN"/>
        </w:rPr>
        <w:t>重点项目：</w:t>
      </w:r>
    </w:p>
    <w:p>
      <w:pPr>
        <w:pStyle w:val="53"/>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rPr>
          <w:rFonts w:hint="default" w:ascii="Times New Roman" w:hAnsi="Times New Roman" w:cs="Times New Roman"/>
          <w:b w:val="0"/>
          <w:bCs w:val="0"/>
          <w:color w:val="auto"/>
          <w:sz w:val="32"/>
          <w:szCs w:val="32"/>
          <w:lang w:val="en-US" w:eastAsia="zh-CN"/>
        </w:rPr>
      </w:pPr>
      <w:r>
        <w:rPr>
          <w:rFonts w:hint="default" w:ascii="Times New Roman" w:hAnsi="Times New Roman" w:cs="Times New Roman"/>
          <w:b w:val="0"/>
          <w:bCs w:val="0"/>
          <w:color w:val="auto"/>
          <w:sz w:val="32"/>
          <w:szCs w:val="32"/>
          <w:lang w:eastAsia="zh-CN"/>
        </w:rPr>
        <w:t>（</w:t>
      </w:r>
      <w:r>
        <w:rPr>
          <w:rFonts w:hint="default" w:ascii="Times New Roman" w:hAnsi="Times New Roman" w:cs="Times New Roman"/>
          <w:b w:val="0"/>
          <w:bCs w:val="0"/>
          <w:color w:val="auto"/>
          <w:sz w:val="32"/>
          <w:szCs w:val="32"/>
          <w:lang w:val="en-US" w:eastAsia="zh-CN"/>
        </w:rPr>
        <w:t>1</w:t>
      </w:r>
      <w:r>
        <w:rPr>
          <w:rFonts w:hint="default" w:ascii="Times New Roman" w:hAnsi="Times New Roman" w:cs="Times New Roman"/>
          <w:b w:val="0"/>
          <w:bCs w:val="0"/>
          <w:color w:val="auto"/>
          <w:sz w:val="32"/>
          <w:szCs w:val="32"/>
          <w:lang w:eastAsia="zh-CN"/>
        </w:rPr>
        <w:t>）清康牧业肉牛养殖基地项目：</w:t>
      </w:r>
      <w:r>
        <w:rPr>
          <w:rFonts w:hint="default" w:ascii="Times New Roman" w:hAnsi="Times New Roman" w:cs="Times New Roman"/>
          <w:b w:val="0"/>
          <w:bCs w:val="0"/>
          <w:color w:val="auto"/>
          <w:sz w:val="32"/>
          <w:szCs w:val="32"/>
          <w:lang w:val="en-US" w:eastAsia="zh-CN"/>
        </w:rPr>
        <w:t>由</w:t>
      </w:r>
      <w:r>
        <w:rPr>
          <w:rFonts w:hint="default" w:ascii="Times New Roman" w:hAnsi="Times New Roman" w:cs="Times New Roman"/>
          <w:b w:val="0"/>
          <w:bCs w:val="0"/>
          <w:color w:val="auto"/>
          <w:sz w:val="32"/>
          <w:szCs w:val="32"/>
          <w:lang w:eastAsia="zh-CN"/>
        </w:rPr>
        <w:t>山东清康牧业科技有限公司投资建设，占地面积</w:t>
      </w:r>
      <w:r>
        <w:rPr>
          <w:rFonts w:hint="default" w:ascii="Times New Roman" w:hAnsi="Times New Roman" w:cs="Times New Roman"/>
          <w:b w:val="0"/>
          <w:bCs w:val="0"/>
          <w:color w:val="auto"/>
          <w:sz w:val="32"/>
          <w:szCs w:val="32"/>
          <w:lang w:val="en-US" w:eastAsia="zh-CN"/>
        </w:rPr>
        <w:t>230亩，</w:t>
      </w:r>
      <w:r>
        <w:rPr>
          <w:rFonts w:hint="default" w:ascii="Times New Roman" w:hAnsi="Times New Roman" w:cs="Times New Roman"/>
          <w:b w:val="0"/>
          <w:bCs w:val="0"/>
          <w:color w:val="auto"/>
          <w:sz w:val="32"/>
          <w:szCs w:val="32"/>
          <w:highlight w:val="none"/>
          <w:lang w:val="en-US" w:eastAsia="zh-CN"/>
        </w:rPr>
        <w:t>总投资6000万元，</w:t>
      </w:r>
      <w:r>
        <w:rPr>
          <w:rFonts w:hint="default" w:ascii="Times New Roman" w:hAnsi="Times New Roman" w:cs="Times New Roman"/>
          <w:b w:val="0"/>
          <w:bCs w:val="0"/>
          <w:color w:val="auto"/>
          <w:sz w:val="32"/>
          <w:szCs w:val="32"/>
          <w:lang w:val="en-US" w:eastAsia="zh-CN"/>
        </w:rPr>
        <w:t>建设周期2023年8月至2025年12月。计划新建养牛大棚20个，养殖肉牛3000头；配套建设青储池、发酵池、污水池、有机肥加工厂等设施，并购置有机饲料颗粒机、有机饲料粉碎搅拌一体机、饲料运输车、防疫设施等设备。</w:t>
      </w:r>
    </w:p>
    <w:p>
      <w:pPr>
        <w:pStyle w:val="53"/>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rPr>
          <w:rFonts w:hint="default" w:ascii="Times New Roman" w:hAnsi="Times New Roman" w:cs="Times New Roman"/>
          <w:b w:val="0"/>
          <w:bCs w:val="0"/>
          <w:color w:val="auto"/>
          <w:sz w:val="32"/>
          <w:szCs w:val="32"/>
          <w:lang w:val="en-US" w:eastAsia="zh-CN"/>
        </w:rPr>
      </w:pPr>
      <w:r>
        <w:rPr>
          <w:rFonts w:hint="default" w:ascii="Times New Roman" w:hAnsi="Times New Roman" w:cs="Times New Roman"/>
          <w:b w:val="0"/>
          <w:bCs w:val="0"/>
          <w:color w:val="auto"/>
          <w:sz w:val="32"/>
          <w:szCs w:val="32"/>
          <w:lang w:val="en-US" w:eastAsia="zh-CN"/>
        </w:rPr>
        <w:t>（2）王洞良种肉牛养殖基地项目：由王村镇王洞村</w:t>
      </w:r>
      <w:r>
        <w:rPr>
          <w:rFonts w:hint="default" w:ascii="Times New Roman" w:hAnsi="Times New Roman" w:cs="Times New Roman"/>
          <w:b w:val="0"/>
          <w:bCs w:val="0"/>
          <w:color w:val="auto"/>
          <w:sz w:val="32"/>
          <w:szCs w:val="32"/>
          <w:lang w:eastAsia="zh-CN"/>
        </w:rPr>
        <w:t>投资建设，</w:t>
      </w:r>
      <w:r>
        <w:rPr>
          <w:rFonts w:hint="default" w:ascii="Times New Roman" w:hAnsi="Times New Roman" w:cs="Times New Roman"/>
          <w:b w:val="0"/>
          <w:bCs w:val="0"/>
          <w:color w:val="auto"/>
          <w:sz w:val="32"/>
          <w:szCs w:val="32"/>
          <w:highlight w:val="none"/>
          <w:lang w:eastAsia="zh-CN"/>
        </w:rPr>
        <w:t>占地面积</w:t>
      </w:r>
      <w:r>
        <w:rPr>
          <w:rFonts w:hint="default" w:ascii="Times New Roman" w:hAnsi="Times New Roman" w:cs="Times New Roman"/>
          <w:b w:val="0"/>
          <w:bCs w:val="0"/>
          <w:color w:val="auto"/>
          <w:sz w:val="32"/>
          <w:szCs w:val="32"/>
          <w:highlight w:val="none"/>
          <w:lang w:val="en-US" w:eastAsia="zh-CN"/>
        </w:rPr>
        <w:t>30亩，</w:t>
      </w:r>
      <w:r>
        <w:rPr>
          <w:rFonts w:hint="default" w:ascii="Times New Roman" w:hAnsi="Times New Roman" w:cs="Times New Roman"/>
          <w:b w:val="0"/>
          <w:bCs w:val="0"/>
          <w:color w:val="auto"/>
          <w:sz w:val="32"/>
          <w:szCs w:val="32"/>
          <w:lang w:val="en-US" w:eastAsia="zh-CN"/>
        </w:rPr>
        <w:t>总投资1500万元，建设周期2022年8月至2024年12月。项目分3期建设：项目1期新建钢结构牛棚1个，配套建设检验检疫室、饲料配制房、饲料室、水塔等附属设施，并完成养殖基地院墙、大门、传达室、混凝土地面建设。引进养殖肉牛170头；项目2期新建钢结构牛棚1个，硬化混凝土地面，引进肉牛养殖；项目3期新建钢结构牛棚1个，硬化混凝土地面，肉牛养殖规模达到1000头。</w:t>
      </w:r>
    </w:p>
    <w:p>
      <w:pPr>
        <w:pStyle w:val="53"/>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rPr>
          <w:rFonts w:hint="default" w:ascii="Times New Roman" w:hAnsi="Times New Roman" w:cs="Times New Roman"/>
          <w:b w:val="0"/>
          <w:bCs w:val="0"/>
          <w:color w:val="auto"/>
          <w:sz w:val="32"/>
          <w:szCs w:val="32"/>
          <w:lang w:val="en-US" w:eastAsia="zh-CN"/>
        </w:rPr>
      </w:pPr>
      <w:r>
        <w:rPr>
          <w:rFonts w:hint="default" w:ascii="Times New Roman" w:hAnsi="Times New Roman" w:cs="Times New Roman"/>
          <w:b w:val="0"/>
          <w:bCs w:val="0"/>
          <w:color w:val="auto"/>
          <w:sz w:val="32"/>
          <w:szCs w:val="32"/>
          <w:lang w:val="en-US" w:eastAsia="zh-CN"/>
        </w:rPr>
        <w:t>（3）清康牧业肉牛精深加工项目：由</w:t>
      </w:r>
      <w:r>
        <w:rPr>
          <w:rFonts w:hint="default" w:ascii="Times New Roman" w:hAnsi="Times New Roman" w:cs="Times New Roman"/>
          <w:b w:val="0"/>
          <w:bCs w:val="0"/>
          <w:color w:val="auto"/>
          <w:sz w:val="32"/>
          <w:szCs w:val="32"/>
          <w:lang w:eastAsia="zh-CN"/>
        </w:rPr>
        <w:t>山东清康牧业科技有限公司投资建设，</w:t>
      </w:r>
      <w:r>
        <w:rPr>
          <w:rFonts w:hint="default" w:ascii="Times New Roman" w:hAnsi="Times New Roman" w:cs="Times New Roman"/>
          <w:b w:val="0"/>
          <w:bCs w:val="0"/>
          <w:color w:val="auto"/>
          <w:sz w:val="32"/>
          <w:szCs w:val="32"/>
          <w:highlight w:val="none"/>
          <w:lang w:eastAsia="zh-CN"/>
        </w:rPr>
        <w:t>占地面积</w:t>
      </w:r>
      <w:r>
        <w:rPr>
          <w:rFonts w:hint="default" w:ascii="Times New Roman" w:hAnsi="Times New Roman" w:cs="Times New Roman"/>
          <w:b w:val="0"/>
          <w:bCs w:val="0"/>
          <w:color w:val="auto"/>
          <w:sz w:val="32"/>
          <w:szCs w:val="32"/>
          <w:highlight w:val="none"/>
          <w:lang w:val="en-US" w:eastAsia="zh-CN"/>
        </w:rPr>
        <w:t>30亩，总投资5000万元，</w:t>
      </w:r>
      <w:r>
        <w:rPr>
          <w:rFonts w:hint="default" w:ascii="Times New Roman" w:hAnsi="Times New Roman" w:cs="Times New Roman"/>
          <w:b w:val="0"/>
          <w:bCs w:val="0"/>
          <w:color w:val="auto"/>
          <w:sz w:val="32"/>
          <w:szCs w:val="32"/>
          <w:lang w:val="en-US" w:eastAsia="zh-CN"/>
        </w:rPr>
        <w:t>建设周期2022年1月至2023年12月。计划建设肉牛智能化屠宰车间 4800平方米；安装消防系统、照明系统、污水处理、水电路铺设、蓄水池等基础建设；建设肉牛技术科研中心2800平方米；肉牛自动化加工生产线设备配套；建设预制食品加工生产线，并配套相应设施设备。</w:t>
      </w:r>
    </w:p>
    <w:p>
      <w:pPr>
        <w:pStyle w:val="53"/>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rPr>
          <w:rFonts w:hint="default" w:ascii="Times New Roman" w:hAnsi="Times New Roman" w:cs="Times New Roman"/>
          <w:b w:val="0"/>
          <w:bCs w:val="0"/>
          <w:color w:val="auto"/>
          <w:sz w:val="32"/>
          <w:szCs w:val="32"/>
          <w:lang w:val="en-US" w:eastAsia="zh-CN"/>
        </w:rPr>
      </w:pPr>
      <w:r>
        <w:rPr>
          <w:rFonts w:hint="default" w:ascii="Times New Roman" w:hAnsi="Times New Roman" w:cs="Times New Roman"/>
          <w:b w:val="0"/>
          <w:bCs w:val="0"/>
          <w:color w:val="auto"/>
          <w:sz w:val="32"/>
          <w:szCs w:val="32"/>
          <w:lang w:val="en-US" w:eastAsia="zh-CN"/>
        </w:rPr>
        <w:t>（4）郭牌西瓜日光温室大棚种植基地项目：由淄博农发金海农业科技有限公司</w:t>
      </w:r>
      <w:r>
        <w:rPr>
          <w:rFonts w:hint="default" w:ascii="Times New Roman" w:hAnsi="Times New Roman" w:cs="Times New Roman"/>
          <w:b w:val="0"/>
          <w:bCs w:val="0"/>
          <w:color w:val="auto"/>
          <w:sz w:val="32"/>
          <w:szCs w:val="32"/>
          <w:lang w:eastAsia="zh-CN"/>
        </w:rPr>
        <w:t>投资建设，</w:t>
      </w:r>
      <w:r>
        <w:rPr>
          <w:rFonts w:hint="default" w:ascii="Times New Roman" w:hAnsi="Times New Roman" w:cs="Times New Roman"/>
          <w:b w:val="0"/>
          <w:bCs w:val="0"/>
          <w:color w:val="auto"/>
          <w:sz w:val="32"/>
          <w:szCs w:val="32"/>
          <w:highlight w:val="none"/>
          <w:lang w:eastAsia="zh-CN"/>
        </w:rPr>
        <w:t>占地面积</w:t>
      </w:r>
      <w:r>
        <w:rPr>
          <w:rFonts w:hint="default" w:ascii="Times New Roman" w:hAnsi="Times New Roman" w:cs="Times New Roman"/>
          <w:b w:val="0"/>
          <w:bCs w:val="0"/>
          <w:color w:val="auto"/>
          <w:sz w:val="32"/>
          <w:szCs w:val="32"/>
          <w:highlight w:val="none"/>
          <w:lang w:val="en-US" w:eastAsia="zh-CN"/>
        </w:rPr>
        <w:t>414亩，</w:t>
      </w:r>
      <w:r>
        <w:rPr>
          <w:rFonts w:hint="default" w:ascii="Times New Roman" w:hAnsi="Times New Roman" w:cs="Times New Roman"/>
          <w:b w:val="0"/>
          <w:bCs w:val="0"/>
          <w:color w:val="auto"/>
          <w:sz w:val="32"/>
          <w:szCs w:val="32"/>
          <w:lang w:val="en-US" w:eastAsia="zh-CN"/>
        </w:rPr>
        <w:t>总投资6000万元，建设周期2022年6月至2023年12月。计划建设日光温室大棚42个，并配套相应设施设备。主要种植郭牌西瓜、五彩椒等。</w:t>
      </w:r>
    </w:p>
    <w:p>
      <w:pPr>
        <w:pStyle w:val="53"/>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rPr>
          <w:rFonts w:hint="default" w:ascii="Times New Roman" w:hAnsi="Times New Roman" w:cs="Times New Roman"/>
          <w:b w:val="0"/>
          <w:bCs w:val="0"/>
          <w:color w:val="auto"/>
          <w:sz w:val="32"/>
          <w:szCs w:val="32"/>
          <w:lang w:val="en-US" w:eastAsia="zh-CN"/>
        </w:rPr>
      </w:pPr>
      <w:r>
        <w:rPr>
          <w:rFonts w:hint="default" w:ascii="Times New Roman" w:hAnsi="Times New Roman" w:cs="Times New Roman"/>
          <w:b w:val="0"/>
          <w:bCs w:val="0"/>
          <w:color w:val="auto"/>
          <w:sz w:val="32"/>
          <w:szCs w:val="32"/>
          <w:lang w:val="en-US" w:eastAsia="zh-CN"/>
        </w:rPr>
        <w:t>（5）周村区现代农业产业提升项目（冷链物流）：由淄博农发金海农业科技有限公司</w:t>
      </w:r>
      <w:r>
        <w:rPr>
          <w:rFonts w:hint="default" w:ascii="Times New Roman" w:hAnsi="Times New Roman" w:cs="Times New Roman"/>
          <w:b w:val="0"/>
          <w:bCs w:val="0"/>
          <w:color w:val="auto"/>
          <w:sz w:val="32"/>
          <w:szCs w:val="32"/>
          <w:lang w:eastAsia="zh-CN"/>
        </w:rPr>
        <w:t>投资建设，</w:t>
      </w:r>
      <w:r>
        <w:rPr>
          <w:rFonts w:hint="default" w:ascii="Times New Roman" w:hAnsi="Times New Roman" w:cs="Times New Roman"/>
          <w:b w:val="0"/>
          <w:bCs w:val="0"/>
          <w:color w:val="auto"/>
          <w:sz w:val="32"/>
          <w:szCs w:val="32"/>
          <w:highlight w:val="none"/>
          <w:lang w:eastAsia="zh-CN"/>
        </w:rPr>
        <w:t>占地面积</w:t>
      </w:r>
      <w:r>
        <w:rPr>
          <w:rFonts w:hint="default" w:ascii="Times New Roman" w:hAnsi="Times New Roman" w:cs="Times New Roman"/>
          <w:b w:val="0"/>
          <w:bCs w:val="0"/>
          <w:color w:val="auto"/>
          <w:sz w:val="32"/>
          <w:szCs w:val="32"/>
          <w:highlight w:val="none"/>
          <w:lang w:val="en-US" w:eastAsia="zh-CN"/>
        </w:rPr>
        <w:t>40亩，</w:t>
      </w:r>
      <w:r>
        <w:rPr>
          <w:rFonts w:hint="default" w:ascii="Times New Roman" w:hAnsi="Times New Roman" w:cs="Times New Roman"/>
          <w:b w:val="0"/>
          <w:bCs w:val="0"/>
          <w:color w:val="auto"/>
          <w:sz w:val="32"/>
          <w:szCs w:val="32"/>
          <w:lang w:val="en-US" w:eastAsia="zh-CN"/>
        </w:rPr>
        <w:t>总投资</w:t>
      </w:r>
      <w:r>
        <w:rPr>
          <w:rFonts w:hint="default" w:ascii="Times New Roman" w:hAnsi="Times New Roman" w:cs="Times New Roman"/>
          <w:b w:val="0"/>
          <w:bCs w:val="0"/>
          <w:color w:val="auto"/>
          <w:sz w:val="32"/>
          <w:szCs w:val="32"/>
          <w:highlight w:val="none"/>
          <w:lang w:val="en-US" w:eastAsia="zh-CN"/>
        </w:rPr>
        <w:t>1.5亿元，</w:t>
      </w:r>
      <w:r>
        <w:rPr>
          <w:rFonts w:hint="default" w:ascii="Times New Roman" w:hAnsi="Times New Roman" w:cs="Times New Roman"/>
          <w:b w:val="0"/>
          <w:bCs w:val="0"/>
          <w:color w:val="auto"/>
          <w:sz w:val="32"/>
          <w:szCs w:val="32"/>
          <w:lang w:val="en-US" w:eastAsia="zh-CN"/>
        </w:rPr>
        <w:t>建设周期2022年11月至2023年12月。计划建设总建筑面积2.4万平方米，包括加工车间及冷库等，并配套相应设施设备。</w:t>
      </w:r>
    </w:p>
    <w:p>
      <w:pPr>
        <w:pStyle w:val="53"/>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rPr>
          <w:rFonts w:hint="default" w:ascii="Times New Roman" w:hAnsi="Times New Roman" w:eastAsia="仿宋_GB2312" w:cs="Times New Roman"/>
          <w:b w:val="0"/>
          <w:bCs w:val="0"/>
          <w:color w:val="auto"/>
          <w:sz w:val="32"/>
          <w:szCs w:val="32"/>
          <w:lang w:eastAsia="zh-CN"/>
        </w:rPr>
      </w:pPr>
      <w:r>
        <w:rPr>
          <w:rFonts w:hint="default" w:ascii="Times New Roman" w:hAnsi="Times New Roman" w:eastAsia="楷体_GB2312" w:cs="Times New Roman"/>
          <w:b w:val="0"/>
          <w:bCs w:val="0"/>
          <w:color w:val="auto"/>
          <w:sz w:val="32"/>
          <w:szCs w:val="32"/>
          <w:lang w:eastAsia="zh-CN"/>
        </w:rPr>
        <w:t>（二）南郊镇</w:t>
      </w:r>
    </w:p>
    <w:p>
      <w:pPr>
        <w:pStyle w:val="53"/>
        <w:keepNext w:val="0"/>
        <w:keepLines w:val="0"/>
        <w:pageBreakBefore w:val="0"/>
        <w:kinsoku/>
        <w:wordWrap/>
        <w:overflowPunct/>
        <w:topLinePunct w:val="0"/>
        <w:autoSpaceDE/>
        <w:autoSpaceDN/>
        <w:bidi w:val="0"/>
        <w:spacing w:before="0" w:beforeLines="0" w:after="0" w:afterLines="0" w:line="560" w:lineRule="exact"/>
        <w:ind w:left="0" w:leftChars="0" w:right="0" w:rightChars="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cs="Times New Roman"/>
          <w:b w:val="0"/>
          <w:bCs w:val="0"/>
          <w:color w:val="auto"/>
          <w:sz w:val="32"/>
          <w:szCs w:val="32"/>
          <w:lang w:val="en-US" w:eastAsia="zh-CN"/>
        </w:rPr>
        <w:t>1</w:t>
      </w:r>
      <w:r>
        <w:rPr>
          <w:rFonts w:hint="eastAsia" w:cs="Times New Roman"/>
          <w:b w:val="0"/>
          <w:bCs w:val="0"/>
          <w:color w:val="auto"/>
          <w:sz w:val="32"/>
          <w:szCs w:val="32"/>
          <w:lang w:val="en-US" w:eastAsia="zh-CN"/>
        </w:rPr>
        <w:t>．</w:t>
      </w:r>
      <w:r>
        <w:rPr>
          <w:rFonts w:hint="default" w:ascii="Times New Roman" w:hAnsi="Times New Roman" w:cs="Times New Roman"/>
          <w:b w:val="0"/>
          <w:bCs w:val="0"/>
          <w:color w:val="auto"/>
          <w:sz w:val="32"/>
          <w:szCs w:val="32"/>
          <w:lang w:val="en-US" w:eastAsia="zh-CN"/>
        </w:rPr>
        <w:t>基本情况：</w:t>
      </w:r>
      <w:r>
        <w:rPr>
          <w:rFonts w:hint="default" w:ascii="Times New Roman" w:hAnsi="Times New Roman" w:cs="Times New Roman"/>
          <w:b w:val="0"/>
          <w:bCs w:val="0"/>
          <w:color w:val="auto"/>
          <w:sz w:val="32"/>
          <w:szCs w:val="32"/>
          <w:lang w:eastAsia="zh-CN"/>
        </w:rPr>
        <w:t>南郊镇位于周村区东南部，距淄博市主城区13公里，与淄博经开区、文昌湖省级旅游度假区、邹平市相邻。全镇总面积44.68平方公里，下辖33个村，户籍人口2.96万，常驻人口3.2万。先后荣获省乡村振兴“十百千”工程示范镇、省乡村振兴示范镇、省级农业产业强镇、省旅游强乡镇、省级美丽宜居小镇、省服务业特色小镇试点单位、省抗台风抢险救灾先进集体、省脱贫攻坚先进集体、市“十个率先突破”先进单位、市高质量发展“十二大攻坚行动”先进集体等荣誉称号。</w:t>
      </w:r>
    </w:p>
    <w:p>
      <w:pPr>
        <w:pStyle w:val="53"/>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rPr>
          <w:rFonts w:hint="default" w:ascii="Times New Roman" w:hAnsi="Times New Roman" w:eastAsia="仿宋_GB2312" w:cs="Times New Roman"/>
          <w:b w:val="0"/>
          <w:bCs w:val="0"/>
          <w:color w:val="auto"/>
          <w:sz w:val="32"/>
          <w:szCs w:val="32"/>
          <w:lang w:eastAsia="zh-CN"/>
        </w:rPr>
      </w:pPr>
      <w:r>
        <w:rPr>
          <w:rFonts w:hint="default" w:ascii="Times New Roman" w:hAnsi="Times New Roman" w:cs="Times New Roman"/>
          <w:b w:val="0"/>
          <w:bCs w:val="0"/>
          <w:color w:val="auto"/>
          <w:sz w:val="32"/>
          <w:szCs w:val="32"/>
          <w:lang w:val="en-US" w:eastAsia="zh-CN"/>
        </w:rPr>
        <w:t>2</w:t>
      </w:r>
      <w:r>
        <w:rPr>
          <w:rFonts w:hint="eastAsia" w:cs="Times New Roman"/>
          <w:b w:val="0"/>
          <w:bCs w:val="0"/>
          <w:color w:val="auto"/>
          <w:sz w:val="32"/>
          <w:szCs w:val="32"/>
          <w:lang w:val="en-US" w:eastAsia="zh-CN"/>
        </w:rPr>
        <w:t>．</w:t>
      </w:r>
      <w:r>
        <w:rPr>
          <w:rFonts w:hint="default" w:ascii="Times New Roman" w:hAnsi="Times New Roman" w:cs="Times New Roman"/>
          <w:b w:val="0"/>
          <w:bCs w:val="0"/>
          <w:color w:val="auto"/>
          <w:sz w:val="32"/>
          <w:szCs w:val="32"/>
          <w:lang w:eastAsia="zh-CN"/>
        </w:rPr>
        <w:t>创建类型：</w:t>
      </w:r>
      <w:r>
        <w:rPr>
          <w:rFonts w:hint="default" w:ascii="Times New Roman" w:hAnsi="Times New Roman" w:eastAsia="仿宋_GB2312" w:cs="Times New Roman"/>
          <w:b w:val="0"/>
          <w:bCs w:val="0"/>
          <w:color w:val="auto"/>
          <w:sz w:val="32"/>
          <w:szCs w:val="32"/>
          <w:lang w:eastAsia="zh-CN"/>
        </w:rPr>
        <w:t>跨越发展型</w:t>
      </w:r>
      <w:r>
        <w:rPr>
          <w:rFonts w:hint="default" w:ascii="Times New Roman" w:hAnsi="Times New Roman" w:cs="Times New Roman"/>
          <w:b w:val="0"/>
          <w:bCs w:val="0"/>
          <w:color w:val="auto"/>
          <w:sz w:val="32"/>
          <w:szCs w:val="32"/>
          <w:lang w:eastAsia="zh-CN"/>
        </w:rPr>
        <w:t>。聚焦市场需求，进一步明确主攻方向，着力培育1—2个镇域农业主导产业，推动特色产业扩大规模，重点突破产业加工短板，打造主导产业全产业链，力争用 3 年时间，</w:t>
      </w:r>
      <w:r>
        <w:rPr>
          <w:rFonts w:hint="default" w:ascii="Times New Roman" w:hAnsi="Times New Roman" w:cs="Times New Roman"/>
          <w:b w:val="0"/>
          <w:bCs w:val="0"/>
          <w:color w:val="000000"/>
          <w:sz w:val="32"/>
          <w:szCs w:val="32"/>
          <w:lang w:eastAsia="zh-CN"/>
        </w:rPr>
        <w:t>农业主导产业总产值突破</w:t>
      </w:r>
      <w:r>
        <w:rPr>
          <w:rFonts w:hint="default" w:ascii="Times New Roman" w:hAnsi="Times New Roman" w:cs="Times New Roman"/>
          <w:b w:val="0"/>
          <w:bCs w:val="0"/>
          <w:color w:val="000000"/>
          <w:sz w:val="32"/>
          <w:szCs w:val="32"/>
          <w:lang w:val="en-US" w:eastAsia="zh-CN"/>
        </w:rPr>
        <w:t>5</w:t>
      </w:r>
      <w:r>
        <w:rPr>
          <w:rFonts w:hint="default" w:ascii="Times New Roman" w:hAnsi="Times New Roman" w:cs="Times New Roman"/>
          <w:b w:val="0"/>
          <w:bCs w:val="0"/>
          <w:color w:val="000000"/>
          <w:sz w:val="32"/>
          <w:szCs w:val="32"/>
          <w:lang w:eastAsia="zh-CN"/>
        </w:rPr>
        <w:t>亿元，达到省级农业产业强镇标准。</w:t>
      </w:r>
    </w:p>
    <w:p>
      <w:pPr>
        <w:pStyle w:val="53"/>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cs="Times New Roman"/>
          <w:b w:val="0"/>
          <w:bCs w:val="0"/>
          <w:color w:val="auto"/>
          <w:sz w:val="32"/>
          <w:szCs w:val="32"/>
          <w:lang w:val="en-US" w:eastAsia="zh-CN"/>
        </w:rPr>
        <w:t>3</w:t>
      </w:r>
      <w:r>
        <w:rPr>
          <w:rFonts w:hint="eastAsia" w:cs="Times New Roman"/>
          <w:b w:val="0"/>
          <w:bCs w:val="0"/>
          <w:color w:val="auto"/>
          <w:sz w:val="32"/>
          <w:szCs w:val="32"/>
          <w:lang w:val="en-US" w:eastAsia="zh-CN"/>
        </w:rPr>
        <w:t>．</w:t>
      </w:r>
      <w:r>
        <w:rPr>
          <w:rFonts w:hint="default" w:ascii="Times New Roman" w:hAnsi="Times New Roman" w:cs="Times New Roman"/>
          <w:b w:val="0"/>
          <w:bCs w:val="0"/>
          <w:color w:val="auto"/>
          <w:sz w:val="32"/>
          <w:szCs w:val="32"/>
          <w:lang w:val="en-US" w:eastAsia="zh-CN"/>
        </w:rPr>
        <w:t>主导产业：</w:t>
      </w:r>
    </w:p>
    <w:p>
      <w:pPr>
        <w:pStyle w:val="53"/>
        <w:keepNext w:val="0"/>
        <w:keepLines w:val="0"/>
        <w:pageBreakBefore w:val="0"/>
        <w:kinsoku/>
        <w:wordWrap/>
        <w:overflowPunct/>
        <w:topLinePunct w:val="0"/>
        <w:autoSpaceDE/>
        <w:autoSpaceDN/>
        <w:bidi w:val="0"/>
        <w:spacing w:before="0" w:beforeLines="0" w:after="0" w:afterLines="0" w:line="560" w:lineRule="exact"/>
        <w:ind w:left="0" w:leftChars="0" w:right="0" w:rightChars="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cs="Times New Roman"/>
          <w:b w:val="0"/>
          <w:bCs w:val="0"/>
          <w:color w:val="auto"/>
          <w:sz w:val="32"/>
          <w:szCs w:val="32"/>
          <w:lang w:val="en-US" w:eastAsia="zh-CN"/>
        </w:rPr>
        <w:t>1</w:t>
      </w:r>
      <w:r>
        <w:rPr>
          <w:rFonts w:hint="default" w:ascii="Times New Roman" w:hAnsi="Times New Roman" w:eastAsia="仿宋_GB2312" w:cs="Times New Roman"/>
          <w:b w:val="0"/>
          <w:bCs w:val="0"/>
          <w:color w:val="auto"/>
          <w:sz w:val="32"/>
          <w:szCs w:val="32"/>
          <w:lang w:eastAsia="zh-CN"/>
        </w:rPr>
        <w:t>）肉牛产业。紧紧围绕</w:t>
      </w:r>
      <w:r>
        <w:rPr>
          <w:rFonts w:hint="default" w:ascii="Times New Roman" w:hAnsi="Times New Roman" w:cs="Times New Roman"/>
          <w:b w:val="0"/>
          <w:bCs w:val="0"/>
          <w:color w:val="auto"/>
          <w:sz w:val="32"/>
          <w:szCs w:val="32"/>
          <w:lang w:eastAsia="zh-CN"/>
        </w:rPr>
        <w:t>肉牛</w:t>
      </w:r>
      <w:r>
        <w:rPr>
          <w:rFonts w:hint="default" w:ascii="Times New Roman" w:hAnsi="Times New Roman" w:eastAsia="仿宋_GB2312" w:cs="Times New Roman"/>
          <w:b w:val="0"/>
          <w:bCs w:val="0"/>
          <w:color w:val="auto"/>
          <w:sz w:val="32"/>
          <w:szCs w:val="32"/>
          <w:lang w:eastAsia="zh-CN"/>
        </w:rPr>
        <w:t>养殖和</w:t>
      </w:r>
      <w:r>
        <w:rPr>
          <w:rFonts w:hint="default" w:ascii="Times New Roman" w:hAnsi="Times New Roman" w:cs="Times New Roman"/>
          <w:b w:val="0"/>
          <w:bCs w:val="0"/>
          <w:color w:val="auto"/>
          <w:sz w:val="32"/>
          <w:szCs w:val="32"/>
          <w:lang w:eastAsia="zh-CN"/>
        </w:rPr>
        <w:t>加工</w:t>
      </w:r>
      <w:r>
        <w:rPr>
          <w:rFonts w:hint="default" w:ascii="Times New Roman" w:hAnsi="Times New Roman" w:eastAsia="仿宋_GB2312" w:cs="Times New Roman"/>
          <w:b w:val="0"/>
          <w:bCs w:val="0"/>
          <w:color w:val="auto"/>
          <w:sz w:val="32"/>
          <w:szCs w:val="32"/>
          <w:lang w:eastAsia="zh-CN"/>
        </w:rPr>
        <w:t>消费</w:t>
      </w:r>
      <w:r>
        <w:rPr>
          <w:rFonts w:hint="default" w:ascii="Times New Roman" w:hAnsi="Times New Roman" w:cs="Times New Roman"/>
          <w:b w:val="0"/>
          <w:bCs w:val="0"/>
          <w:color w:val="auto"/>
          <w:sz w:val="32"/>
          <w:szCs w:val="32"/>
          <w:lang w:eastAsia="zh-CN"/>
        </w:rPr>
        <w:t>两个</w:t>
      </w:r>
      <w:r>
        <w:rPr>
          <w:rFonts w:hint="default" w:ascii="Times New Roman" w:hAnsi="Times New Roman" w:eastAsia="仿宋_GB2312" w:cs="Times New Roman"/>
          <w:b w:val="0"/>
          <w:bCs w:val="0"/>
          <w:color w:val="auto"/>
          <w:sz w:val="32"/>
          <w:szCs w:val="32"/>
          <w:lang w:eastAsia="zh-CN"/>
        </w:rPr>
        <w:t>终端，</w:t>
      </w:r>
      <w:r>
        <w:rPr>
          <w:rFonts w:hint="default" w:ascii="Times New Roman" w:hAnsi="Times New Roman" w:cs="Times New Roman"/>
          <w:b w:val="0"/>
          <w:bCs w:val="0"/>
          <w:color w:val="auto"/>
          <w:sz w:val="32"/>
          <w:szCs w:val="32"/>
          <w:lang w:eastAsia="zh-CN"/>
        </w:rPr>
        <w:t>扩大肉牛养殖规模</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cs="Times New Roman"/>
          <w:b w:val="0"/>
          <w:bCs w:val="0"/>
          <w:color w:val="auto"/>
          <w:sz w:val="32"/>
          <w:szCs w:val="32"/>
          <w:lang w:eastAsia="zh-CN"/>
        </w:rPr>
        <w:t>延长肉牛屠宰、</w:t>
      </w:r>
      <w:r>
        <w:rPr>
          <w:rFonts w:hint="default" w:ascii="Times New Roman" w:hAnsi="Times New Roman" w:eastAsia="仿宋_GB2312" w:cs="Times New Roman"/>
          <w:b w:val="0"/>
          <w:bCs w:val="0"/>
          <w:color w:val="auto"/>
          <w:sz w:val="32"/>
          <w:szCs w:val="32"/>
          <w:lang w:eastAsia="zh-CN"/>
        </w:rPr>
        <w:t>牛肉制品、熟食加工、</w:t>
      </w:r>
      <w:r>
        <w:rPr>
          <w:rFonts w:hint="default" w:ascii="Times New Roman" w:hAnsi="Times New Roman" w:cs="Times New Roman"/>
          <w:b w:val="0"/>
          <w:bCs w:val="0"/>
          <w:color w:val="auto"/>
          <w:sz w:val="32"/>
          <w:szCs w:val="32"/>
          <w:lang w:eastAsia="zh-CN"/>
        </w:rPr>
        <w:t>品牌销售产业链条，提升产品品牌附加值，打造</w:t>
      </w:r>
      <w:r>
        <w:rPr>
          <w:rFonts w:hint="default" w:ascii="Times New Roman" w:hAnsi="Times New Roman" w:eastAsia="仿宋_GB2312" w:cs="Times New Roman"/>
          <w:b w:val="0"/>
          <w:bCs w:val="0"/>
          <w:color w:val="auto"/>
          <w:sz w:val="32"/>
          <w:szCs w:val="32"/>
          <w:lang w:eastAsia="zh-CN"/>
        </w:rPr>
        <w:t>完整的肉牛产业链，推动</w:t>
      </w:r>
      <w:r>
        <w:rPr>
          <w:rFonts w:hint="default" w:ascii="Times New Roman" w:hAnsi="Times New Roman" w:cs="Times New Roman"/>
          <w:b w:val="0"/>
          <w:bCs w:val="0"/>
          <w:color w:val="auto"/>
          <w:sz w:val="32"/>
          <w:szCs w:val="32"/>
          <w:lang w:eastAsia="zh-CN"/>
        </w:rPr>
        <w:t>肉牛</w:t>
      </w:r>
      <w:r>
        <w:rPr>
          <w:rFonts w:hint="default" w:ascii="Times New Roman" w:hAnsi="Times New Roman" w:eastAsia="仿宋_GB2312" w:cs="Times New Roman"/>
          <w:b w:val="0"/>
          <w:bCs w:val="0"/>
          <w:color w:val="auto"/>
          <w:sz w:val="32"/>
          <w:szCs w:val="32"/>
          <w:lang w:eastAsia="zh-CN"/>
        </w:rPr>
        <w:t>产业高质高效发展。</w:t>
      </w:r>
      <w:r>
        <w:rPr>
          <w:rFonts w:hint="default" w:ascii="Times New Roman" w:hAnsi="Times New Roman" w:cs="Times New Roman"/>
          <w:b w:val="0"/>
          <w:bCs w:val="0"/>
          <w:color w:val="auto"/>
          <w:sz w:val="32"/>
          <w:szCs w:val="32"/>
          <w:lang w:eastAsia="zh-CN"/>
        </w:rPr>
        <w:t>力争利用</w:t>
      </w:r>
      <w:r>
        <w:rPr>
          <w:rFonts w:hint="default" w:ascii="Times New Roman" w:hAnsi="Times New Roman" w:cs="Times New Roman"/>
          <w:b w:val="0"/>
          <w:bCs w:val="0"/>
          <w:color w:val="auto"/>
          <w:sz w:val="32"/>
          <w:szCs w:val="32"/>
          <w:lang w:val="en-US" w:eastAsia="zh-CN"/>
        </w:rPr>
        <w:t>3年时间</w:t>
      </w:r>
      <w:r>
        <w:rPr>
          <w:rFonts w:hint="default" w:ascii="Times New Roman" w:hAnsi="Times New Roman" w:cs="Times New Roman"/>
          <w:b w:val="0"/>
          <w:bCs w:val="0"/>
          <w:color w:val="auto"/>
          <w:sz w:val="32"/>
          <w:szCs w:val="32"/>
          <w:lang w:eastAsia="zh-CN"/>
        </w:rPr>
        <w:t>，肉牛年出栏达到2000头。</w:t>
      </w:r>
    </w:p>
    <w:p>
      <w:pPr>
        <w:pStyle w:val="53"/>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rPr>
          <w:rFonts w:hint="default" w:ascii="Times New Roman" w:hAnsi="Times New Roman" w:eastAsia="仿宋_GB2312" w:cs="Times New Roman"/>
          <w:b w:val="0"/>
          <w:bCs w:val="0"/>
          <w:color w:val="auto"/>
          <w:sz w:val="32"/>
          <w:szCs w:val="32"/>
          <w:lang w:eastAsia="zh-CN"/>
        </w:rPr>
      </w:pPr>
      <w:r>
        <w:rPr>
          <w:rFonts w:hint="default" w:ascii="Times New Roman" w:hAnsi="Times New Roman" w:cs="Times New Roman"/>
          <w:b w:val="0"/>
          <w:bCs w:val="0"/>
          <w:color w:val="auto"/>
          <w:sz w:val="32"/>
          <w:szCs w:val="32"/>
          <w:lang w:eastAsia="zh-CN"/>
        </w:rPr>
        <w:t>（</w:t>
      </w:r>
      <w:r>
        <w:rPr>
          <w:rFonts w:hint="default" w:ascii="Times New Roman" w:hAnsi="Times New Roman" w:cs="Times New Roman"/>
          <w:b w:val="0"/>
          <w:bCs w:val="0"/>
          <w:color w:val="auto"/>
          <w:sz w:val="32"/>
          <w:szCs w:val="32"/>
          <w:lang w:val="en-US" w:eastAsia="zh-CN"/>
        </w:rPr>
        <w:t>2</w:t>
      </w:r>
      <w:r>
        <w:rPr>
          <w:rFonts w:hint="default" w:ascii="Times New Roman" w:hAnsi="Times New Roman" w:cs="Times New Roman"/>
          <w:b w:val="0"/>
          <w:bCs w:val="0"/>
          <w:color w:val="auto"/>
          <w:sz w:val="32"/>
          <w:szCs w:val="32"/>
          <w:lang w:eastAsia="zh-CN"/>
        </w:rPr>
        <w:t>）粮食精深加工产业。重点围绕周村烧饼和烧烤小饼生产加工，做好小麦面粉加工、杂粮面粉加工、小麦精深加工等粮食深加工领域，拉长粮食生产在本地的产业链，增加粮食的附加值，提高粮农直接收入，为粮食产地培植财源。</w:t>
      </w:r>
    </w:p>
    <w:p>
      <w:pPr>
        <w:pStyle w:val="53"/>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rPr>
          <w:rFonts w:hint="default" w:ascii="Times New Roman" w:hAnsi="Times New Roman" w:cs="Times New Roman"/>
          <w:b w:val="0"/>
          <w:bCs w:val="0"/>
          <w:color w:val="auto"/>
          <w:sz w:val="32"/>
          <w:szCs w:val="32"/>
          <w:lang w:val="en-US" w:eastAsia="zh-CN"/>
        </w:rPr>
      </w:pPr>
      <w:r>
        <w:rPr>
          <w:rFonts w:hint="default" w:ascii="Times New Roman" w:hAnsi="Times New Roman" w:cs="Times New Roman"/>
          <w:b w:val="0"/>
          <w:bCs w:val="0"/>
          <w:color w:val="auto"/>
          <w:sz w:val="32"/>
          <w:szCs w:val="32"/>
          <w:lang w:val="en-US" w:eastAsia="zh-CN"/>
        </w:rPr>
        <w:t>4</w:t>
      </w:r>
      <w:r>
        <w:rPr>
          <w:rFonts w:hint="eastAsia" w:cs="Times New Roman"/>
          <w:b w:val="0"/>
          <w:bCs w:val="0"/>
          <w:color w:val="auto"/>
          <w:sz w:val="32"/>
          <w:szCs w:val="32"/>
          <w:lang w:val="en-US" w:eastAsia="zh-CN"/>
        </w:rPr>
        <w:t>．</w:t>
      </w:r>
      <w:r>
        <w:rPr>
          <w:rFonts w:hint="default" w:ascii="Times New Roman" w:hAnsi="Times New Roman" w:cs="Times New Roman"/>
          <w:b w:val="0"/>
          <w:bCs w:val="0"/>
          <w:color w:val="auto"/>
          <w:sz w:val="32"/>
          <w:szCs w:val="32"/>
          <w:lang w:val="en-US" w:eastAsia="zh-CN"/>
        </w:rPr>
        <w:t>重点项目：</w:t>
      </w:r>
    </w:p>
    <w:p>
      <w:pPr>
        <w:pStyle w:val="53"/>
        <w:keepNext w:val="0"/>
        <w:keepLines w:val="0"/>
        <w:pageBreakBefore w:val="0"/>
        <w:kinsoku/>
        <w:wordWrap/>
        <w:overflowPunct/>
        <w:topLinePunct w:val="0"/>
        <w:autoSpaceDE/>
        <w:autoSpaceDN/>
        <w:bidi w:val="0"/>
        <w:spacing w:before="0" w:beforeLines="0" w:after="0" w:afterLines="0" w:line="560" w:lineRule="exact"/>
        <w:ind w:left="0" w:leftChars="0" w:right="0" w:rightChars="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cs="Times New Roman"/>
          <w:b w:val="0"/>
          <w:bCs w:val="0"/>
          <w:color w:val="auto"/>
          <w:sz w:val="32"/>
          <w:szCs w:val="32"/>
          <w:lang w:eastAsia="zh-CN"/>
        </w:rPr>
        <w:t>（</w:t>
      </w:r>
      <w:r>
        <w:rPr>
          <w:rFonts w:hint="default" w:ascii="Times New Roman" w:hAnsi="Times New Roman" w:cs="Times New Roman"/>
          <w:b w:val="0"/>
          <w:bCs w:val="0"/>
          <w:color w:val="auto"/>
          <w:sz w:val="32"/>
          <w:szCs w:val="32"/>
          <w:lang w:val="en-US" w:eastAsia="zh-CN"/>
        </w:rPr>
        <w:t>1</w:t>
      </w:r>
      <w:r>
        <w:rPr>
          <w:rFonts w:hint="default" w:ascii="Times New Roman" w:hAnsi="Times New Roman" w:cs="Times New Roman"/>
          <w:b w:val="0"/>
          <w:bCs w:val="0"/>
          <w:color w:val="auto"/>
          <w:sz w:val="32"/>
          <w:szCs w:val="32"/>
          <w:lang w:eastAsia="zh-CN"/>
        </w:rPr>
        <w:t>）润广肉牛养殖及牛肉产品加工项目：</w:t>
      </w:r>
      <w:r>
        <w:rPr>
          <w:rFonts w:hint="default" w:ascii="Times New Roman" w:hAnsi="Times New Roman" w:cs="Times New Roman"/>
          <w:b w:val="0"/>
          <w:bCs w:val="0"/>
          <w:color w:val="auto"/>
          <w:sz w:val="32"/>
          <w:szCs w:val="32"/>
          <w:lang w:val="en-US" w:eastAsia="zh-CN"/>
        </w:rPr>
        <w:t>由山东润广畜牧养殖有限公司</w:t>
      </w:r>
      <w:r>
        <w:rPr>
          <w:rFonts w:hint="default" w:ascii="Times New Roman" w:hAnsi="Times New Roman" w:cs="Times New Roman"/>
          <w:b w:val="0"/>
          <w:bCs w:val="0"/>
          <w:color w:val="auto"/>
          <w:sz w:val="32"/>
          <w:szCs w:val="32"/>
          <w:lang w:eastAsia="zh-CN"/>
        </w:rPr>
        <w:t>投资建设，</w:t>
      </w:r>
      <w:r>
        <w:rPr>
          <w:rFonts w:hint="default" w:ascii="Times New Roman" w:hAnsi="Times New Roman" w:cs="Times New Roman"/>
          <w:b w:val="0"/>
          <w:bCs w:val="0"/>
          <w:color w:val="auto"/>
          <w:sz w:val="32"/>
          <w:szCs w:val="32"/>
          <w:highlight w:val="none"/>
          <w:lang w:eastAsia="zh-CN"/>
        </w:rPr>
        <w:t>占地面积</w:t>
      </w:r>
      <w:r>
        <w:rPr>
          <w:rFonts w:hint="default" w:ascii="Times New Roman" w:hAnsi="Times New Roman" w:cs="Times New Roman"/>
          <w:b w:val="0"/>
          <w:bCs w:val="0"/>
          <w:color w:val="auto"/>
          <w:sz w:val="32"/>
          <w:szCs w:val="32"/>
          <w:highlight w:val="none"/>
          <w:lang w:val="en-US" w:eastAsia="zh-CN"/>
        </w:rPr>
        <w:t>50亩，</w:t>
      </w:r>
      <w:r>
        <w:rPr>
          <w:rFonts w:hint="default" w:ascii="Times New Roman" w:hAnsi="Times New Roman" w:cs="Times New Roman"/>
          <w:b w:val="0"/>
          <w:bCs w:val="0"/>
          <w:color w:val="auto"/>
          <w:sz w:val="32"/>
          <w:szCs w:val="32"/>
          <w:lang w:val="en-US" w:eastAsia="zh-CN"/>
        </w:rPr>
        <w:t>总投资1350万元，建设周期2023年1月至2023年12月。计划两批次分别存栏约600头“西门塔尔”肉牛，年出栏1200头左右，可产牛肉70余万斤；对养殖基础设施进行翻新升级；建设牛肉深加工项目，打造“养殖-屠宰-深加工-销售”全产业链条。</w:t>
      </w:r>
    </w:p>
    <w:p>
      <w:pPr>
        <w:pStyle w:val="53"/>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rPr>
          <w:rFonts w:hint="default" w:ascii="Times New Roman" w:hAnsi="Times New Roman" w:cs="Times New Roman"/>
          <w:b w:val="0"/>
          <w:bCs w:val="0"/>
          <w:color w:val="auto"/>
          <w:sz w:val="32"/>
          <w:szCs w:val="32"/>
          <w:lang w:val="en-US" w:eastAsia="zh-CN"/>
        </w:rPr>
      </w:pPr>
      <w:r>
        <w:rPr>
          <w:rFonts w:hint="default" w:ascii="Times New Roman" w:hAnsi="Times New Roman" w:cs="Times New Roman"/>
          <w:b w:val="0"/>
          <w:bCs w:val="0"/>
          <w:color w:val="auto"/>
          <w:sz w:val="32"/>
          <w:szCs w:val="32"/>
          <w:lang w:eastAsia="zh-CN"/>
        </w:rPr>
        <w:t>（</w:t>
      </w:r>
      <w:r>
        <w:rPr>
          <w:rFonts w:hint="default" w:ascii="Times New Roman" w:hAnsi="Times New Roman" w:cs="Times New Roman"/>
          <w:b w:val="0"/>
          <w:bCs w:val="0"/>
          <w:color w:val="auto"/>
          <w:sz w:val="32"/>
          <w:szCs w:val="32"/>
          <w:lang w:val="en-US" w:eastAsia="zh-CN"/>
        </w:rPr>
        <w:t>2</w:t>
      </w:r>
      <w:r>
        <w:rPr>
          <w:rFonts w:hint="default" w:ascii="Times New Roman" w:hAnsi="Times New Roman" w:cs="Times New Roman"/>
          <w:b w:val="0"/>
          <w:bCs w:val="0"/>
          <w:color w:val="auto"/>
          <w:sz w:val="32"/>
          <w:szCs w:val="32"/>
          <w:lang w:eastAsia="zh-CN"/>
        </w:rPr>
        <w:t>）郭米新村DHA蛋鸡公园二期项目：</w:t>
      </w:r>
      <w:r>
        <w:rPr>
          <w:rFonts w:hint="default" w:ascii="Times New Roman" w:hAnsi="Times New Roman" w:cs="Times New Roman"/>
          <w:b w:val="0"/>
          <w:bCs w:val="0"/>
          <w:color w:val="auto"/>
          <w:sz w:val="32"/>
          <w:szCs w:val="32"/>
          <w:lang w:val="en-US" w:eastAsia="zh-CN"/>
        </w:rPr>
        <w:t>由南郊镇郭米新村</w:t>
      </w:r>
      <w:r>
        <w:rPr>
          <w:rFonts w:hint="default" w:ascii="Times New Roman" w:hAnsi="Times New Roman" w:cs="Times New Roman"/>
          <w:b w:val="0"/>
          <w:bCs w:val="0"/>
          <w:color w:val="auto"/>
          <w:sz w:val="32"/>
          <w:szCs w:val="32"/>
          <w:lang w:eastAsia="zh-CN"/>
        </w:rPr>
        <w:t>投资建设，</w:t>
      </w:r>
      <w:r>
        <w:rPr>
          <w:rFonts w:hint="default" w:ascii="Times New Roman" w:hAnsi="Times New Roman" w:cs="Times New Roman"/>
          <w:b w:val="0"/>
          <w:bCs w:val="0"/>
          <w:color w:val="auto"/>
          <w:sz w:val="32"/>
          <w:szCs w:val="32"/>
          <w:highlight w:val="none"/>
          <w:lang w:eastAsia="zh-CN"/>
        </w:rPr>
        <w:t>占地面积</w:t>
      </w:r>
      <w:r>
        <w:rPr>
          <w:rFonts w:hint="default" w:ascii="Times New Roman" w:hAnsi="Times New Roman" w:cs="Times New Roman"/>
          <w:b w:val="0"/>
          <w:bCs w:val="0"/>
          <w:color w:val="auto"/>
          <w:sz w:val="32"/>
          <w:szCs w:val="32"/>
          <w:highlight w:val="none"/>
          <w:lang w:val="en-US" w:eastAsia="zh-CN"/>
        </w:rPr>
        <w:t>3亩，</w:t>
      </w:r>
      <w:r>
        <w:rPr>
          <w:rFonts w:hint="default" w:ascii="Times New Roman" w:hAnsi="Times New Roman" w:cs="Times New Roman"/>
          <w:b w:val="0"/>
          <w:bCs w:val="0"/>
          <w:color w:val="auto"/>
          <w:sz w:val="32"/>
          <w:szCs w:val="32"/>
          <w:lang w:val="en-US" w:eastAsia="zh-CN"/>
        </w:rPr>
        <w:t>总投资300万元，建设周期2023年8月至2023年12月。计划建设高标准全自动化鸡舍1000平方米，配套养殖设施及控温设备，新增养殖规模2.5万只，实现日产DHA鸡蛋2.3万枚左右。</w:t>
      </w:r>
    </w:p>
    <w:p>
      <w:pPr>
        <w:pStyle w:val="53"/>
        <w:keepNext w:val="0"/>
        <w:keepLines w:val="0"/>
        <w:pageBreakBefore w:val="0"/>
        <w:kinsoku/>
        <w:wordWrap/>
        <w:overflowPunct/>
        <w:topLinePunct w:val="0"/>
        <w:autoSpaceDE/>
        <w:autoSpaceDN/>
        <w:bidi w:val="0"/>
        <w:spacing w:before="0" w:beforeLines="0" w:after="0" w:afterLines="0" w:line="560" w:lineRule="exact"/>
        <w:ind w:left="0" w:leftChars="0" w:right="0" w:rightChars="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cs="Times New Roman"/>
          <w:b w:val="0"/>
          <w:bCs w:val="0"/>
          <w:color w:val="auto"/>
          <w:sz w:val="32"/>
          <w:szCs w:val="32"/>
          <w:lang w:val="en-US" w:eastAsia="zh-CN"/>
        </w:rPr>
        <w:t>（3）仙鹤蛋鸡养殖项目：</w:t>
      </w:r>
      <w:r>
        <w:rPr>
          <w:rFonts w:hint="default" w:ascii="Times New Roman" w:hAnsi="Times New Roman" w:eastAsia="仿宋_GB2312" w:cs="Times New Roman"/>
          <w:b w:val="0"/>
          <w:bCs w:val="0"/>
          <w:color w:val="auto"/>
          <w:sz w:val="32"/>
          <w:szCs w:val="32"/>
          <w:highlight w:val="none"/>
          <w:lang w:eastAsia="zh-CN"/>
        </w:rPr>
        <w:t>由山东恒泰农牧发展有限公司投资建设，总投资600万元，建设周期2023年5月至2023年12月。计划建设蛋鸡养殖舍1座，配套全自动养殖设施、蛋库、监控室及其配套设施，建设粪污处理设备1套，实现蛋鸡存栏5万只，日产鸡蛋4.8万枚。</w:t>
      </w:r>
    </w:p>
    <w:p>
      <w:pPr>
        <w:pStyle w:val="53"/>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rPr>
          <w:rFonts w:hint="default" w:ascii="Times New Roman" w:hAnsi="Times New Roman" w:eastAsia="仿宋_GB2312" w:cs="Times New Roman"/>
          <w:b w:val="0"/>
          <w:bCs w:val="0"/>
          <w:color w:val="auto"/>
          <w:sz w:val="32"/>
          <w:szCs w:val="32"/>
          <w:lang w:eastAsia="zh-CN"/>
        </w:rPr>
      </w:pPr>
      <w:r>
        <w:rPr>
          <w:rFonts w:hint="default" w:ascii="Times New Roman" w:hAnsi="Times New Roman" w:eastAsia="楷体_GB2312" w:cs="Times New Roman"/>
          <w:b w:val="0"/>
          <w:bCs w:val="0"/>
          <w:color w:val="auto"/>
          <w:sz w:val="32"/>
          <w:szCs w:val="32"/>
          <w:lang w:eastAsia="zh-CN"/>
        </w:rPr>
        <w:t>（三）北郊镇</w:t>
      </w:r>
    </w:p>
    <w:p>
      <w:pPr>
        <w:pStyle w:val="53"/>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rPr>
          <w:rFonts w:hint="default" w:ascii="Times New Roman" w:hAnsi="Times New Roman" w:eastAsia="仿宋_GB2312" w:cs="Times New Roman"/>
          <w:b w:val="0"/>
          <w:bCs w:val="0"/>
          <w:color w:val="auto"/>
          <w:sz w:val="32"/>
          <w:szCs w:val="32"/>
          <w:lang w:eastAsia="zh-CN"/>
        </w:rPr>
      </w:pPr>
      <w:r>
        <w:rPr>
          <w:rFonts w:hint="default" w:ascii="Times New Roman" w:hAnsi="Times New Roman" w:cs="Times New Roman"/>
          <w:b w:val="0"/>
          <w:bCs w:val="0"/>
          <w:color w:val="auto"/>
          <w:sz w:val="32"/>
          <w:szCs w:val="32"/>
          <w:lang w:val="en-US" w:eastAsia="zh-CN"/>
        </w:rPr>
        <w:t>1</w:t>
      </w:r>
      <w:r>
        <w:rPr>
          <w:rFonts w:hint="eastAsia" w:cs="Times New Roman"/>
          <w:b w:val="0"/>
          <w:bCs w:val="0"/>
          <w:color w:val="auto"/>
          <w:sz w:val="32"/>
          <w:szCs w:val="32"/>
          <w:lang w:val="en-US" w:eastAsia="zh-CN"/>
        </w:rPr>
        <w:t>．</w:t>
      </w:r>
      <w:r>
        <w:rPr>
          <w:rFonts w:hint="default" w:ascii="Times New Roman" w:hAnsi="Times New Roman" w:cs="Times New Roman"/>
          <w:b w:val="0"/>
          <w:bCs w:val="0"/>
          <w:color w:val="auto"/>
          <w:sz w:val="32"/>
          <w:szCs w:val="32"/>
          <w:lang w:val="en-US" w:eastAsia="zh-CN"/>
        </w:rPr>
        <w:t>基本情况：</w:t>
      </w:r>
      <w:r>
        <w:rPr>
          <w:rFonts w:hint="default" w:ascii="Times New Roman" w:hAnsi="Times New Roman" w:cs="Times New Roman"/>
          <w:b w:val="0"/>
          <w:bCs w:val="0"/>
          <w:color w:val="auto"/>
          <w:sz w:val="32"/>
          <w:szCs w:val="32"/>
          <w:lang w:eastAsia="zh-CN"/>
        </w:rPr>
        <w:t>北郊</w:t>
      </w:r>
      <w:r>
        <w:rPr>
          <w:rFonts w:hint="default" w:ascii="Times New Roman" w:hAnsi="Times New Roman" w:eastAsia="仿宋_GB2312" w:cs="Times New Roman"/>
          <w:b w:val="0"/>
          <w:bCs w:val="0"/>
          <w:color w:val="auto"/>
          <w:sz w:val="32"/>
          <w:szCs w:val="32"/>
          <w:lang w:eastAsia="zh-CN"/>
        </w:rPr>
        <w:t>镇位于周村城区东</w:t>
      </w:r>
      <w:r>
        <w:rPr>
          <w:rFonts w:hint="default" w:ascii="Times New Roman" w:hAnsi="Times New Roman" w:cs="Times New Roman"/>
          <w:b w:val="0"/>
          <w:bCs w:val="0"/>
          <w:color w:val="auto"/>
          <w:sz w:val="32"/>
          <w:szCs w:val="32"/>
          <w:lang w:eastAsia="zh-CN"/>
        </w:rPr>
        <w:t>北</w:t>
      </w:r>
      <w:r>
        <w:rPr>
          <w:rFonts w:hint="default" w:ascii="Times New Roman" w:hAnsi="Times New Roman" w:eastAsia="仿宋_GB2312" w:cs="Times New Roman"/>
          <w:b w:val="0"/>
          <w:bCs w:val="0"/>
          <w:color w:val="auto"/>
          <w:sz w:val="32"/>
          <w:szCs w:val="32"/>
          <w:lang w:eastAsia="zh-CN"/>
        </w:rPr>
        <w:t>部，东与</w:t>
      </w:r>
      <w:r>
        <w:rPr>
          <w:rFonts w:hint="default" w:ascii="Times New Roman" w:hAnsi="Times New Roman" w:cs="Times New Roman"/>
          <w:b w:val="0"/>
          <w:bCs w:val="0"/>
          <w:color w:val="auto"/>
          <w:sz w:val="32"/>
          <w:szCs w:val="32"/>
          <w:lang w:eastAsia="zh-CN"/>
        </w:rPr>
        <w:t>张店</w:t>
      </w:r>
      <w:r>
        <w:rPr>
          <w:rFonts w:hint="default" w:ascii="Times New Roman" w:hAnsi="Times New Roman" w:eastAsia="仿宋_GB2312" w:cs="Times New Roman"/>
          <w:b w:val="0"/>
          <w:bCs w:val="0"/>
          <w:color w:val="auto"/>
          <w:sz w:val="32"/>
          <w:szCs w:val="32"/>
          <w:lang w:eastAsia="zh-CN"/>
        </w:rPr>
        <w:t>区相连，北与邹平市接壤，南与</w:t>
      </w:r>
      <w:r>
        <w:rPr>
          <w:rFonts w:hint="default" w:ascii="Times New Roman" w:hAnsi="Times New Roman" w:cs="Times New Roman"/>
          <w:b w:val="0"/>
          <w:bCs w:val="0"/>
          <w:color w:val="auto"/>
          <w:sz w:val="32"/>
          <w:szCs w:val="32"/>
          <w:lang w:eastAsia="zh-CN"/>
        </w:rPr>
        <w:t>南郊镇</w:t>
      </w:r>
      <w:r>
        <w:rPr>
          <w:rFonts w:hint="default" w:ascii="Times New Roman" w:hAnsi="Times New Roman" w:eastAsia="仿宋_GB2312" w:cs="Times New Roman"/>
          <w:b w:val="0"/>
          <w:bCs w:val="0"/>
          <w:color w:val="auto"/>
          <w:sz w:val="32"/>
          <w:szCs w:val="32"/>
          <w:lang w:eastAsia="zh-CN"/>
        </w:rPr>
        <w:t>为邻</w:t>
      </w:r>
      <w:r>
        <w:rPr>
          <w:rFonts w:hint="default" w:ascii="Times New Roman" w:hAnsi="Times New Roman" w:cs="Times New Roman"/>
          <w:b w:val="0"/>
          <w:bCs w:val="0"/>
          <w:color w:val="auto"/>
          <w:sz w:val="32"/>
          <w:szCs w:val="32"/>
          <w:lang w:eastAsia="zh-CN"/>
        </w:rPr>
        <w:t>。</w:t>
      </w:r>
      <w:r>
        <w:rPr>
          <w:rFonts w:hint="default" w:ascii="Times New Roman" w:hAnsi="Times New Roman" w:eastAsia="仿宋_GB2312" w:cs="Times New Roman"/>
          <w:spacing w:val="0"/>
          <w:sz w:val="32"/>
          <w:szCs w:val="32"/>
          <w:lang w:val="en-US" w:eastAsia="zh-CN"/>
        </w:rPr>
        <w:t>镇域面积56.23平方公里，辖51个村、1个社区，户籍人口4.1万，常驻人口9.5万（包括户籍人口4.1万，齐鲁医药学院、淄博职业学院、山东农业工程学院师生4.8万，产业工人0.6万）。</w:t>
      </w:r>
      <w:r>
        <w:rPr>
          <w:rFonts w:hint="default" w:ascii="Times New Roman" w:hAnsi="Times New Roman" w:eastAsia="仿宋_GB2312" w:cs="Times New Roman"/>
          <w:b w:val="0"/>
          <w:bCs w:val="0"/>
          <w:color w:val="auto"/>
          <w:sz w:val="32"/>
          <w:szCs w:val="32"/>
          <w:highlight w:val="none"/>
          <w:lang w:eastAsia="zh-CN"/>
        </w:rPr>
        <w:t>先后获得</w:t>
      </w:r>
      <w:r>
        <w:rPr>
          <w:rFonts w:hint="default" w:ascii="Times New Roman" w:hAnsi="Times New Roman" w:eastAsia="仿宋_GB2312" w:cs="Times New Roman"/>
          <w:spacing w:val="0"/>
          <w:sz w:val="32"/>
          <w:szCs w:val="32"/>
          <w:lang w:val="en-US" w:eastAsia="zh-CN"/>
        </w:rPr>
        <w:t>全国人口和计划生育依法行政示范乡镇、全国妇联基层组织建设示范镇、</w:t>
      </w:r>
      <w:r>
        <w:rPr>
          <w:rFonts w:hint="default" w:ascii="Times New Roman" w:hAnsi="Times New Roman" w:eastAsia="仿宋_GB2312" w:cs="Times New Roman"/>
          <w:b w:val="0"/>
          <w:bCs w:val="0"/>
          <w:color w:val="auto"/>
          <w:sz w:val="32"/>
          <w:szCs w:val="32"/>
          <w:highlight w:val="none"/>
          <w:lang w:eastAsia="zh-CN"/>
        </w:rPr>
        <w:t>全国千强镇</w:t>
      </w:r>
      <w:r>
        <w:rPr>
          <w:rFonts w:hint="default" w:ascii="Times New Roman" w:hAnsi="Times New Roman"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eastAsia="zh-CN"/>
        </w:rPr>
        <w:t>第三批山东省乡村振兴</w:t>
      </w:r>
      <w:r>
        <w:rPr>
          <w:rFonts w:hint="default" w:ascii="Times New Roman" w:hAnsi="Times New Roman"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lang w:eastAsia="zh-CN"/>
        </w:rPr>
        <w:t>十百千</w:t>
      </w:r>
      <w:r>
        <w:rPr>
          <w:rFonts w:hint="default" w:ascii="Times New Roman" w:hAnsi="Times New Roman"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lang w:eastAsia="zh-CN"/>
        </w:rPr>
        <w:t>示范创建镇、第二批山东省教育强镇筑基试点乡镇</w:t>
      </w:r>
      <w:r>
        <w:rPr>
          <w:rFonts w:hint="default" w:ascii="Times New Roman" w:hAnsi="Times New Roman" w:cs="Times New Roman"/>
          <w:b w:val="0"/>
          <w:bCs w:val="0"/>
          <w:color w:val="auto"/>
          <w:sz w:val="32"/>
          <w:szCs w:val="32"/>
          <w:highlight w:val="none"/>
          <w:lang w:eastAsia="zh-CN"/>
        </w:rPr>
        <w:t>、</w:t>
      </w:r>
      <w:r>
        <w:rPr>
          <w:rFonts w:hint="default" w:ascii="Times New Roman" w:hAnsi="Times New Roman" w:eastAsia="仿宋_GB2312" w:cs="Times New Roman"/>
          <w:spacing w:val="0"/>
          <w:sz w:val="32"/>
          <w:szCs w:val="32"/>
          <w:lang w:val="en-US" w:eastAsia="zh-CN"/>
        </w:rPr>
        <w:t>省级文明镇、省级卫生镇、全市十佳生态优美镇</w:t>
      </w:r>
      <w:r>
        <w:rPr>
          <w:rFonts w:hint="default" w:ascii="Times New Roman" w:hAnsi="Times New Roman" w:eastAsia="仿宋_GB2312" w:cs="Times New Roman"/>
          <w:b w:val="0"/>
          <w:bCs w:val="0"/>
          <w:color w:val="auto"/>
          <w:sz w:val="32"/>
          <w:szCs w:val="32"/>
          <w:highlight w:val="none"/>
          <w:lang w:eastAsia="zh-CN"/>
        </w:rPr>
        <w:t>等荣誉称号。</w:t>
      </w:r>
    </w:p>
    <w:p>
      <w:pPr>
        <w:pStyle w:val="53"/>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rPr>
          <w:rFonts w:hint="default" w:ascii="Times New Roman" w:hAnsi="Times New Roman" w:eastAsia="仿宋_GB2312" w:cs="Times New Roman"/>
          <w:b w:val="0"/>
          <w:bCs w:val="0"/>
          <w:color w:val="auto"/>
          <w:sz w:val="32"/>
          <w:szCs w:val="32"/>
          <w:lang w:eastAsia="zh-CN"/>
        </w:rPr>
      </w:pPr>
      <w:r>
        <w:rPr>
          <w:rFonts w:hint="default" w:ascii="Times New Roman" w:hAnsi="Times New Roman" w:cs="Times New Roman"/>
          <w:b w:val="0"/>
          <w:bCs w:val="0"/>
          <w:color w:val="auto"/>
          <w:sz w:val="32"/>
          <w:szCs w:val="32"/>
          <w:lang w:val="en-US" w:eastAsia="zh-CN"/>
        </w:rPr>
        <w:t>2</w:t>
      </w:r>
      <w:r>
        <w:rPr>
          <w:rFonts w:hint="eastAsia" w:cs="Times New Roman"/>
          <w:b w:val="0"/>
          <w:bCs w:val="0"/>
          <w:color w:val="auto"/>
          <w:sz w:val="32"/>
          <w:szCs w:val="32"/>
          <w:lang w:val="en-US" w:eastAsia="zh-CN"/>
        </w:rPr>
        <w:t>．</w:t>
      </w:r>
      <w:r>
        <w:rPr>
          <w:rFonts w:hint="default" w:ascii="Times New Roman" w:hAnsi="Times New Roman" w:cs="Times New Roman"/>
          <w:b w:val="0"/>
          <w:bCs w:val="0"/>
          <w:color w:val="auto"/>
          <w:sz w:val="32"/>
          <w:szCs w:val="32"/>
          <w:lang w:eastAsia="zh-CN"/>
        </w:rPr>
        <w:t>创建类型：</w:t>
      </w:r>
      <w:r>
        <w:rPr>
          <w:rFonts w:hint="default" w:ascii="Times New Roman" w:hAnsi="Times New Roman" w:eastAsia="仿宋_GB2312" w:cs="Times New Roman"/>
          <w:b w:val="0"/>
          <w:bCs w:val="0"/>
          <w:color w:val="auto"/>
          <w:sz w:val="32"/>
          <w:szCs w:val="32"/>
          <w:lang w:eastAsia="zh-CN"/>
        </w:rPr>
        <w:t>攻坚突破型</w:t>
      </w:r>
      <w:r>
        <w:rPr>
          <w:rFonts w:hint="default" w:ascii="Times New Roman" w:hAnsi="Times New Roman" w:cs="Times New Roman"/>
          <w:b w:val="0"/>
          <w:bCs w:val="0"/>
          <w:color w:val="auto"/>
          <w:sz w:val="32"/>
          <w:szCs w:val="32"/>
          <w:lang w:eastAsia="zh-CN"/>
        </w:rPr>
        <w:t>。深入挖掘开发当地资源，科学规划，明确镇域1</w:t>
      </w:r>
      <w:r>
        <w:rPr>
          <w:rFonts w:hint="default" w:ascii="Times New Roman" w:hAnsi="Times New Roman" w:cs="Times New Roman"/>
          <w:b w:val="0"/>
          <w:bCs w:val="0"/>
          <w:color w:val="auto"/>
          <w:sz w:val="32"/>
          <w:szCs w:val="32"/>
          <w:lang w:val="en-US" w:eastAsia="zh-CN"/>
        </w:rPr>
        <w:t>—</w:t>
      </w:r>
      <w:r>
        <w:rPr>
          <w:rFonts w:hint="default" w:ascii="Times New Roman" w:hAnsi="Times New Roman" w:cs="Times New Roman"/>
          <w:b w:val="0"/>
          <w:bCs w:val="0"/>
          <w:color w:val="auto"/>
          <w:sz w:val="32"/>
          <w:szCs w:val="32"/>
          <w:lang w:eastAsia="zh-CN"/>
        </w:rPr>
        <w:t>2个农业主导产业发展目标，全力攻坚突破，力争用3 年时间，初步形成“一镇一业”乡村产业基础，农业主导产业总产值突破2亿元，达到市级农业产业强镇标准。</w:t>
      </w:r>
    </w:p>
    <w:p>
      <w:pPr>
        <w:pStyle w:val="53"/>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cs="Times New Roman"/>
          <w:b w:val="0"/>
          <w:bCs w:val="0"/>
          <w:color w:val="auto"/>
          <w:sz w:val="32"/>
          <w:szCs w:val="32"/>
          <w:lang w:val="en-US" w:eastAsia="zh-CN"/>
        </w:rPr>
        <w:t>3</w:t>
      </w:r>
      <w:r>
        <w:rPr>
          <w:rFonts w:hint="eastAsia" w:cs="Times New Roman"/>
          <w:b w:val="0"/>
          <w:bCs w:val="0"/>
          <w:color w:val="auto"/>
          <w:sz w:val="32"/>
          <w:szCs w:val="32"/>
          <w:lang w:val="en-US" w:eastAsia="zh-CN"/>
        </w:rPr>
        <w:t>．</w:t>
      </w:r>
      <w:r>
        <w:rPr>
          <w:rFonts w:hint="default" w:ascii="Times New Roman" w:hAnsi="Times New Roman" w:cs="Times New Roman"/>
          <w:b w:val="0"/>
          <w:bCs w:val="0"/>
          <w:color w:val="auto"/>
          <w:sz w:val="32"/>
          <w:szCs w:val="32"/>
          <w:lang w:val="en-US" w:eastAsia="zh-CN"/>
        </w:rPr>
        <w:t>主导产业：</w:t>
      </w:r>
    </w:p>
    <w:p>
      <w:pPr>
        <w:pStyle w:val="53"/>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rPr>
          <w:rFonts w:hint="default" w:ascii="Times New Roman" w:hAnsi="Times New Roman" w:eastAsia="仿宋_GB2312" w:cs="Times New Roman"/>
          <w:b w:val="0"/>
          <w:bCs w:val="0"/>
          <w:color w:val="auto"/>
          <w:sz w:val="32"/>
          <w:szCs w:val="32"/>
          <w:lang w:eastAsia="zh-CN"/>
        </w:rPr>
      </w:pPr>
      <w:r>
        <w:rPr>
          <w:rFonts w:hint="default" w:ascii="Times New Roman" w:hAnsi="Times New Roman" w:cs="Times New Roman"/>
          <w:b w:val="0"/>
          <w:bCs w:val="0"/>
          <w:color w:val="auto"/>
          <w:sz w:val="32"/>
          <w:szCs w:val="32"/>
          <w:lang w:eastAsia="zh-CN"/>
        </w:rPr>
        <w:t>农产品加工业</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cs="Times New Roman"/>
          <w:b w:val="0"/>
          <w:bCs w:val="0"/>
          <w:color w:val="auto"/>
          <w:sz w:val="32"/>
          <w:szCs w:val="32"/>
          <w:lang w:eastAsia="zh-CN"/>
        </w:rPr>
        <w:t>以新型工业园区为平台，以纽澜地、悠乐滋、莎莎食品等龙头企业为引擎，拉动种植、养殖等农业一产调结构、优品质，提高质量效益，</w:t>
      </w:r>
      <w:r>
        <w:rPr>
          <w:rFonts w:hint="default" w:ascii="Times New Roman" w:hAnsi="Times New Roman" w:eastAsia="仿宋_GB2312" w:cs="Times New Roman"/>
          <w:b w:val="0"/>
          <w:bCs w:val="0"/>
          <w:color w:val="auto"/>
          <w:sz w:val="32"/>
          <w:szCs w:val="32"/>
          <w:lang w:eastAsia="zh-CN"/>
        </w:rPr>
        <w:t>着力培育1</w:t>
      </w:r>
      <w:r>
        <w:rPr>
          <w:rFonts w:hint="default" w:ascii="Times New Roman" w:hAnsi="Times New Roman"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eastAsia="zh-CN"/>
        </w:rPr>
        <w:t>2个镇域农业主导产业</w:t>
      </w:r>
      <w:r>
        <w:rPr>
          <w:rFonts w:hint="default" w:ascii="Times New Roman" w:hAnsi="Times New Roman" w:cs="Times New Roman"/>
          <w:b w:val="0"/>
          <w:bCs w:val="0"/>
          <w:color w:val="auto"/>
          <w:sz w:val="32"/>
          <w:szCs w:val="32"/>
          <w:lang w:eastAsia="zh-CN"/>
        </w:rPr>
        <w:t>。</w:t>
      </w:r>
    </w:p>
    <w:p>
      <w:pPr>
        <w:pStyle w:val="53"/>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rPr>
          <w:rFonts w:hint="default" w:ascii="Times New Roman" w:hAnsi="Times New Roman" w:cs="Times New Roman"/>
          <w:b w:val="0"/>
          <w:bCs w:val="0"/>
          <w:color w:val="auto"/>
          <w:sz w:val="32"/>
          <w:szCs w:val="32"/>
          <w:lang w:val="en-US" w:eastAsia="zh-CN"/>
        </w:rPr>
      </w:pPr>
      <w:r>
        <w:rPr>
          <w:rFonts w:hint="default" w:ascii="Times New Roman" w:hAnsi="Times New Roman" w:cs="Times New Roman"/>
          <w:b w:val="0"/>
          <w:bCs w:val="0"/>
          <w:color w:val="auto"/>
          <w:sz w:val="32"/>
          <w:szCs w:val="32"/>
          <w:lang w:val="en-US" w:eastAsia="zh-CN"/>
        </w:rPr>
        <w:t>4</w:t>
      </w:r>
      <w:r>
        <w:rPr>
          <w:rFonts w:hint="eastAsia" w:cs="Times New Roman"/>
          <w:b w:val="0"/>
          <w:bCs w:val="0"/>
          <w:color w:val="auto"/>
          <w:sz w:val="32"/>
          <w:szCs w:val="32"/>
          <w:lang w:val="en-US" w:eastAsia="zh-CN"/>
        </w:rPr>
        <w:t>．</w:t>
      </w:r>
      <w:r>
        <w:rPr>
          <w:rFonts w:hint="default" w:ascii="Times New Roman" w:hAnsi="Times New Roman" w:cs="Times New Roman"/>
          <w:b w:val="0"/>
          <w:bCs w:val="0"/>
          <w:color w:val="auto"/>
          <w:sz w:val="32"/>
          <w:szCs w:val="32"/>
          <w:lang w:val="en-US" w:eastAsia="zh-CN"/>
        </w:rPr>
        <w:t>重点项目：</w:t>
      </w:r>
    </w:p>
    <w:p>
      <w:pPr>
        <w:pStyle w:val="53"/>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rPr>
          <w:rFonts w:hint="default" w:ascii="Times New Roman" w:hAnsi="Times New Roman" w:cs="Times New Roman"/>
          <w:b w:val="0"/>
          <w:bCs w:val="0"/>
          <w:color w:val="auto"/>
          <w:sz w:val="32"/>
          <w:szCs w:val="32"/>
          <w:lang w:val="en-US" w:eastAsia="zh-CN"/>
        </w:rPr>
      </w:pPr>
      <w:r>
        <w:rPr>
          <w:rFonts w:hint="default" w:ascii="Times New Roman" w:hAnsi="Times New Roman" w:cs="Times New Roman"/>
          <w:b w:val="0"/>
          <w:bCs w:val="0"/>
          <w:color w:val="auto"/>
          <w:sz w:val="32"/>
          <w:szCs w:val="32"/>
          <w:lang w:eastAsia="zh-CN"/>
        </w:rPr>
        <w:t>（</w:t>
      </w:r>
      <w:r>
        <w:rPr>
          <w:rFonts w:hint="default" w:ascii="Times New Roman" w:hAnsi="Times New Roman" w:cs="Times New Roman"/>
          <w:b w:val="0"/>
          <w:bCs w:val="0"/>
          <w:color w:val="auto"/>
          <w:sz w:val="32"/>
          <w:szCs w:val="32"/>
          <w:lang w:val="en-US" w:eastAsia="zh-CN"/>
        </w:rPr>
        <w:t>1</w:t>
      </w:r>
      <w:r>
        <w:rPr>
          <w:rFonts w:hint="default" w:ascii="Times New Roman" w:hAnsi="Times New Roman" w:cs="Times New Roman"/>
          <w:b w:val="0"/>
          <w:bCs w:val="0"/>
          <w:color w:val="auto"/>
          <w:sz w:val="32"/>
          <w:szCs w:val="32"/>
          <w:lang w:eastAsia="zh-CN"/>
        </w:rPr>
        <w:t>）年产12万吨酸奶粉及益生菌技术改造项目：</w:t>
      </w:r>
      <w:r>
        <w:rPr>
          <w:rFonts w:hint="default" w:ascii="Times New Roman" w:hAnsi="Times New Roman" w:cs="Times New Roman"/>
          <w:b w:val="0"/>
          <w:bCs w:val="0"/>
          <w:color w:val="auto"/>
          <w:sz w:val="32"/>
          <w:szCs w:val="32"/>
          <w:lang w:val="en-US" w:eastAsia="zh-CN"/>
        </w:rPr>
        <w:t>由山东悠乐滋生物科技有限公司</w:t>
      </w:r>
      <w:r>
        <w:rPr>
          <w:rFonts w:hint="default" w:ascii="Times New Roman" w:hAnsi="Times New Roman" w:cs="Times New Roman"/>
          <w:b w:val="0"/>
          <w:bCs w:val="0"/>
          <w:color w:val="auto"/>
          <w:sz w:val="32"/>
          <w:szCs w:val="32"/>
          <w:lang w:eastAsia="zh-CN"/>
        </w:rPr>
        <w:t>投资建设，</w:t>
      </w:r>
      <w:r>
        <w:rPr>
          <w:rFonts w:hint="default" w:ascii="Times New Roman" w:hAnsi="Times New Roman" w:cs="Times New Roman"/>
          <w:b w:val="0"/>
          <w:bCs w:val="0"/>
          <w:color w:val="auto"/>
          <w:sz w:val="32"/>
          <w:szCs w:val="32"/>
          <w:highlight w:val="none"/>
          <w:lang w:eastAsia="zh-CN"/>
        </w:rPr>
        <w:t>占地面积</w:t>
      </w:r>
      <w:r>
        <w:rPr>
          <w:rFonts w:hint="default" w:ascii="Times New Roman" w:hAnsi="Times New Roman" w:cs="Times New Roman"/>
          <w:b w:val="0"/>
          <w:bCs w:val="0"/>
          <w:color w:val="auto"/>
          <w:sz w:val="32"/>
          <w:szCs w:val="32"/>
          <w:highlight w:val="none"/>
          <w:lang w:val="en-US" w:eastAsia="zh-CN"/>
        </w:rPr>
        <w:t>13.4亩，</w:t>
      </w:r>
      <w:r>
        <w:rPr>
          <w:rFonts w:hint="default" w:ascii="Times New Roman" w:hAnsi="Times New Roman" w:cs="Times New Roman"/>
          <w:b w:val="0"/>
          <w:bCs w:val="0"/>
          <w:color w:val="auto"/>
          <w:sz w:val="32"/>
          <w:szCs w:val="32"/>
          <w:lang w:val="en-US" w:eastAsia="zh-CN"/>
        </w:rPr>
        <w:t>总投资1.2亿元，建设周期2023年1月至2025年12月。计划总建筑面积17600平方米，购进全自动混料机、装箱机器人、智能无人立体仓等智能化生产设备40台套，年产酸奶粉及益生菌12万吨。</w:t>
      </w:r>
    </w:p>
    <w:p>
      <w:pPr>
        <w:pStyle w:val="53"/>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rPr>
          <w:rFonts w:hint="default" w:ascii="Times New Roman" w:hAnsi="Times New Roman" w:cs="Times New Roman"/>
          <w:b w:val="0"/>
          <w:bCs w:val="0"/>
          <w:color w:val="auto"/>
          <w:sz w:val="32"/>
          <w:szCs w:val="32"/>
          <w:lang w:val="en-US" w:eastAsia="zh-CN"/>
        </w:rPr>
      </w:pPr>
      <w:r>
        <w:rPr>
          <w:rFonts w:hint="default" w:ascii="Times New Roman" w:hAnsi="Times New Roman" w:cs="Times New Roman"/>
          <w:b w:val="0"/>
          <w:bCs w:val="0"/>
          <w:color w:val="auto"/>
          <w:sz w:val="32"/>
          <w:szCs w:val="32"/>
          <w:lang w:val="en-US" w:eastAsia="zh-CN"/>
        </w:rPr>
        <w:t>（2）北郊镇种养产业设施建设项目：由北郊镇人民政府</w:t>
      </w:r>
      <w:r>
        <w:rPr>
          <w:rFonts w:hint="default" w:ascii="Times New Roman" w:hAnsi="Times New Roman" w:cs="Times New Roman"/>
          <w:b w:val="0"/>
          <w:bCs w:val="0"/>
          <w:color w:val="auto"/>
          <w:sz w:val="32"/>
          <w:szCs w:val="32"/>
          <w:lang w:eastAsia="zh-CN"/>
        </w:rPr>
        <w:t>投资建设，</w:t>
      </w:r>
      <w:r>
        <w:rPr>
          <w:rFonts w:hint="default" w:ascii="Times New Roman" w:hAnsi="Times New Roman" w:cs="Times New Roman"/>
          <w:b w:val="0"/>
          <w:bCs w:val="0"/>
          <w:color w:val="auto"/>
          <w:sz w:val="32"/>
          <w:szCs w:val="32"/>
          <w:lang w:val="en-US" w:eastAsia="zh-CN"/>
        </w:rPr>
        <w:t>总投资500万元，建设周期2021年11月至2023年12月。计划在小杨村建设四季恒温果蔬种植大棚2座，新建预制品生产车间1座；在圈头村建设四季恒温蘑菇果蔬种植大棚5座；在后草村建设10栋高标准温室大棚。</w:t>
      </w:r>
    </w:p>
    <w:p>
      <w:pPr>
        <w:pStyle w:val="53"/>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rPr>
          <w:rFonts w:hint="default" w:ascii="Times New Roman" w:hAnsi="Times New Roman" w:cs="Times New Roman"/>
          <w:b w:val="0"/>
          <w:bCs w:val="0"/>
          <w:color w:val="auto"/>
          <w:sz w:val="32"/>
          <w:szCs w:val="32"/>
          <w:lang w:val="en-US" w:eastAsia="zh-CN"/>
        </w:rPr>
      </w:pPr>
      <w:r>
        <w:rPr>
          <w:rFonts w:hint="default" w:ascii="Times New Roman" w:hAnsi="Times New Roman" w:cs="Times New Roman"/>
          <w:b w:val="0"/>
          <w:bCs w:val="0"/>
          <w:color w:val="auto"/>
          <w:sz w:val="32"/>
          <w:szCs w:val="32"/>
          <w:lang w:val="en-US" w:eastAsia="zh-CN"/>
        </w:rPr>
        <w:t>（3）国辣食品预制菜生产项目：由山东国辣食品科技有限公司投资建设液氮设施、急速冷冻设施一套，总投资300万元，建设周期2023年3月至2023年12月。计划投产进行预制菜加工，目前已完成设备建设并开始投产，正在试营业阶段。</w:t>
      </w:r>
    </w:p>
    <w:p>
      <w:pPr>
        <w:pStyle w:val="53"/>
        <w:keepNext w:val="0"/>
        <w:keepLines w:val="0"/>
        <w:pageBreakBefore w:val="0"/>
        <w:widowControl w:val="0"/>
        <w:tabs>
          <w:tab w:val="left" w:pos="3950"/>
        </w:tabs>
        <w:kinsoku/>
        <w:wordWrap/>
        <w:overflowPunct/>
        <w:topLinePunct w:val="0"/>
        <w:autoSpaceDE/>
        <w:autoSpaceDN/>
        <w:bidi w:val="0"/>
        <w:adjustRightInd w:val="0"/>
        <w:snapToGrid w:val="0"/>
        <w:spacing w:before="0" w:beforeLines="0" w:after="0" w:afterLines="0" w:line="560" w:lineRule="exact"/>
        <w:ind w:left="0" w:leftChars="0" w:right="0" w:rightChars="0" w:firstLine="640" w:firstLineChars="200"/>
        <w:jc w:val="both"/>
        <w:textAlignment w:val="auto"/>
        <w:rPr>
          <w:rFonts w:hint="default" w:ascii="Times New Roman" w:hAnsi="Times New Roman" w:eastAsia="黑体" w:cs="Times New Roman"/>
          <w:b w:val="0"/>
          <w:bCs w:val="0"/>
          <w:color w:val="auto"/>
          <w:kern w:val="0"/>
          <w:sz w:val="32"/>
          <w:szCs w:val="32"/>
        </w:rPr>
      </w:pPr>
      <w:r>
        <w:rPr>
          <w:rFonts w:hint="default" w:ascii="Times New Roman" w:hAnsi="Times New Roman" w:eastAsia="黑体" w:cs="Times New Roman"/>
          <w:b w:val="0"/>
          <w:bCs w:val="0"/>
          <w:color w:val="auto"/>
          <w:sz w:val="32"/>
          <w:szCs w:val="32"/>
          <w:lang w:eastAsia="zh-CN"/>
        </w:rPr>
        <w:t>三、</w:t>
      </w:r>
      <w:r>
        <w:rPr>
          <w:rFonts w:hint="default" w:ascii="Times New Roman" w:hAnsi="Times New Roman" w:eastAsia="黑体" w:cs="Times New Roman"/>
          <w:b w:val="0"/>
          <w:bCs w:val="0"/>
          <w:color w:val="auto"/>
          <w:kern w:val="0"/>
          <w:sz w:val="32"/>
          <w:szCs w:val="32"/>
        </w:rPr>
        <w:t>保障措施</w:t>
      </w:r>
    </w:p>
    <w:p>
      <w:pPr>
        <w:pStyle w:val="53"/>
        <w:keepNext w:val="0"/>
        <w:keepLines w:val="0"/>
        <w:pageBreakBefore w:val="0"/>
        <w:widowControl w:val="0"/>
        <w:kinsoku/>
        <w:wordWrap/>
        <w:overflowPunct/>
        <w:topLinePunct w:val="0"/>
        <w:autoSpaceDE/>
        <w:autoSpaceDN/>
        <w:bidi w:val="0"/>
        <w:spacing w:before="0" w:beforeLines="0" w:after="0" w:afterLines="0" w:line="560" w:lineRule="exact"/>
        <w:ind w:left="0" w:leftChars="0" w:right="0" w:rightChars="0" w:firstLine="640" w:firstLineChars="200"/>
        <w:jc w:val="both"/>
        <w:textAlignment w:val="auto"/>
        <w:rPr>
          <w:rFonts w:hint="default" w:ascii="Times New Roman" w:hAnsi="Times New Roman" w:cs="Times New Roman"/>
          <w:b w:val="0"/>
          <w:bCs w:val="0"/>
          <w:color w:val="auto"/>
          <w:sz w:val="32"/>
          <w:szCs w:val="32"/>
          <w:lang w:eastAsia="zh-CN"/>
        </w:rPr>
      </w:pPr>
      <w:bookmarkStart w:id="0" w:name="_Toc8253_WPSOffice_Level2"/>
      <w:bookmarkStart w:id="1" w:name="_Toc21897_WPSOffice_Level2"/>
      <w:r>
        <w:rPr>
          <w:rFonts w:hint="default" w:ascii="Times New Roman" w:hAnsi="Times New Roman" w:eastAsia="楷体_GB2312" w:cs="Times New Roman"/>
          <w:b w:val="0"/>
          <w:bCs w:val="0"/>
          <w:color w:val="auto"/>
          <w:sz w:val="32"/>
          <w:szCs w:val="32"/>
        </w:rPr>
        <w:t>（一）加强组织领导</w:t>
      </w:r>
      <w:bookmarkEnd w:id="0"/>
      <w:bookmarkEnd w:id="1"/>
      <w:r>
        <w:rPr>
          <w:rFonts w:hint="default" w:ascii="Times New Roman" w:hAnsi="Times New Roman" w:eastAsia="楷体_GB2312" w:cs="Times New Roman"/>
          <w:b w:val="0"/>
          <w:bCs w:val="0"/>
          <w:color w:val="auto"/>
          <w:sz w:val="32"/>
          <w:szCs w:val="32"/>
          <w:lang w:eastAsia="zh-CN"/>
        </w:rPr>
        <w:t>。</w:t>
      </w:r>
      <w:r>
        <w:rPr>
          <w:rFonts w:hint="default" w:ascii="Times New Roman" w:hAnsi="Times New Roman" w:cs="Times New Roman"/>
          <w:b w:val="0"/>
          <w:bCs w:val="0"/>
          <w:color w:val="auto"/>
          <w:sz w:val="32"/>
          <w:szCs w:val="32"/>
          <w:lang w:eastAsia="zh-CN"/>
        </w:rPr>
        <w:t>区、镇两级成立“</w:t>
      </w:r>
      <w:r>
        <w:rPr>
          <w:rFonts w:hint="default" w:ascii="Times New Roman" w:hAnsi="Times New Roman" w:eastAsia="仿宋_GB2312" w:cs="Times New Roman"/>
          <w:b w:val="0"/>
          <w:bCs w:val="0"/>
          <w:color w:val="auto"/>
          <w:sz w:val="32"/>
          <w:szCs w:val="32"/>
        </w:rPr>
        <w:t>一镇一业</w:t>
      </w:r>
      <w:r>
        <w:rPr>
          <w:rFonts w:hint="default" w:ascii="Times New Roman" w:hAnsi="Times New Roman"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工作专班，推进</w:t>
      </w:r>
      <w:r>
        <w:rPr>
          <w:rFonts w:hint="default" w:ascii="Times New Roman" w:hAnsi="Times New Roman"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一镇一业</w:t>
      </w:r>
      <w:r>
        <w:rPr>
          <w:rFonts w:hint="default" w:ascii="Times New Roman" w:hAnsi="Times New Roman"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建设任务落地实施。建立专项推进机制，</w:t>
      </w:r>
      <w:r>
        <w:rPr>
          <w:rFonts w:hint="default" w:ascii="Times New Roman" w:hAnsi="Times New Roman" w:cs="Times New Roman"/>
          <w:b w:val="0"/>
          <w:bCs w:val="0"/>
          <w:color w:val="auto"/>
          <w:sz w:val="32"/>
          <w:szCs w:val="32"/>
          <w:lang w:eastAsia="zh-CN"/>
        </w:rPr>
        <w:t>区</w:t>
      </w:r>
      <w:r>
        <w:rPr>
          <w:rFonts w:hint="default" w:ascii="Times New Roman" w:hAnsi="Times New Roman" w:eastAsia="仿宋_GB2312" w:cs="Times New Roman"/>
          <w:b w:val="0"/>
          <w:bCs w:val="0"/>
          <w:color w:val="auto"/>
          <w:sz w:val="32"/>
          <w:szCs w:val="32"/>
        </w:rPr>
        <w:t>农业农村部门统筹组织实施，</w:t>
      </w:r>
      <w:r>
        <w:rPr>
          <w:rFonts w:hint="default" w:ascii="Times New Roman" w:hAnsi="Times New Roman" w:cs="Times New Roman"/>
          <w:b w:val="0"/>
          <w:bCs w:val="0"/>
          <w:color w:val="auto"/>
          <w:sz w:val="32"/>
          <w:szCs w:val="32"/>
          <w:lang w:eastAsia="zh-CN"/>
        </w:rPr>
        <w:t>专班成员单位按照职责分工</w:t>
      </w:r>
      <w:r>
        <w:rPr>
          <w:rFonts w:hint="default" w:ascii="Times New Roman" w:hAnsi="Times New Roman" w:eastAsia="仿宋_GB2312" w:cs="Times New Roman"/>
          <w:b w:val="0"/>
          <w:bCs w:val="0"/>
          <w:color w:val="auto"/>
          <w:sz w:val="32"/>
          <w:szCs w:val="32"/>
        </w:rPr>
        <w:t>负责，及时解决推进中遇到的困难和问题，协调推进重点任务。</w:t>
      </w:r>
      <w:r>
        <w:rPr>
          <w:rFonts w:hint="default" w:ascii="Times New Roman" w:hAnsi="Times New Roman" w:cs="Times New Roman"/>
          <w:b w:val="0"/>
          <w:bCs w:val="0"/>
          <w:color w:val="auto"/>
          <w:sz w:val="32"/>
          <w:szCs w:val="32"/>
          <w:lang w:eastAsia="zh-CN"/>
        </w:rPr>
        <w:t>各</w:t>
      </w:r>
      <w:r>
        <w:rPr>
          <w:rFonts w:hint="default" w:ascii="Times New Roman" w:hAnsi="Times New Roman" w:eastAsia="仿宋_GB2312" w:cs="Times New Roman"/>
          <w:b w:val="0"/>
          <w:bCs w:val="0"/>
          <w:color w:val="auto"/>
          <w:sz w:val="32"/>
          <w:szCs w:val="32"/>
        </w:rPr>
        <w:t>镇党委政府细化实化</w:t>
      </w:r>
      <w:r>
        <w:rPr>
          <w:rFonts w:hint="default" w:ascii="Times New Roman" w:hAnsi="Times New Roman"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一镇一业</w:t>
      </w:r>
      <w:r>
        <w:rPr>
          <w:rFonts w:hint="default" w:ascii="Times New Roman" w:hAnsi="Times New Roman"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具体推进措施，确保各项建设任务落到实处。</w:t>
      </w:r>
    </w:p>
    <w:p>
      <w:pPr>
        <w:pStyle w:val="53"/>
        <w:keepNext w:val="0"/>
        <w:keepLines w:val="0"/>
        <w:pageBreakBefore w:val="0"/>
        <w:widowControl w:val="0"/>
        <w:kinsoku/>
        <w:wordWrap/>
        <w:overflowPunct/>
        <w:topLinePunct w:val="0"/>
        <w:autoSpaceDE/>
        <w:autoSpaceDN/>
        <w:bidi w:val="0"/>
        <w:spacing w:before="0" w:beforeLines="0" w:after="0" w:afterLines="0" w:line="560" w:lineRule="exact"/>
        <w:ind w:left="0" w:leftChars="0" w:right="0" w:rightChars="0" w:firstLine="640" w:firstLineChars="200"/>
        <w:jc w:val="both"/>
        <w:textAlignment w:val="auto"/>
        <w:rPr>
          <w:rFonts w:hint="default" w:ascii="Times New Roman" w:hAnsi="Times New Roman" w:eastAsia="仿宋_GB2312" w:cs="Times New Roman"/>
          <w:b w:val="0"/>
          <w:bCs w:val="0"/>
          <w:color w:val="auto"/>
          <w:sz w:val="32"/>
          <w:szCs w:val="32"/>
        </w:rPr>
      </w:pPr>
      <w:bookmarkStart w:id="2" w:name="_Toc21949_WPSOffice_Level2"/>
      <w:bookmarkStart w:id="3" w:name="_Toc27466_WPSOffice_Level2"/>
      <w:bookmarkStart w:id="4" w:name="_Toc20490"/>
      <w:bookmarkStart w:id="5" w:name="_Toc5262165"/>
      <w:r>
        <w:rPr>
          <w:rFonts w:hint="default" w:ascii="Times New Roman" w:hAnsi="Times New Roman" w:eastAsia="楷体_GB2312" w:cs="Times New Roman"/>
          <w:b w:val="0"/>
          <w:bCs w:val="0"/>
          <w:color w:val="auto"/>
          <w:sz w:val="32"/>
          <w:szCs w:val="32"/>
        </w:rPr>
        <w:t>（二）强化财政保障</w:t>
      </w:r>
      <w:bookmarkEnd w:id="2"/>
      <w:bookmarkEnd w:id="3"/>
      <w:r>
        <w:rPr>
          <w:rFonts w:hint="default" w:ascii="Times New Roman" w:hAnsi="Times New Roman" w:eastAsia="楷体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加大投入力度，公共财政更大力度向</w:t>
      </w:r>
      <w:r>
        <w:rPr>
          <w:rFonts w:hint="default" w:ascii="Times New Roman" w:hAnsi="Times New Roman"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一镇一业</w:t>
      </w:r>
      <w:r>
        <w:rPr>
          <w:rFonts w:hint="default" w:ascii="Times New Roman" w:hAnsi="Times New Roman"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倾斜。强化涉农资金统筹整合及使用绩效监督，优化资金支出结构，突出绿色生态导向，提高农业补贴政策效能。</w:t>
      </w:r>
      <w:r>
        <w:rPr>
          <w:rFonts w:hint="default" w:ascii="Times New Roman" w:hAnsi="Times New Roman" w:eastAsia="仿宋_GB2312" w:cs="Times New Roman"/>
          <w:b w:val="0"/>
          <w:bCs w:val="0"/>
          <w:color w:val="auto"/>
          <w:sz w:val="32"/>
          <w:szCs w:val="32"/>
          <w:highlight w:val="none"/>
        </w:rPr>
        <w:t>发挥财政资金的引导和杠杆作用，通过政府购买服务、担保贴息、以奖代补、民办公助等措施，</w:t>
      </w:r>
      <w:r>
        <w:rPr>
          <w:rFonts w:hint="default" w:ascii="Times New Roman" w:hAnsi="Times New Roman" w:eastAsia="仿宋_GB2312" w:cs="Times New Roman"/>
          <w:b w:val="0"/>
          <w:bCs w:val="0"/>
          <w:color w:val="auto"/>
          <w:sz w:val="32"/>
          <w:szCs w:val="32"/>
        </w:rPr>
        <w:t>引导和撬动更多金融资本和社会资本</w:t>
      </w:r>
      <w:r>
        <w:rPr>
          <w:rFonts w:hint="default" w:ascii="Times New Roman" w:hAnsi="Times New Roman" w:cs="Times New Roman"/>
          <w:b w:val="0"/>
          <w:bCs w:val="0"/>
          <w:color w:val="auto"/>
          <w:sz w:val="32"/>
          <w:szCs w:val="32"/>
          <w:lang w:eastAsia="zh-CN"/>
        </w:rPr>
        <w:t>参与“</w:t>
      </w:r>
      <w:r>
        <w:rPr>
          <w:rFonts w:hint="default" w:ascii="Times New Roman" w:hAnsi="Times New Roman" w:eastAsia="仿宋_GB2312" w:cs="Times New Roman"/>
          <w:b w:val="0"/>
          <w:bCs w:val="0"/>
          <w:color w:val="auto"/>
          <w:sz w:val="32"/>
          <w:szCs w:val="32"/>
        </w:rPr>
        <w:t>一镇一业</w:t>
      </w:r>
      <w:r>
        <w:rPr>
          <w:rFonts w:hint="default" w:ascii="Times New Roman" w:hAnsi="Times New Roman" w:cs="Times New Roman"/>
          <w:b w:val="0"/>
          <w:bCs w:val="0"/>
          <w:color w:val="auto"/>
          <w:sz w:val="32"/>
          <w:szCs w:val="32"/>
          <w:lang w:eastAsia="zh-CN"/>
        </w:rPr>
        <w:t>”建设</w:t>
      </w:r>
      <w:r>
        <w:rPr>
          <w:rFonts w:hint="default" w:ascii="Times New Roman" w:hAnsi="Times New Roman" w:eastAsia="仿宋_GB2312" w:cs="Times New Roman"/>
          <w:b w:val="0"/>
          <w:bCs w:val="0"/>
          <w:color w:val="auto"/>
          <w:sz w:val="32"/>
          <w:szCs w:val="32"/>
        </w:rPr>
        <w:t>。</w:t>
      </w:r>
    </w:p>
    <w:p>
      <w:pPr>
        <w:pStyle w:val="53"/>
        <w:keepNext w:val="0"/>
        <w:keepLines w:val="0"/>
        <w:pageBreakBefore w:val="0"/>
        <w:widowControl w:val="0"/>
        <w:kinsoku/>
        <w:wordWrap/>
        <w:overflowPunct/>
        <w:topLinePunct w:val="0"/>
        <w:autoSpaceDE/>
        <w:autoSpaceDN/>
        <w:bidi w:val="0"/>
        <w:spacing w:before="0" w:beforeLines="0" w:after="0" w:afterLines="0" w:line="560" w:lineRule="exact"/>
        <w:ind w:left="0" w:leftChars="0" w:right="0" w:rightChars="0" w:firstLine="640" w:firstLineChars="200"/>
        <w:jc w:val="both"/>
        <w:textAlignment w:val="auto"/>
        <w:rPr>
          <w:rFonts w:hint="default" w:ascii="Times New Roman" w:hAnsi="Times New Roman" w:eastAsia="仿宋_GB2312" w:cs="Times New Roman"/>
          <w:b w:val="0"/>
          <w:bCs w:val="0"/>
          <w:color w:val="auto"/>
          <w:sz w:val="32"/>
          <w:szCs w:val="32"/>
        </w:rPr>
      </w:pPr>
      <w:bookmarkStart w:id="6" w:name="_Toc4611_WPSOffice_Level2"/>
      <w:bookmarkStart w:id="7" w:name="_Toc20929_WPSOffice_Level2"/>
      <w:r>
        <w:rPr>
          <w:rFonts w:hint="default" w:ascii="Times New Roman" w:hAnsi="Times New Roman" w:eastAsia="楷体_GB2312" w:cs="Times New Roman"/>
          <w:b w:val="0"/>
          <w:bCs w:val="0"/>
          <w:color w:val="auto"/>
          <w:sz w:val="32"/>
          <w:szCs w:val="32"/>
        </w:rPr>
        <w:t>（三）</w:t>
      </w:r>
      <w:bookmarkEnd w:id="6"/>
      <w:bookmarkEnd w:id="7"/>
      <w:bookmarkStart w:id="8" w:name="_Toc25439_WPSOffice_Level2"/>
      <w:bookmarkStart w:id="9" w:name="_Toc27983_WPSOffice_Level2"/>
      <w:bookmarkStart w:id="10" w:name="_Toc3517"/>
      <w:bookmarkStart w:id="11" w:name="_Toc20680"/>
      <w:bookmarkStart w:id="12" w:name="_Toc4248"/>
      <w:bookmarkStart w:id="13" w:name="_Toc29235"/>
      <w:bookmarkStart w:id="14" w:name="_Toc6318"/>
      <w:bookmarkStart w:id="15" w:name="_Toc8335"/>
      <w:r>
        <w:rPr>
          <w:rFonts w:hint="default" w:ascii="Times New Roman" w:hAnsi="Times New Roman" w:eastAsia="楷体_GB2312" w:cs="Times New Roman"/>
          <w:b w:val="0"/>
          <w:bCs w:val="0"/>
          <w:color w:val="auto"/>
          <w:sz w:val="32"/>
          <w:szCs w:val="32"/>
          <w:lang w:eastAsia="zh-CN"/>
        </w:rPr>
        <w:t>深化产学研合作机制</w:t>
      </w:r>
      <w:bookmarkEnd w:id="8"/>
      <w:bookmarkEnd w:id="9"/>
      <w:r>
        <w:rPr>
          <w:rFonts w:hint="default" w:ascii="Times New Roman" w:hAnsi="Times New Roman" w:eastAsia="楷体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lang w:val="en-US" w:eastAsia="zh-CN"/>
        </w:rPr>
        <w:t>推动</w:t>
      </w:r>
      <w:r>
        <w:rPr>
          <w:rFonts w:hint="default" w:ascii="Times New Roman" w:hAnsi="Times New Roman" w:cs="Times New Roman"/>
          <w:b w:val="0"/>
          <w:bCs w:val="0"/>
          <w:color w:val="auto"/>
          <w:sz w:val="32"/>
          <w:szCs w:val="32"/>
          <w:lang w:val="en-US" w:eastAsia="zh-CN"/>
        </w:rPr>
        <w:t>各镇</w:t>
      </w:r>
      <w:r>
        <w:rPr>
          <w:rFonts w:hint="default" w:ascii="Times New Roman" w:hAnsi="Times New Roman" w:eastAsia="仿宋_GB2312" w:cs="Times New Roman"/>
          <w:b w:val="0"/>
          <w:bCs w:val="0"/>
          <w:color w:val="auto"/>
          <w:sz w:val="32"/>
          <w:szCs w:val="32"/>
        </w:rPr>
        <w:t>与科研院校之间的合作，通过签订战略合作协议，建立产学研合作机构，强化技术保障体系</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引进高等院校和科研院所在</w:t>
      </w:r>
      <w:r>
        <w:rPr>
          <w:rFonts w:hint="default" w:ascii="Times New Roman" w:hAnsi="Times New Roman" w:cs="Times New Roman"/>
          <w:b w:val="0"/>
          <w:bCs w:val="0"/>
          <w:color w:val="auto"/>
          <w:sz w:val="32"/>
          <w:szCs w:val="32"/>
          <w:lang w:eastAsia="zh-CN"/>
        </w:rPr>
        <w:t>镇域</w:t>
      </w:r>
      <w:r>
        <w:rPr>
          <w:rFonts w:hint="default" w:ascii="Times New Roman" w:hAnsi="Times New Roman" w:eastAsia="仿宋_GB2312" w:cs="Times New Roman"/>
          <w:b w:val="0"/>
          <w:bCs w:val="0"/>
          <w:color w:val="auto"/>
          <w:sz w:val="32"/>
          <w:szCs w:val="32"/>
        </w:rPr>
        <w:t>内设立实验基地、现场教学基地、毕业生实训基地、新品种新技术中试基地，联合开展科技研发、应用和推广，推动科技成果转化和产业化。</w:t>
      </w:r>
    </w:p>
    <w:p>
      <w:pPr>
        <w:pStyle w:val="53"/>
        <w:keepNext w:val="0"/>
        <w:keepLines w:val="0"/>
        <w:pageBreakBefore w:val="0"/>
        <w:widowControl w:val="0"/>
        <w:kinsoku/>
        <w:wordWrap/>
        <w:overflowPunct/>
        <w:topLinePunct w:val="0"/>
        <w:autoSpaceDE/>
        <w:autoSpaceDN/>
        <w:bidi w:val="0"/>
        <w:spacing w:before="0" w:beforeLines="0" w:after="0" w:afterLines="0" w:line="560" w:lineRule="exact"/>
        <w:ind w:left="0" w:leftChars="0" w:right="0" w:rightChars="0" w:firstLine="640" w:firstLineChars="200"/>
        <w:jc w:val="both"/>
        <w:textAlignment w:val="auto"/>
        <w:rPr>
          <w:rFonts w:hint="default" w:ascii="Times New Roman" w:hAnsi="Times New Roman" w:eastAsia="仿宋_GB2312" w:cs="Times New Roman"/>
          <w:b w:val="0"/>
          <w:bCs w:val="0"/>
          <w:color w:val="auto"/>
          <w:sz w:val="32"/>
          <w:szCs w:val="32"/>
        </w:rPr>
      </w:pPr>
      <w:bookmarkStart w:id="16" w:name="_Toc5338_WPSOffice_Level2"/>
      <w:bookmarkStart w:id="17" w:name="_Toc3262_WPSOffice_Level2"/>
      <w:r>
        <w:rPr>
          <w:rFonts w:hint="default" w:ascii="Times New Roman" w:hAnsi="Times New Roman" w:eastAsia="楷体_GB2312" w:cs="Times New Roman"/>
          <w:b w:val="0"/>
          <w:bCs w:val="0"/>
          <w:color w:val="auto"/>
          <w:sz w:val="32"/>
          <w:szCs w:val="32"/>
          <w:lang w:eastAsia="zh-CN"/>
        </w:rPr>
        <w:t>（四）</w:t>
      </w:r>
      <w:r>
        <w:rPr>
          <w:rFonts w:hint="default" w:ascii="Times New Roman" w:hAnsi="Times New Roman" w:eastAsia="楷体_GB2312" w:cs="Times New Roman"/>
          <w:b w:val="0"/>
          <w:bCs w:val="0"/>
          <w:color w:val="auto"/>
          <w:sz w:val="32"/>
          <w:szCs w:val="32"/>
        </w:rPr>
        <w:t>强化人才保障</w:t>
      </w:r>
      <w:bookmarkEnd w:id="10"/>
      <w:bookmarkEnd w:id="11"/>
      <w:bookmarkEnd w:id="12"/>
      <w:bookmarkEnd w:id="13"/>
      <w:bookmarkEnd w:id="14"/>
      <w:bookmarkEnd w:id="15"/>
      <w:bookmarkEnd w:id="16"/>
      <w:bookmarkEnd w:id="17"/>
      <w:r>
        <w:rPr>
          <w:rFonts w:hint="default" w:ascii="Times New Roman" w:hAnsi="Times New Roman" w:eastAsia="楷体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发挥政府职能，加大财政投入与社会资金投入引导，构建有效的新型农业经营主体和新型农民培训经费保障机制，完善人才利益驱动机制。鼓励有实力的专业大户、龙头企业、专业合作组织与科研人员开展全方位合作，通过股权、期权、分红等激励方式，调动科研技术人员创新积极性</w:t>
      </w:r>
      <w:r>
        <w:rPr>
          <w:rFonts w:hint="default" w:ascii="Times New Roman" w:hAnsi="Times New Roman" w:eastAsia="仿宋_GB2312" w:cs="Times New Roman"/>
          <w:b w:val="0"/>
          <w:bCs w:val="0"/>
          <w:color w:val="auto"/>
          <w:sz w:val="32"/>
          <w:szCs w:val="32"/>
          <w:lang w:eastAsia="zh-CN"/>
        </w:rPr>
        <w:t>。</w:t>
      </w:r>
      <w:bookmarkEnd w:id="4"/>
      <w:bookmarkEnd w:id="5"/>
    </w:p>
    <w:p>
      <w:pPr>
        <w:pStyle w:val="53"/>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rPr>
          <w:rFonts w:hint="default" w:ascii="Times New Roman" w:hAnsi="Times New Roman" w:cs="Times New Roman"/>
          <w:b w:val="0"/>
          <w:bCs w:val="0"/>
          <w:color w:val="auto"/>
          <w:sz w:val="32"/>
          <w:szCs w:val="32"/>
          <w:lang w:val="en-US" w:eastAsia="zh-CN"/>
        </w:rPr>
      </w:pPr>
    </w:p>
    <w:p>
      <w:pPr>
        <w:pStyle w:val="53"/>
        <w:keepNext w:val="0"/>
        <w:keepLines w:val="0"/>
        <w:pageBreakBefore w:val="0"/>
        <w:widowControl w:val="0"/>
        <w:kinsoku/>
        <w:wordWrap/>
        <w:overflowPunct/>
        <w:topLinePunct w:val="0"/>
        <w:autoSpaceDE/>
        <w:autoSpaceDN/>
        <w:bidi w:val="0"/>
        <w:spacing w:before="0" w:beforeLines="0" w:after="0" w:afterLines="0" w:line="560" w:lineRule="exact"/>
        <w:ind w:left="0" w:leftChars="0" w:right="0" w:rightChars="0"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附件：周村区“一镇一业”工作专班组成人员名单</w:t>
      </w:r>
    </w:p>
    <w:p>
      <w:pPr>
        <w:pStyle w:val="61"/>
        <w:keepNext w:val="0"/>
        <w:keepLines w:val="0"/>
        <w:pageBreakBefore w:val="0"/>
        <w:kinsoku/>
        <w:wordWrap/>
        <w:overflowPunct/>
        <w:topLinePunct w:val="0"/>
        <w:autoSpaceDE/>
        <w:autoSpaceDN/>
        <w:bidi w:val="0"/>
        <w:spacing w:before="0" w:beforeLines="0" w:after="0" w:afterLines="0" w:line="560" w:lineRule="exact"/>
        <w:ind w:left="0" w:leftChars="0" w:right="0" w:rightChars="0" w:firstLine="640" w:firstLineChars="200"/>
        <w:jc w:val="both"/>
        <w:textAlignment w:val="auto"/>
        <w:rPr>
          <w:rFonts w:hint="default" w:ascii="Times New Roman" w:hAnsi="Times New Roman" w:cs="Times New Roman"/>
          <w:b w:val="0"/>
          <w:bCs w:val="0"/>
          <w:color w:val="auto"/>
          <w:sz w:val="32"/>
          <w:szCs w:val="32"/>
          <w:lang w:val="en-US" w:eastAsia="zh-CN"/>
        </w:rPr>
      </w:pPr>
    </w:p>
    <w:p>
      <w:pPr>
        <w:pStyle w:val="61"/>
        <w:keepNext w:val="0"/>
        <w:keepLines w:val="0"/>
        <w:pageBreakBefore w:val="0"/>
        <w:kinsoku/>
        <w:wordWrap/>
        <w:overflowPunct/>
        <w:topLinePunct w:val="0"/>
        <w:autoSpaceDE/>
        <w:autoSpaceDN/>
        <w:bidi w:val="0"/>
        <w:spacing w:before="0" w:beforeLines="0" w:after="0" w:afterLines="0" w:line="560" w:lineRule="exact"/>
        <w:ind w:left="0" w:leftChars="0" w:right="0" w:rightChars="0" w:firstLine="640" w:firstLineChars="200"/>
        <w:jc w:val="both"/>
        <w:textAlignment w:val="auto"/>
        <w:rPr>
          <w:rFonts w:hint="default" w:ascii="Times New Roman" w:hAnsi="Times New Roman" w:cs="Times New Roman"/>
          <w:b w:val="0"/>
          <w:bCs w:val="0"/>
          <w:color w:val="auto"/>
          <w:sz w:val="32"/>
          <w:szCs w:val="32"/>
          <w:lang w:val="en-US" w:eastAsia="zh-CN"/>
        </w:rPr>
      </w:pPr>
    </w:p>
    <w:p>
      <w:pPr>
        <w:pStyle w:val="61"/>
        <w:keepNext w:val="0"/>
        <w:keepLines w:val="0"/>
        <w:pageBreakBefore w:val="0"/>
        <w:kinsoku/>
        <w:wordWrap/>
        <w:overflowPunct/>
        <w:topLinePunct w:val="0"/>
        <w:autoSpaceDE/>
        <w:autoSpaceDN/>
        <w:bidi w:val="0"/>
        <w:spacing w:before="0" w:beforeLines="0" w:after="0" w:afterLines="0" w:line="560" w:lineRule="exact"/>
        <w:ind w:left="0" w:leftChars="0" w:right="0" w:rightChars="0" w:firstLine="640" w:firstLineChars="200"/>
        <w:jc w:val="both"/>
        <w:textAlignment w:val="auto"/>
        <w:rPr>
          <w:rFonts w:hint="default" w:ascii="Times New Roman" w:hAnsi="Times New Roman" w:cs="Times New Roman"/>
          <w:b w:val="0"/>
          <w:bCs w:val="0"/>
          <w:color w:val="auto"/>
          <w:sz w:val="32"/>
          <w:szCs w:val="32"/>
          <w:lang w:val="en-US" w:eastAsia="zh-CN"/>
        </w:rPr>
      </w:pPr>
    </w:p>
    <w:p>
      <w:pPr>
        <w:pStyle w:val="61"/>
        <w:keepNext w:val="0"/>
        <w:keepLines w:val="0"/>
        <w:pageBreakBefore w:val="0"/>
        <w:kinsoku/>
        <w:wordWrap/>
        <w:overflowPunct/>
        <w:topLinePunct w:val="0"/>
        <w:autoSpaceDE/>
        <w:autoSpaceDN/>
        <w:bidi w:val="0"/>
        <w:spacing w:before="0" w:beforeLines="0" w:after="0" w:afterLines="0" w:line="560" w:lineRule="exact"/>
        <w:ind w:left="0" w:leftChars="0" w:right="0" w:rightChars="0" w:firstLine="640" w:firstLineChars="200"/>
        <w:jc w:val="both"/>
        <w:textAlignment w:val="auto"/>
        <w:rPr>
          <w:rFonts w:hint="default" w:ascii="Times New Roman" w:hAnsi="Times New Roman" w:cs="Times New Roman"/>
          <w:b w:val="0"/>
          <w:bCs w:val="0"/>
          <w:color w:val="auto"/>
          <w:sz w:val="32"/>
          <w:szCs w:val="32"/>
          <w:lang w:val="en-US" w:eastAsia="zh-CN"/>
        </w:rPr>
      </w:pPr>
    </w:p>
    <w:p>
      <w:pPr>
        <w:pStyle w:val="61"/>
        <w:keepNext w:val="0"/>
        <w:keepLines w:val="0"/>
        <w:pageBreakBefore w:val="0"/>
        <w:kinsoku/>
        <w:wordWrap/>
        <w:overflowPunct/>
        <w:topLinePunct w:val="0"/>
        <w:autoSpaceDE/>
        <w:autoSpaceDN/>
        <w:bidi w:val="0"/>
        <w:spacing w:before="0" w:beforeLines="0" w:after="0" w:afterLines="0" w:line="560" w:lineRule="exact"/>
        <w:ind w:left="0" w:leftChars="0" w:right="0" w:rightChars="0" w:firstLine="640" w:firstLineChars="200"/>
        <w:jc w:val="both"/>
        <w:textAlignment w:val="auto"/>
        <w:rPr>
          <w:rFonts w:hint="default" w:ascii="Times New Roman" w:hAnsi="Times New Roman" w:cs="Times New Roman"/>
          <w:b w:val="0"/>
          <w:bCs w:val="0"/>
          <w:color w:val="auto"/>
          <w:sz w:val="32"/>
          <w:szCs w:val="32"/>
          <w:lang w:val="en-US" w:eastAsia="zh-CN"/>
        </w:rPr>
      </w:pPr>
    </w:p>
    <w:p>
      <w:pPr>
        <w:pStyle w:val="61"/>
        <w:keepNext w:val="0"/>
        <w:keepLines w:val="0"/>
        <w:pageBreakBefore w:val="0"/>
        <w:kinsoku/>
        <w:wordWrap/>
        <w:overflowPunct/>
        <w:topLinePunct w:val="0"/>
        <w:autoSpaceDE/>
        <w:autoSpaceDN/>
        <w:bidi w:val="0"/>
        <w:spacing w:before="0" w:beforeLines="0" w:after="0" w:afterLines="0" w:line="560" w:lineRule="exact"/>
        <w:ind w:left="0" w:leftChars="0" w:right="0" w:rightChars="0" w:firstLine="640" w:firstLineChars="200"/>
        <w:jc w:val="both"/>
        <w:textAlignment w:val="auto"/>
        <w:rPr>
          <w:rFonts w:hint="default" w:ascii="Times New Roman" w:hAnsi="Times New Roman" w:cs="Times New Roman"/>
          <w:b w:val="0"/>
          <w:bCs w:val="0"/>
          <w:color w:val="auto"/>
          <w:sz w:val="32"/>
          <w:szCs w:val="32"/>
          <w:lang w:val="en-US" w:eastAsia="zh-CN"/>
        </w:rPr>
      </w:pPr>
    </w:p>
    <w:p>
      <w:pPr>
        <w:pStyle w:val="61"/>
        <w:keepNext w:val="0"/>
        <w:keepLines w:val="0"/>
        <w:pageBreakBefore w:val="0"/>
        <w:kinsoku/>
        <w:wordWrap/>
        <w:overflowPunct/>
        <w:topLinePunct w:val="0"/>
        <w:autoSpaceDE/>
        <w:autoSpaceDN/>
        <w:bidi w:val="0"/>
        <w:spacing w:before="0" w:beforeLines="0" w:after="0" w:afterLines="0" w:line="560" w:lineRule="exact"/>
        <w:ind w:left="0" w:leftChars="0" w:right="0" w:rightChars="0" w:firstLine="640" w:firstLineChars="200"/>
        <w:jc w:val="both"/>
        <w:textAlignment w:val="auto"/>
        <w:rPr>
          <w:rFonts w:hint="default" w:ascii="Times New Roman" w:hAnsi="Times New Roman" w:cs="Times New Roman"/>
          <w:b w:val="0"/>
          <w:bCs w:val="0"/>
          <w:color w:val="auto"/>
          <w:sz w:val="32"/>
          <w:szCs w:val="32"/>
          <w:lang w:val="en-US" w:eastAsia="zh-CN"/>
        </w:rPr>
      </w:pPr>
    </w:p>
    <w:p>
      <w:pPr>
        <w:pStyle w:val="61"/>
        <w:keepNext w:val="0"/>
        <w:keepLines w:val="0"/>
        <w:pageBreakBefore w:val="0"/>
        <w:kinsoku/>
        <w:wordWrap/>
        <w:overflowPunct/>
        <w:topLinePunct w:val="0"/>
        <w:autoSpaceDE/>
        <w:autoSpaceDN/>
        <w:bidi w:val="0"/>
        <w:spacing w:before="0" w:beforeLines="0" w:after="0" w:afterLines="0" w:line="560" w:lineRule="exact"/>
        <w:ind w:left="0" w:leftChars="0" w:right="0" w:rightChars="0" w:firstLine="640" w:firstLineChars="200"/>
        <w:jc w:val="both"/>
        <w:textAlignment w:val="auto"/>
        <w:rPr>
          <w:rFonts w:hint="default" w:ascii="Times New Roman" w:hAnsi="Times New Roman" w:cs="Times New Roman"/>
          <w:b w:val="0"/>
          <w:bCs w:val="0"/>
          <w:color w:val="auto"/>
          <w:sz w:val="32"/>
          <w:szCs w:val="32"/>
          <w:lang w:val="en-US" w:eastAsia="zh-CN"/>
        </w:rPr>
      </w:pPr>
    </w:p>
    <w:p>
      <w:pPr>
        <w:pStyle w:val="61"/>
        <w:keepNext w:val="0"/>
        <w:keepLines w:val="0"/>
        <w:pageBreakBefore w:val="0"/>
        <w:kinsoku/>
        <w:wordWrap/>
        <w:overflowPunct/>
        <w:topLinePunct w:val="0"/>
        <w:autoSpaceDE/>
        <w:autoSpaceDN/>
        <w:bidi w:val="0"/>
        <w:spacing w:before="0" w:beforeLines="0" w:after="0" w:afterLines="0" w:line="560" w:lineRule="exact"/>
        <w:ind w:left="0" w:leftChars="0" w:right="0" w:rightChars="0" w:firstLine="640" w:firstLineChars="200"/>
        <w:jc w:val="both"/>
        <w:textAlignment w:val="auto"/>
        <w:rPr>
          <w:rFonts w:hint="default" w:ascii="Times New Roman" w:hAnsi="Times New Roman" w:cs="Times New Roman"/>
          <w:b w:val="0"/>
          <w:bCs w:val="0"/>
          <w:color w:val="auto"/>
          <w:sz w:val="32"/>
          <w:szCs w:val="32"/>
          <w:lang w:val="en-US" w:eastAsia="zh-CN"/>
        </w:rPr>
      </w:pPr>
    </w:p>
    <w:p>
      <w:pPr>
        <w:pStyle w:val="61"/>
        <w:keepNext w:val="0"/>
        <w:keepLines w:val="0"/>
        <w:pageBreakBefore w:val="0"/>
        <w:kinsoku/>
        <w:wordWrap/>
        <w:overflowPunct/>
        <w:topLinePunct w:val="0"/>
        <w:autoSpaceDE/>
        <w:autoSpaceDN/>
        <w:bidi w:val="0"/>
        <w:spacing w:before="0" w:beforeLines="0" w:after="0" w:afterLines="0" w:line="560" w:lineRule="exact"/>
        <w:ind w:left="0" w:leftChars="0" w:right="0" w:rightChars="0" w:firstLine="640" w:firstLineChars="200"/>
        <w:jc w:val="both"/>
        <w:textAlignment w:val="auto"/>
        <w:rPr>
          <w:rFonts w:hint="default" w:ascii="Times New Roman" w:hAnsi="Times New Roman" w:cs="Times New Roman"/>
          <w:b w:val="0"/>
          <w:bCs w:val="0"/>
          <w:color w:val="auto"/>
          <w:sz w:val="32"/>
          <w:szCs w:val="32"/>
          <w:lang w:val="en-US" w:eastAsia="zh-CN"/>
        </w:rPr>
      </w:pPr>
    </w:p>
    <w:p>
      <w:pPr>
        <w:pStyle w:val="61"/>
        <w:keepNext w:val="0"/>
        <w:keepLines w:val="0"/>
        <w:pageBreakBefore w:val="0"/>
        <w:kinsoku/>
        <w:wordWrap/>
        <w:overflowPunct/>
        <w:topLinePunct w:val="0"/>
        <w:autoSpaceDE/>
        <w:autoSpaceDN/>
        <w:bidi w:val="0"/>
        <w:spacing w:before="0" w:beforeLines="0" w:after="0" w:afterLines="0" w:line="560" w:lineRule="exact"/>
        <w:ind w:left="0" w:leftChars="0" w:right="0" w:rightChars="0" w:firstLine="640" w:firstLineChars="200"/>
        <w:jc w:val="both"/>
        <w:textAlignment w:val="auto"/>
        <w:rPr>
          <w:rFonts w:hint="default" w:ascii="Times New Roman" w:hAnsi="Times New Roman" w:cs="Times New Roman"/>
          <w:b w:val="0"/>
          <w:bCs w:val="0"/>
          <w:color w:val="auto"/>
          <w:sz w:val="32"/>
          <w:szCs w:val="32"/>
          <w:lang w:val="en-US" w:eastAsia="zh-CN"/>
        </w:rPr>
      </w:pPr>
    </w:p>
    <w:p>
      <w:pPr>
        <w:pStyle w:val="61"/>
        <w:keepNext w:val="0"/>
        <w:keepLines w:val="0"/>
        <w:pageBreakBefore w:val="0"/>
        <w:kinsoku/>
        <w:wordWrap/>
        <w:overflowPunct/>
        <w:topLinePunct w:val="0"/>
        <w:autoSpaceDE/>
        <w:autoSpaceDN/>
        <w:bidi w:val="0"/>
        <w:spacing w:before="0" w:beforeLines="0" w:after="0" w:afterLines="0" w:line="560" w:lineRule="exact"/>
        <w:ind w:left="0" w:leftChars="0" w:right="0" w:rightChars="0" w:firstLine="640" w:firstLineChars="200"/>
        <w:jc w:val="both"/>
        <w:textAlignment w:val="auto"/>
        <w:rPr>
          <w:rFonts w:hint="default" w:ascii="Times New Roman" w:hAnsi="Times New Roman" w:cs="Times New Roman"/>
          <w:b w:val="0"/>
          <w:bCs w:val="0"/>
          <w:color w:val="auto"/>
          <w:sz w:val="32"/>
          <w:szCs w:val="32"/>
          <w:lang w:val="en-US" w:eastAsia="zh-CN"/>
        </w:rPr>
      </w:pPr>
    </w:p>
    <w:p>
      <w:pPr>
        <w:pStyle w:val="61"/>
        <w:keepNext w:val="0"/>
        <w:keepLines w:val="0"/>
        <w:pageBreakBefore w:val="0"/>
        <w:kinsoku/>
        <w:wordWrap/>
        <w:overflowPunct/>
        <w:topLinePunct w:val="0"/>
        <w:autoSpaceDE/>
        <w:autoSpaceDN/>
        <w:bidi w:val="0"/>
        <w:spacing w:before="0" w:beforeLines="0" w:after="0" w:afterLines="0" w:line="560" w:lineRule="exact"/>
        <w:ind w:left="0" w:leftChars="0" w:right="0" w:rightChars="0" w:firstLine="640" w:firstLineChars="200"/>
        <w:jc w:val="both"/>
        <w:textAlignment w:val="auto"/>
        <w:rPr>
          <w:rFonts w:hint="default" w:ascii="Times New Roman" w:hAnsi="Times New Roman" w:eastAsia="仿宋_GB2312" w:cs="Times New Roman"/>
          <w:b w:val="0"/>
          <w:bCs w:val="0"/>
          <w:color w:val="auto"/>
          <w:kern w:val="2"/>
          <w:sz w:val="32"/>
          <w:szCs w:val="32"/>
          <w:lang w:val="en-US" w:eastAsia="zh-CN"/>
        </w:rPr>
      </w:pPr>
    </w:p>
    <w:p>
      <w:pPr>
        <w:pStyle w:val="61"/>
        <w:keepNext w:val="0"/>
        <w:keepLines w:val="0"/>
        <w:pageBreakBefore w:val="0"/>
        <w:kinsoku/>
        <w:wordWrap/>
        <w:overflowPunct/>
        <w:topLinePunct w:val="0"/>
        <w:autoSpaceDE/>
        <w:autoSpaceDN/>
        <w:bidi w:val="0"/>
        <w:spacing w:before="0" w:beforeLines="0" w:after="0" w:afterLines="0" w:line="560" w:lineRule="exact"/>
        <w:ind w:left="0" w:leftChars="0" w:right="0" w:rightChars="0" w:firstLine="0" w:firstLineChars="0"/>
        <w:jc w:val="both"/>
        <w:textAlignment w:val="auto"/>
        <w:rPr>
          <w:rFonts w:hint="default" w:ascii="Times New Roman" w:hAnsi="Times New Roman" w:eastAsia="黑体" w:cs="Times New Roman"/>
          <w:b w:val="0"/>
          <w:bCs w:val="0"/>
          <w:color w:val="auto"/>
          <w:kern w:val="2"/>
          <w:sz w:val="32"/>
          <w:szCs w:val="44"/>
          <w:lang w:val="en-US" w:eastAsia="zh-CN"/>
        </w:rPr>
      </w:pPr>
      <w:r>
        <w:rPr>
          <w:rFonts w:hint="default" w:ascii="Times New Roman" w:hAnsi="Times New Roman" w:eastAsia="黑体" w:cs="Times New Roman"/>
          <w:b w:val="0"/>
          <w:bCs w:val="0"/>
          <w:color w:val="auto"/>
          <w:kern w:val="2"/>
          <w:sz w:val="32"/>
          <w:szCs w:val="32"/>
          <w:lang w:val="en-US" w:eastAsia="zh-CN"/>
        </w:rPr>
        <w:t>附件</w:t>
      </w:r>
    </w:p>
    <w:p>
      <w:pPr>
        <w:pStyle w:val="61"/>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rPr>
          <w:rFonts w:hint="default" w:ascii="Times New Roman" w:hAnsi="Times New Roman" w:eastAsia="方正小标宋简体" w:cs="Times New Roman"/>
          <w:b w:val="0"/>
          <w:bCs w:val="0"/>
          <w:color w:val="auto"/>
          <w:kern w:val="2"/>
          <w:sz w:val="32"/>
          <w:szCs w:val="32"/>
          <w:lang w:val="en-US" w:eastAsia="zh-CN"/>
        </w:rPr>
      </w:pPr>
    </w:p>
    <w:p>
      <w:pPr>
        <w:pStyle w:val="61"/>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rPr>
          <w:rFonts w:hint="default" w:ascii="Times New Roman" w:hAnsi="Times New Roman" w:eastAsia="方正小标宋简体" w:cs="Times New Roman"/>
          <w:b w:val="0"/>
          <w:bCs w:val="0"/>
          <w:color w:val="auto"/>
          <w:kern w:val="2"/>
          <w:sz w:val="44"/>
          <w:szCs w:val="44"/>
          <w:lang w:val="en-US" w:eastAsia="zh-CN"/>
        </w:rPr>
      </w:pPr>
      <w:r>
        <w:rPr>
          <w:rFonts w:hint="default" w:ascii="Times New Roman" w:hAnsi="Times New Roman" w:eastAsia="方正小标宋简体" w:cs="Times New Roman"/>
          <w:b w:val="0"/>
          <w:bCs w:val="0"/>
          <w:color w:val="auto"/>
          <w:kern w:val="2"/>
          <w:sz w:val="44"/>
          <w:szCs w:val="44"/>
          <w:lang w:val="en-US" w:eastAsia="zh-CN"/>
        </w:rPr>
        <w:t>周村区“一镇一业”工作专班组成人员名单</w:t>
      </w:r>
    </w:p>
    <w:p>
      <w:pPr>
        <w:pStyle w:val="53"/>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rPr>
          <w:rFonts w:hint="default" w:ascii="Times New Roman" w:hAnsi="Times New Roman" w:eastAsia="仿宋_GB2312" w:cs="Times New Roman"/>
          <w:b w:val="0"/>
          <w:bCs w:val="0"/>
          <w:color w:val="auto"/>
          <w:sz w:val="32"/>
          <w:szCs w:val="32"/>
        </w:rPr>
      </w:pPr>
    </w:p>
    <w:p>
      <w:pPr>
        <w:pStyle w:val="53"/>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为切实推动</w:t>
      </w:r>
      <w:r>
        <w:rPr>
          <w:rFonts w:hint="default" w:ascii="Times New Roman" w:hAnsi="Times New Roman" w:eastAsia="仿宋_GB2312" w:cs="Times New Roman"/>
          <w:b w:val="0"/>
          <w:bCs w:val="0"/>
          <w:color w:val="auto"/>
          <w:sz w:val="32"/>
          <w:szCs w:val="32"/>
          <w:lang w:eastAsia="zh-CN"/>
        </w:rPr>
        <w:t>我区乡村产业高质量发展</w:t>
      </w:r>
      <w:r>
        <w:rPr>
          <w:rFonts w:hint="default" w:ascii="Times New Roman" w:hAnsi="Times New Roman" w:eastAsia="仿宋_GB2312" w:cs="Times New Roman"/>
          <w:b w:val="0"/>
          <w:bCs w:val="0"/>
          <w:color w:val="auto"/>
          <w:sz w:val="32"/>
          <w:szCs w:val="32"/>
        </w:rPr>
        <w:t>，统筹解决</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一镇一业</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发展过程中遇到的困难问题，确定成立</w:t>
      </w:r>
      <w:r>
        <w:rPr>
          <w:rFonts w:hint="default" w:ascii="Times New Roman" w:hAnsi="Times New Roman" w:eastAsia="仿宋_GB2312" w:cs="Times New Roman"/>
          <w:b w:val="0"/>
          <w:bCs w:val="0"/>
          <w:color w:val="auto"/>
          <w:sz w:val="32"/>
          <w:szCs w:val="32"/>
          <w:lang w:eastAsia="zh-CN"/>
        </w:rPr>
        <w:t>周村区“一镇一业”</w:t>
      </w:r>
      <w:r>
        <w:rPr>
          <w:rFonts w:hint="default" w:ascii="Times New Roman" w:hAnsi="Times New Roman" w:eastAsia="仿宋_GB2312" w:cs="Times New Roman"/>
          <w:b w:val="0"/>
          <w:bCs w:val="0"/>
          <w:color w:val="auto"/>
          <w:sz w:val="32"/>
          <w:szCs w:val="32"/>
        </w:rPr>
        <w:t>工作专班。现将</w:t>
      </w:r>
      <w:r>
        <w:rPr>
          <w:rFonts w:hint="default" w:ascii="Times New Roman" w:hAnsi="Times New Roman" w:eastAsia="仿宋_GB2312" w:cs="Times New Roman"/>
          <w:b w:val="0"/>
          <w:bCs w:val="0"/>
          <w:color w:val="auto"/>
          <w:sz w:val="32"/>
          <w:szCs w:val="32"/>
          <w:lang w:eastAsia="zh-CN"/>
        </w:rPr>
        <w:t>组成人员名单公布如下</w:t>
      </w:r>
      <w:r>
        <w:rPr>
          <w:rFonts w:hint="default" w:ascii="Times New Roman" w:hAnsi="Times New Roman" w:eastAsia="仿宋_GB2312" w:cs="Times New Roman"/>
          <w:b w:val="0"/>
          <w:bCs w:val="0"/>
          <w:color w:val="auto"/>
          <w:sz w:val="32"/>
          <w:szCs w:val="32"/>
        </w:rPr>
        <w:t>。</w:t>
      </w:r>
    </w:p>
    <w:p>
      <w:pPr>
        <w:pStyle w:val="53"/>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 xml:space="preserve">组 </w:t>
      </w:r>
      <w:r>
        <w:rPr>
          <w:rFonts w:hint="default" w:ascii="Times New Roman" w:hAnsi="Times New Roman" w:eastAsia="仿宋_GB2312" w:cs="Times New Roman"/>
          <w:b w:val="0"/>
          <w:bCs w:val="0"/>
          <w:color w:val="auto"/>
          <w:sz w:val="32"/>
          <w:szCs w:val="32"/>
          <w:lang w:val="en-US" w:eastAsia="zh-CN"/>
        </w:rPr>
        <w:t xml:space="preserve"> </w:t>
      </w:r>
      <w:r>
        <w:rPr>
          <w:rFonts w:hint="default" w:ascii="Times New Roman" w:hAnsi="Times New Roman" w:eastAsia="仿宋_GB2312" w:cs="Times New Roman"/>
          <w:b w:val="0"/>
          <w:bCs w:val="0"/>
          <w:color w:val="auto"/>
          <w:sz w:val="32"/>
          <w:szCs w:val="32"/>
        </w:rPr>
        <w:t>长</w:t>
      </w:r>
      <w:r>
        <w:rPr>
          <w:rFonts w:hint="default" w:ascii="Times New Roman" w:hAnsi="Times New Roman" w:eastAsia="仿宋_GB2312" w:cs="Times New Roman"/>
          <w:b w:val="0"/>
          <w:bCs w:val="0"/>
          <w:color w:val="auto"/>
          <w:sz w:val="32"/>
          <w:szCs w:val="32"/>
          <w:lang w:eastAsia="zh-CN"/>
        </w:rPr>
        <w:t>：彭开国</w:t>
      </w:r>
      <w:r>
        <w:rPr>
          <w:rFonts w:hint="default" w:ascii="Times New Roman" w:hAnsi="Times New Roman" w:eastAsia="仿宋_GB2312" w:cs="Times New Roman"/>
          <w:b w:val="0"/>
          <w:bCs w:val="0"/>
          <w:color w:val="auto"/>
          <w:sz w:val="32"/>
          <w:szCs w:val="32"/>
        </w:rPr>
        <w:t xml:space="preserve"> </w:t>
      </w:r>
      <w:r>
        <w:rPr>
          <w:rFonts w:hint="default" w:ascii="Times New Roman" w:hAnsi="Times New Roman" w:eastAsia="仿宋_GB2312" w:cs="Times New Roman"/>
          <w:b w:val="0"/>
          <w:bCs w:val="0"/>
          <w:color w:val="auto"/>
          <w:sz w:val="32"/>
          <w:szCs w:val="32"/>
          <w:lang w:val="en-US" w:eastAsia="zh-CN"/>
        </w:rPr>
        <w:t xml:space="preserve"> </w:t>
      </w:r>
      <w:r>
        <w:rPr>
          <w:rFonts w:hint="default" w:ascii="Times New Roman" w:hAnsi="Times New Roman" w:eastAsia="仿宋_GB2312" w:cs="Times New Roman"/>
          <w:b w:val="0"/>
          <w:bCs w:val="0"/>
          <w:color w:val="auto"/>
          <w:sz w:val="32"/>
          <w:szCs w:val="32"/>
          <w:lang w:eastAsia="zh-CN"/>
        </w:rPr>
        <w:t>区</w:t>
      </w:r>
      <w:r>
        <w:rPr>
          <w:rFonts w:hint="default" w:ascii="Times New Roman" w:hAnsi="Times New Roman" w:eastAsia="仿宋_GB2312" w:cs="Times New Roman"/>
          <w:b w:val="0"/>
          <w:bCs w:val="0"/>
          <w:color w:val="auto"/>
          <w:sz w:val="32"/>
          <w:szCs w:val="32"/>
        </w:rPr>
        <w:t>政府副区长</w:t>
      </w:r>
    </w:p>
    <w:p>
      <w:pPr>
        <w:pStyle w:val="53"/>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副组长</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lang w:eastAsia="zh-CN"/>
        </w:rPr>
        <w:t>李</w:t>
      </w:r>
      <w:r>
        <w:rPr>
          <w:rFonts w:hint="default" w:ascii="Times New Roman" w:hAnsi="Times New Roman" w:eastAsia="仿宋_GB2312" w:cs="Times New Roman"/>
          <w:b w:val="0"/>
          <w:bCs w:val="0"/>
          <w:color w:val="auto"/>
          <w:sz w:val="32"/>
          <w:szCs w:val="32"/>
          <w:lang w:val="en-US" w:eastAsia="zh-CN"/>
        </w:rPr>
        <w:t xml:space="preserve">  </w:t>
      </w:r>
      <w:r>
        <w:rPr>
          <w:rFonts w:hint="default" w:ascii="Times New Roman" w:hAnsi="Times New Roman" w:eastAsia="仿宋_GB2312" w:cs="Times New Roman"/>
          <w:b w:val="0"/>
          <w:bCs w:val="0"/>
          <w:color w:val="auto"/>
          <w:sz w:val="32"/>
          <w:szCs w:val="32"/>
          <w:lang w:eastAsia="zh-CN"/>
        </w:rPr>
        <w:t>民</w:t>
      </w:r>
      <w:r>
        <w:rPr>
          <w:rFonts w:hint="default" w:ascii="Times New Roman" w:hAnsi="Times New Roman" w:eastAsia="仿宋_GB2312" w:cs="Times New Roman"/>
          <w:b w:val="0"/>
          <w:bCs w:val="0"/>
          <w:color w:val="auto"/>
          <w:sz w:val="32"/>
          <w:szCs w:val="32"/>
          <w:lang w:val="en-US" w:eastAsia="zh-CN"/>
        </w:rPr>
        <w:t xml:space="preserve">  区</w:t>
      </w:r>
      <w:r>
        <w:rPr>
          <w:rFonts w:hint="default" w:ascii="Times New Roman" w:hAnsi="Times New Roman" w:eastAsia="仿宋_GB2312" w:cs="Times New Roman"/>
          <w:b w:val="0"/>
          <w:bCs w:val="0"/>
          <w:color w:val="auto"/>
          <w:sz w:val="32"/>
          <w:szCs w:val="32"/>
        </w:rPr>
        <w:t>农业农村局局长</w:t>
      </w:r>
    </w:p>
    <w:p>
      <w:pPr>
        <w:pStyle w:val="53"/>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 xml:space="preserve">成 </w:t>
      </w:r>
      <w:r>
        <w:rPr>
          <w:rFonts w:hint="default" w:ascii="Times New Roman" w:hAnsi="Times New Roman" w:eastAsia="仿宋_GB2312" w:cs="Times New Roman"/>
          <w:b w:val="0"/>
          <w:bCs w:val="0"/>
          <w:color w:val="auto"/>
          <w:sz w:val="32"/>
          <w:szCs w:val="32"/>
          <w:lang w:val="en-US" w:eastAsia="zh-CN"/>
        </w:rPr>
        <w:t xml:space="preserve"> </w:t>
      </w:r>
      <w:r>
        <w:rPr>
          <w:rFonts w:hint="default" w:ascii="Times New Roman" w:hAnsi="Times New Roman" w:eastAsia="仿宋_GB2312" w:cs="Times New Roman"/>
          <w:b w:val="0"/>
          <w:bCs w:val="0"/>
          <w:color w:val="auto"/>
          <w:sz w:val="32"/>
          <w:szCs w:val="32"/>
        </w:rPr>
        <w:t>员</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lang w:val="en-US" w:eastAsia="zh-CN"/>
        </w:rPr>
        <w:t>李  哲  区</w:t>
      </w:r>
      <w:r>
        <w:rPr>
          <w:rFonts w:hint="default" w:ascii="Times New Roman" w:hAnsi="Times New Roman" w:eastAsia="仿宋_GB2312" w:cs="Times New Roman"/>
          <w:b w:val="0"/>
          <w:bCs w:val="0"/>
          <w:color w:val="auto"/>
          <w:sz w:val="32"/>
          <w:szCs w:val="32"/>
        </w:rPr>
        <w:t>科技局</w:t>
      </w:r>
      <w:r>
        <w:rPr>
          <w:rFonts w:hint="default" w:ascii="Times New Roman" w:hAnsi="Times New Roman" w:eastAsia="仿宋_GB2312" w:cs="Times New Roman"/>
          <w:b w:val="0"/>
          <w:bCs w:val="0"/>
          <w:color w:val="auto"/>
          <w:sz w:val="32"/>
          <w:szCs w:val="32"/>
          <w:lang w:val="en-US" w:eastAsia="zh-CN"/>
        </w:rPr>
        <w:t>副局长</w:t>
      </w:r>
    </w:p>
    <w:p>
      <w:pPr>
        <w:pStyle w:val="53"/>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sz w:val="32"/>
          <w:szCs w:val="32"/>
        </w:rPr>
      </w:pPr>
      <w:r>
        <w:rPr>
          <w:rFonts w:hint="eastAsia" w:ascii="Times New Roman" w:hAnsi="Times New Roman" w:eastAsia="仿宋_GB2312" w:cs="Times New Roman"/>
          <w:b w:val="0"/>
          <w:bCs w:val="0"/>
          <w:color w:val="auto"/>
          <w:sz w:val="32"/>
          <w:szCs w:val="32"/>
          <w:lang w:val="en-US" w:eastAsia="zh-CN"/>
        </w:rPr>
        <w:t xml:space="preserve">        </w:t>
      </w:r>
      <w:r>
        <w:rPr>
          <w:rFonts w:hint="default" w:ascii="Times New Roman" w:hAnsi="Times New Roman" w:eastAsia="仿宋_GB2312" w:cs="Times New Roman"/>
          <w:b w:val="0"/>
          <w:bCs w:val="0"/>
          <w:color w:val="auto"/>
          <w:sz w:val="32"/>
          <w:szCs w:val="32"/>
          <w:lang w:val="en-US" w:eastAsia="zh-CN"/>
        </w:rPr>
        <w:t>卢春光  区财政局副局长</w:t>
      </w:r>
    </w:p>
    <w:p>
      <w:pPr>
        <w:pStyle w:val="53"/>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sz w:val="32"/>
          <w:szCs w:val="32"/>
          <w:lang w:eastAsia="zh-CN"/>
        </w:rPr>
      </w:pPr>
      <w:r>
        <w:rPr>
          <w:rFonts w:hint="eastAsia" w:ascii="Times New Roman" w:hAnsi="Times New Roman" w:eastAsia="仿宋_GB2312" w:cs="Times New Roman"/>
          <w:b w:val="0"/>
          <w:bCs w:val="0"/>
          <w:color w:val="auto"/>
          <w:sz w:val="32"/>
          <w:szCs w:val="32"/>
          <w:lang w:val="en-US" w:eastAsia="zh-CN"/>
        </w:rPr>
        <w:t xml:space="preserve">        </w:t>
      </w:r>
      <w:r>
        <w:rPr>
          <w:rFonts w:hint="default" w:ascii="Times New Roman" w:hAnsi="Times New Roman" w:eastAsia="仿宋_GB2312" w:cs="Times New Roman"/>
          <w:b w:val="0"/>
          <w:bCs w:val="0"/>
          <w:color w:val="auto"/>
          <w:sz w:val="32"/>
          <w:szCs w:val="32"/>
          <w:lang w:val="en-US" w:eastAsia="zh-CN"/>
        </w:rPr>
        <w:t>赵  明  区</w:t>
      </w:r>
      <w:r>
        <w:rPr>
          <w:rFonts w:hint="default" w:ascii="Times New Roman" w:hAnsi="Times New Roman" w:eastAsia="仿宋_GB2312" w:cs="Times New Roman"/>
          <w:b w:val="0"/>
          <w:bCs w:val="0"/>
          <w:color w:val="auto"/>
          <w:sz w:val="32"/>
          <w:szCs w:val="32"/>
          <w:lang w:eastAsia="zh-CN"/>
        </w:rPr>
        <w:t>人力资源社会保障</w:t>
      </w:r>
      <w:r>
        <w:rPr>
          <w:rFonts w:hint="default" w:ascii="Times New Roman" w:hAnsi="Times New Roman" w:eastAsia="仿宋_GB2312" w:cs="Times New Roman"/>
          <w:b w:val="0"/>
          <w:bCs w:val="0"/>
          <w:color w:val="auto"/>
          <w:sz w:val="32"/>
          <w:szCs w:val="32"/>
        </w:rPr>
        <w:t>局</w:t>
      </w:r>
      <w:r>
        <w:rPr>
          <w:rFonts w:hint="default" w:ascii="Times New Roman" w:hAnsi="Times New Roman" w:eastAsia="仿宋_GB2312" w:cs="Times New Roman"/>
          <w:b w:val="0"/>
          <w:bCs w:val="0"/>
          <w:color w:val="auto"/>
          <w:sz w:val="32"/>
          <w:szCs w:val="32"/>
          <w:lang w:eastAsia="zh-CN"/>
        </w:rPr>
        <w:t>党组成员、区公共</w:t>
      </w:r>
    </w:p>
    <w:p>
      <w:pPr>
        <w:pStyle w:val="53"/>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sz w:val="32"/>
          <w:szCs w:val="32"/>
          <w:lang w:eastAsia="zh-CN"/>
        </w:rPr>
      </w:pPr>
      <w:r>
        <w:rPr>
          <w:rFonts w:hint="eastAsia" w:ascii="Times New Roman" w:hAnsi="Times New Roman" w:eastAsia="仿宋_GB2312" w:cs="Times New Roman"/>
          <w:b w:val="0"/>
          <w:bCs w:val="0"/>
          <w:color w:val="auto"/>
          <w:sz w:val="32"/>
          <w:szCs w:val="32"/>
          <w:lang w:val="en-US" w:eastAsia="zh-CN"/>
        </w:rPr>
        <w:t xml:space="preserve">                </w:t>
      </w:r>
      <w:r>
        <w:rPr>
          <w:rFonts w:hint="default" w:ascii="Times New Roman" w:hAnsi="Times New Roman" w:eastAsia="仿宋_GB2312" w:cs="Times New Roman"/>
          <w:b w:val="0"/>
          <w:bCs w:val="0"/>
          <w:color w:val="auto"/>
          <w:sz w:val="32"/>
          <w:szCs w:val="32"/>
          <w:lang w:eastAsia="zh-CN"/>
        </w:rPr>
        <w:t>就业和人才服务中心主任</w:t>
      </w:r>
      <w:r>
        <w:rPr>
          <w:rFonts w:hint="default" w:ascii="Times New Roman" w:hAnsi="Times New Roman" w:eastAsia="仿宋_GB2312" w:cs="Times New Roman"/>
          <w:b w:val="0"/>
          <w:bCs w:val="0"/>
          <w:color w:val="auto"/>
          <w:sz w:val="32"/>
          <w:szCs w:val="32"/>
          <w:lang w:val="en-US" w:eastAsia="zh-CN"/>
        </w:rPr>
        <w:t xml:space="preserve"> </w:t>
      </w:r>
    </w:p>
    <w:p>
      <w:pPr>
        <w:pStyle w:val="53"/>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lang w:val="en-US" w:eastAsia="zh-CN"/>
        </w:rPr>
        <w:t xml:space="preserve">        冯乐东  </w:t>
      </w:r>
      <w:r>
        <w:rPr>
          <w:rFonts w:hint="default" w:ascii="Times New Roman" w:hAnsi="Times New Roman" w:eastAsia="仿宋_GB2312" w:cs="Times New Roman"/>
          <w:b w:val="0"/>
          <w:bCs w:val="0"/>
          <w:color w:val="auto"/>
          <w:sz w:val="32"/>
          <w:szCs w:val="32"/>
        </w:rPr>
        <w:t>区自然资源局副局长</w:t>
      </w:r>
    </w:p>
    <w:p>
      <w:pPr>
        <w:pStyle w:val="53"/>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 xml:space="preserve">        </w:t>
      </w:r>
      <w:r>
        <w:rPr>
          <w:rFonts w:hint="default" w:ascii="Times New Roman" w:hAnsi="Times New Roman" w:eastAsia="仿宋_GB2312" w:cs="Times New Roman"/>
          <w:b w:val="0"/>
          <w:bCs w:val="0"/>
          <w:color w:val="auto"/>
          <w:sz w:val="32"/>
          <w:szCs w:val="32"/>
        </w:rPr>
        <w:t>王迎新</w:t>
      </w:r>
      <w:r>
        <w:rPr>
          <w:rFonts w:hint="eastAsia" w:ascii="Times New Roman" w:hAnsi="Times New Roman" w:eastAsia="仿宋_GB2312" w:cs="Times New Roman"/>
          <w:b w:val="0"/>
          <w:bCs w:val="0"/>
          <w:color w:val="auto"/>
          <w:sz w:val="32"/>
          <w:szCs w:val="32"/>
          <w:lang w:val="en-US" w:eastAsia="zh-CN"/>
        </w:rPr>
        <w:t xml:space="preserve">  </w:t>
      </w:r>
      <w:r>
        <w:rPr>
          <w:rFonts w:hint="default" w:ascii="Times New Roman" w:hAnsi="Times New Roman" w:eastAsia="仿宋_GB2312" w:cs="Times New Roman"/>
          <w:b w:val="0"/>
          <w:bCs w:val="0"/>
          <w:color w:val="auto"/>
          <w:sz w:val="32"/>
          <w:szCs w:val="32"/>
        </w:rPr>
        <w:t>区商务局副局长</w:t>
      </w:r>
    </w:p>
    <w:p>
      <w:pPr>
        <w:pStyle w:val="53"/>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lang w:val="en-US" w:eastAsia="zh-CN"/>
        </w:rPr>
        <w:t xml:space="preserve">        </w:t>
      </w:r>
      <w:r>
        <w:rPr>
          <w:rFonts w:hint="default" w:ascii="Times New Roman" w:hAnsi="Times New Roman" w:eastAsia="仿宋_GB2312" w:cs="Times New Roman"/>
          <w:b w:val="0"/>
          <w:bCs w:val="0"/>
          <w:color w:val="auto"/>
          <w:sz w:val="32"/>
          <w:szCs w:val="32"/>
        </w:rPr>
        <w:t>李正瑜</w:t>
      </w:r>
      <w:r>
        <w:rPr>
          <w:rFonts w:hint="default" w:ascii="Times New Roman" w:hAnsi="Times New Roman" w:eastAsia="仿宋_GB2312" w:cs="Times New Roman"/>
          <w:b w:val="0"/>
          <w:bCs w:val="0"/>
          <w:color w:val="auto"/>
          <w:sz w:val="32"/>
          <w:szCs w:val="32"/>
          <w:lang w:val="en-US" w:eastAsia="zh-CN"/>
        </w:rPr>
        <w:t xml:space="preserve">  </w:t>
      </w:r>
      <w:r>
        <w:rPr>
          <w:rFonts w:hint="default" w:ascii="Times New Roman" w:hAnsi="Times New Roman" w:eastAsia="仿宋_GB2312" w:cs="Times New Roman"/>
          <w:b w:val="0"/>
          <w:bCs w:val="0"/>
          <w:color w:val="auto"/>
          <w:sz w:val="32"/>
          <w:szCs w:val="32"/>
        </w:rPr>
        <w:t>区文化和旅游局党组成员、四级调研员</w:t>
      </w:r>
    </w:p>
    <w:p>
      <w:pPr>
        <w:pStyle w:val="53"/>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 xml:space="preserve">        陈奉弈  王村镇副镇长</w:t>
      </w:r>
    </w:p>
    <w:p>
      <w:pPr>
        <w:pStyle w:val="53"/>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 xml:space="preserve">        张开胜  南郊镇副镇长</w:t>
      </w:r>
    </w:p>
    <w:p>
      <w:pPr>
        <w:pStyle w:val="53"/>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 xml:space="preserve">        毕耜梁  北郊镇党委委员、武装部部长</w:t>
      </w:r>
    </w:p>
    <w:p>
      <w:pPr>
        <w:pStyle w:val="53"/>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lang w:val="en-US" w:eastAsia="zh-CN"/>
        </w:rPr>
        <w:t>工作专班</w:t>
      </w:r>
      <w:r>
        <w:rPr>
          <w:rFonts w:hint="default" w:ascii="Times New Roman" w:hAnsi="Times New Roman" w:eastAsia="仿宋_GB2312" w:cs="Times New Roman"/>
          <w:b w:val="0"/>
          <w:bCs w:val="0"/>
          <w:color w:val="auto"/>
          <w:sz w:val="32"/>
          <w:szCs w:val="32"/>
        </w:rPr>
        <w:t>负责落实</w:t>
      </w:r>
      <w:r>
        <w:rPr>
          <w:rFonts w:hint="default" w:ascii="Times New Roman" w:hAnsi="Times New Roman" w:eastAsia="仿宋_GB2312" w:cs="Times New Roman"/>
          <w:b w:val="0"/>
          <w:bCs w:val="0"/>
          <w:color w:val="auto"/>
          <w:sz w:val="32"/>
          <w:szCs w:val="32"/>
          <w:lang w:eastAsia="zh-CN"/>
        </w:rPr>
        <w:t>区</w:t>
      </w:r>
      <w:r>
        <w:rPr>
          <w:rFonts w:hint="default" w:ascii="Times New Roman" w:hAnsi="Times New Roman" w:eastAsia="仿宋_GB2312" w:cs="Times New Roman"/>
          <w:b w:val="0"/>
          <w:bCs w:val="0"/>
          <w:color w:val="auto"/>
          <w:sz w:val="32"/>
          <w:szCs w:val="32"/>
        </w:rPr>
        <w:t>委、</w:t>
      </w:r>
      <w:r>
        <w:rPr>
          <w:rFonts w:hint="default" w:ascii="Times New Roman" w:hAnsi="Times New Roman" w:eastAsia="仿宋_GB2312" w:cs="Times New Roman"/>
          <w:b w:val="0"/>
          <w:bCs w:val="0"/>
          <w:color w:val="auto"/>
          <w:sz w:val="32"/>
          <w:szCs w:val="32"/>
          <w:lang w:eastAsia="zh-CN"/>
        </w:rPr>
        <w:t>区</w:t>
      </w:r>
      <w:r>
        <w:rPr>
          <w:rFonts w:hint="default" w:ascii="Times New Roman" w:hAnsi="Times New Roman" w:eastAsia="仿宋_GB2312" w:cs="Times New Roman"/>
          <w:b w:val="0"/>
          <w:bCs w:val="0"/>
          <w:color w:val="auto"/>
          <w:sz w:val="32"/>
          <w:szCs w:val="32"/>
        </w:rPr>
        <w:t>政府关于</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一镇一业</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有关决策部署和专班工作安排，谋划</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一镇一业</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重点工作和推进措施；定期调度、汇总、汇报全</w:t>
      </w:r>
      <w:r>
        <w:rPr>
          <w:rFonts w:hint="default" w:ascii="Times New Roman" w:hAnsi="Times New Roman" w:eastAsia="仿宋_GB2312" w:cs="Times New Roman"/>
          <w:b w:val="0"/>
          <w:bCs w:val="0"/>
          <w:color w:val="auto"/>
          <w:sz w:val="32"/>
          <w:szCs w:val="32"/>
          <w:lang w:eastAsia="zh-CN"/>
        </w:rPr>
        <w:t>区“</w:t>
      </w:r>
      <w:r>
        <w:rPr>
          <w:rFonts w:hint="default" w:ascii="Times New Roman" w:hAnsi="Times New Roman" w:eastAsia="仿宋_GB2312" w:cs="Times New Roman"/>
          <w:b w:val="0"/>
          <w:bCs w:val="0"/>
          <w:color w:val="auto"/>
          <w:sz w:val="32"/>
          <w:szCs w:val="32"/>
        </w:rPr>
        <w:t>一镇一业</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发展情况和问题；负责有关新闻宣传、信息发布等工作；统筹组织推进</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一镇一业</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各项重点任务落实。工作专班办公室设在</w:t>
      </w:r>
      <w:r>
        <w:rPr>
          <w:rFonts w:hint="default" w:ascii="Times New Roman" w:hAnsi="Times New Roman" w:eastAsia="仿宋_GB2312" w:cs="Times New Roman"/>
          <w:b w:val="0"/>
          <w:bCs w:val="0"/>
          <w:color w:val="auto"/>
          <w:sz w:val="32"/>
          <w:szCs w:val="32"/>
          <w:lang w:eastAsia="zh-CN"/>
        </w:rPr>
        <w:t>区</w:t>
      </w:r>
      <w:r>
        <w:rPr>
          <w:rFonts w:hint="default" w:ascii="Times New Roman" w:hAnsi="Times New Roman" w:eastAsia="仿宋_GB2312" w:cs="Times New Roman"/>
          <w:b w:val="0"/>
          <w:bCs w:val="0"/>
          <w:color w:val="auto"/>
          <w:sz w:val="32"/>
          <w:szCs w:val="32"/>
        </w:rPr>
        <w:t>农业农村局，</w:t>
      </w:r>
      <w:r>
        <w:rPr>
          <w:rFonts w:hint="default" w:ascii="Times New Roman" w:hAnsi="Times New Roman" w:eastAsia="仿宋_GB2312" w:cs="Times New Roman"/>
          <w:b w:val="0"/>
          <w:bCs w:val="0"/>
          <w:color w:val="auto"/>
          <w:sz w:val="32"/>
          <w:szCs w:val="32"/>
          <w:lang w:eastAsia="zh-CN"/>
        </w:rPr>
        <w:t>李民</w:t>
      </w:r>
      <w:r>
        <w:rPr>
          <w:rFonts w:hint="default" w:ascii="Times New Roman" w:hAnsi="Times New Roman" w:eastAsia="仿宋_GB2312" w:cs="Times New Roman"/>
          <w:b w:val="0"/>
          <w:bCs w:val="0"/>
          <w:color w:val="auto"/>
          <w:sz w:val="32"/>
          <w:szCs w:val="32"/>
        </w:rPr>
        <w:t>同志兼任办公室主任，</w:t>
      </w:r>
      <w:r>
        <w:rPr>
          <w:rFonts w:hint="default" w:ascii="Times New Roman" w:hAnsi="Times New Roman" w:eastAsia="仿宋_GB2312" w:cs="Times New Roman"/>
          <w:b w:val="0"/>
          <w:bCs w:val="0"/>
          <w:color w:val="auto"/>
          <w:sz w:val="32"/>
          <w:szCs w:val="32"/>
          <w:lang w:eastAsia="zh-CN"/>
        </w:rPr>
        <w:t>负责</w:t>
      </w:r>
      <w:r>
        <w:rPr>
          <w:rFonts w:hint="default" w:ascii="Times New Roman" w:hAnsi="Times New Roman" w:eastAsia="仿宋_GB2312" w:cs="Times New Roman"/>
          <w:b w:val="0"/>
          <w:bCs w:val="0"/>
          <w:color w:val="auto"/>
          <w:sz w:val="32"/>
          <w:szCs w:val="32"/>
        </w:rPr>
        <w:t>统筹推进专班办公室日常工作。</w:t>
      </w:r>
    </w:p>
    <w:p>
      <w:pPr>
        <w:pStyle w:val="53"/>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sz w:val="32"/>
          <w:szCs w:val="32"/>
        </w:rPr>
      </w:pPr>
    </w:p>
    <w:p>
      <w:pPr>
        <w:pStyle w:val="53"/>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sz w:val="32"/>
          <w:szCs w:val="32"/>
        </w:rPr>
      </w:pPr>
    </w:p>
    <w:p>
      <w:pPr>
        <w:pStyle w:val="53"/>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sz w:val="32"/>
          <w:szCs w:val="32"/>
        </w:rPr>
      </w:pPr>
    </w:p>
    <w:p>
      <w:pPr>
        <w:pStyle w:val="53"/>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sz w:val="32"/>
          <w:szCs w:val="32"/>
        </w:rPr>
      </w:pPr>
    </w:p>
    <w:p>
      <w:pPr>
        <w:pStyle w:val="53"/>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sz w:val="32"/>
          <w:szCs w:val="32"/>
        </w:rPr>
      </w:pPr>
    </w:p>
    <w:p>
      <w:pPr>
        <w:pStyle w:val="53"/>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sz w:val="32"/>
          <w:szCs w:val="32"/>
        </w:rPr>
      </w:pPr>
    </w:p>
    <w:p>
      <w:pPr>
        <w:pStyle w:val="53"/>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sz w:val="32"/>
          <w:szCs w:val="32"/>
        </w:rPr>
      </w:pPr>
    </w:p>
    <w:p>
      <w:pPr>
        <w:pStyle w:val="53"/>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sz w:val="32"/>
          <w:szCs w:val="32"/>
        </w:rPr>
      </w:pPr>
    </w:p>
    <w:p>
      <w:pPr>
        <w:pStyle w:val="53"/>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sz w:val="32"/>
          <w:szCs w:val="32"/>
        </w:rPr>
      </w:pPr>
    </w:p>
    <w:p>
      <w:pPr>
        <w:pStyle w:val="53"/>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sz w:val="32"/>
          <w:szCs w:val="32"/>
        </w:rPr>
      </w:pPr>
    </w:p>
    <w:p>
      <w:pPr>
        <w:pStyle w:val="53"/>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sz w:val="32"/>
          <w:szCs w:val="32"/>
        </w:rPr>
      </w:pPr>
    </w:p>
    <w:p>
      <w:pPr>
        <w:pStyle w:val="53"/>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sz w:val="32"/>
          <w:szCs w:val="32"/>
        </w:rPr>
      </w:pPr>
    </w:p>
    <w:p>
      <w:pPr>
        <w:pStyle w:val="53"/>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sz w:val="32"/>
          <w:szCs w:val="32"/>
        </w:rPr>
      </w:pPr>
    </w:p>
    <w:p>
      <w:pPr>
        <w:pStyle w:val="15"/>
        <w:spacing w:line="340" w:lineRule="exact"/>
        <w:jc w:val="both"/>
        <w:rPr>
          <w:rFonts w:ascii="Times New Roman" w:hAnsi="Times New Roman" w:eastAsia="仿宋_GB2312"/>
          <w:b/>
          <w:spacing w:val="-16"/>
          <w:sz w:val="30"/>
        </w:rPr>
      </w:pPr>
      <w:bookmarkStart w:id="18" w:name="_GoBack"/>
      <w:bookmarkEnd w:id="18"/>
    </w:p>
    <w:sectPr>
      <w:headerReference r:id="rId3" w:type="default"/>
      <w:footerReference r:id="rId4" w:type="default"/>
      <w:footerReference r:id="rId5" w:type="even"/>
      <w:pgSz w:w="11907" w:h="16840"/>
      <w:pgMar w:top="2041" w:right="1531" w:bottom="1701" w:left="1531" w:header="851" w:footer="1361"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ˎ̥">
    <w:altName w:val="Times New Roman"/>
    <w:panose1 w:val="020B0604020202020204"/>
    <w:charset w:val="00"/>
    <w:family w:val="roman"/>
    <w:pitch w:val="default"/>
    <w:sig w:usb0="00000000" w:usb1="00000000" w:usb2="00000000" w:usb3="00000000" w:csb0="00040001" w:csb1="00000000"/>
  </w:font>
  <w:font w:name="华文中宋">
    <w:altName w:val="汉仪中宋简"/>
    <w:panose1 w:val="02010600040101010101"/>
    <w:charset w:val="00"/>
    <w:family w:val="auto"/>
    <w:pitch w:val="default"/>
    <w:sig w:usb0="00000287" w:usb1="080F0000" w:usb2="00000000" w:usb3="00000000" w:csb0="0004009F" w:csb1="DFD70000"/>
  </w:font>
  <w:font w:name="Arial">
    <w:altName w:val="Times New Roman"/>
    <w:panose1 w:val="020B0604020202020204"/>
    <w:charset w:val="00"/>
    <w:family w:val="swiss"/>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Calibri Light">
    <w:altName w:val="DejaVu Sans"/>
    <w:panose1 w:val="020F0302020204030204"/>
    <w:charset w:val="00"/>
    <w:family w:val="auto"/>
    <w:pitch w:val="default"/>
    <w:sig w:usb0="A00002EF" w:usb1="4000207B" w:usb2="00000000" w:usb3="00000000" w:csb0="0000019F" w:csb1="00000000"/>
  </w:font>
  <w:font w:name="Verdana">
    <w:altName w:val="Ubuntu"/>
    <w:panose1 w:val="020B0604030504040204"/>
    <w:charset w:val="00"/>
    <w:family w:val="swiss"/>
    <w:pitch w:val="default"/>
    <w:sig w:usb0="A10006FF" w:usb1="4000205B" w:usb2="00000010" w:usb3="00000000" w:csb0="2000019F" w:csb1="00000000"/>
  </w:font>
  <w:font w:name="Tahoma">
    <w:altName w:val="DejaVu Sans"/>
    <w:panose1 w:val="020B0604030504040204"/>
    <w:charset w:val="00"/>
    <w:family w:val="swiss"/>
    <w:pitch w:val="default"/>
    <w:sig w:usb0="E1002EFF" w:usb1="C000605B" w:usb2="00000029" w:usb3="00000000" w:csb0="200101FF" w:csb1="20280000"/>
  </w:font>
  <w:font w:name="方正小标宋_GBK">
    <w:panose1 w:val="02000000000000000000"/>
    <w:charset w:val="86"/>
    <w:family w:val="script"/>
    <w:pitch w:val="default"/>
    <w:sig w:usb0="A00002BF" w:usb1="38CF7CFA" w:usb2="00082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汉仪中宋简">
    <w:panose1 w:val="02010600000101010101"/>
    <w:charset w:val="86"/>
    <w:family w:val="auto"/>
    <w:pitch w:val="default"/>
    <w:sig w:usb0="00000001" w:usb1="080E0800" w:usb2="00000002" w:usb3="00000000" w:csb0="00040000" w:csb1="00000000"/>
  </w:font>
  <w:font w:name="Standard Symbols PS">
    <w:panose1 w:val="05050102010706020507"/>
    <w:charset w:val="00"/>
    <w:family w:val="auto"/>
    <w:pitch w:val="default"/>
    <w:sig w:usb0="00000003" w:usb1="00000000" w:usb2="00000000" w:usb3="00000000" w:csb0="00000001" w:csb1="00000000"/>
  </w:font>
  <w:font w:name="Ubuntu">
    <w:panose1 w:val="020B0604030602030204"/>
    <w:charset w:val="00"/>
    <w:family w:val="auto"/>
    <w:pitch w:val="default"/>
    <w:sig w:usb0="E00002FF" w:usb1="5000205B" w:usb2="00000000" w:usb3="00000000" w:csb0="2000009F" w:csb1="56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outside" w:y="1"/>
      <w:ind w:right="315" w:rightChars="150" w:firstLine="313" w:firstLineChars="112"/>
      <w:rPr>
        <w:rStyle w:val="23"/>
        <w:rFonts w:hint="eastAsia"/>
        <w:sz w:val="28"/>
        <w:szCs w:val="28"/>
      </w:rPr>
    </w:pPr>
    <w:r>
      <w:rPr>
        <w:rStyle w:val="23"/>
        <w:rFonts w:hint="eastAsia"/>
        <w:sz w:val="28"/>
        <w:szCs w:val="28"/>
      </w:rPr>
      <w:t xml:space="preserve">—  </w:t>
    </w:r>
    <w:r>
      <w:rPr>
        <w:sz w:val="28"/>
        <w:szCs w:val="28"/>
      </w:rPr>
      <w:fldChar w:fldCharType="begin"/>
    </w:r>
    <w:r>
      <w:rPr>
        <w:rStyle w:val="23"/>
        <w:sz w:val="28"/>
        <w:szCs w:val="28"/>
      </w:rPr>
      <w:instrText xml:space="preserve">PAGE  </w:instrText>
    </w:r>
    <w:r>
      <w:rPr>
        <w:sz w:val="28"/>
        <w:szCs w:val="28"/>
      </w:rPr>
      <w:fldChar w:fldCharType="separate"/>
    </w:r>
    <w:r>
      <w:rPr>
        <w:rStyle w:val="23"/>
        <w:sz w:val="28"/>
        <w:szCs w:val="28"/>
      </w:rPr>
      <w:t>1</w:t>
    </w:r>
    <w:r>
      <w:rPr>
        <w:sz w:val="28"/>
        <w:szCs w:val="28"/>
      </w:rPr>
      <w:fldChar w:fldCharType="end"/>
    </w:r>
    <w:r>
      <w:rPr>
        <w:rStyle w:val="23"/>
        <w:rFonts w:hint="eastAsia"/>
        <w:sz w:val="28"/>
        <w:szCs w:val="28"/>
      </w:rPr>
      <w:t xml:space="preserve">  —</w:t>
    </w:r>
  </w:p>
  <w:p>
    <w:pPr>
      <w:pStyle w:val="1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outside" w:y="1"/>
      <w:rPr>
        <w:rStyle w:val="23"/>
      </w:rPr>
    </w:pPr>
    <w:r>
      <w:fldChar w:fldCharType="begin"/>
    </w:r>
    <w:r>
      <w:rPr>
        <w:rStyle w:val="23"/>
      </w:rPr>
      <w:instrText xml:space="preserve">PAGE  </w:instrText>
    </w:r>
    <w:r>
      <w:fldChar w:fldCharType="separate"/>
    </w:r>
    <w:r>
      <w:rPr>
        <w:rStyle w:val="23"/>
      </w:rPr>
      <w:t>1</w:t>
    </w:r>
    <w:r>
      <w:fldChar w:fldCharType="end"/>
    </w:r>
  </w:p>
  <w:p>
    <w:pPr>
      <w:pStyle w:val="12"/>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doNotBreakWrappedTab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79FA186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heme="minorBidi"/>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qFormat="1" w:uiPriority="0" w:name="heading 2"/>
    <w:lsdException w:qFormat="1" w:uiPriority="0" w:name="heading 3"/>
    <w:lsdException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kern w:val="2"/>
      <w:sz w:val="21"/>
      <w:szCs w:val="24"/>
      <w:lang w:val="en-US" w:eastAsia="zh-CN" w:bidi="ar-SA"/>
    </w:rPr>
  </w:style>
  <w:style w:type="paragraph" w:styleId="2">
    <w:name w:val="heading 1"/>
    <w:basedOn w:val="1"/>
    <w:next w:val="1"/>
    <w:uiPriority w:val="0"/>
    <w:pPr>
      <w:keepNext/>
      <w:keepLines/>
      <w:spacing w:before="340" w:beforeLines="0" w:after="330" w:afterLines="0" w:line="578" w:lineRule="auto"/>
      <w:outlineLvl w:val="0"/>
    </w:pPr>
    <w:rPr>
      <w:b/>
      <w:bCs/>
      <w:kern w:val="44"/>
      <w:sz w:val="44"/>
      <w:szCs w:val="44"/>
    </w:rPr>
  </w:style>
  <w:style w:type="paragraph" w:styleId="3">
    <w:name w:val="heading 4"/>
    <w:basedOn w:val="1"/>
    <w:uiPriority w:val="0"/>
    <w:pPr>
      <w:widowControl/>
      <w:spacing w:before="100" w:beforeLines="0" w:beforeAutospacing="1" w:after="100" w:afterLines="0" w:afterAutospacing="1"/>
      <w:jc w:val="left"/>
      <w:outlineLvl w:val="3"/>
    </w:pPr>
    <w:rPr>
      <w:rFonts w:ascii="宋体" w:hAnsi="宋体" w:cs="宋体"/>
      <w:b/>
      <w:bCs/>
      <w:kern w:val="0"/>
      <w:sz w:val="24"/>
    </w:rPr>
  </w:style>
  <w:style w:type="character" w:default="1" w:styleId="20">
    <w:name w:val="Default Paragraph Font"/>
    <w:link w:val="21"/>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4">
    <w:name w:val="Document Map"/>
    <w:basedOn w:val="1"/>
    <w:uiPriority w:val="0"/>
    <w:pPr>
      <w:shd w:val="clear" w:color="auto" w:fill="000080"/>
    </w:pPr>
  </w:style>
  <w:style w:type="paragraph" w:styleId="5">
    <w:name w:val="Body Text 3"/>
    <w:basedOn w:val="1"/>
    <w:uiPriority w:val="0"/>
    <w:pPr>
      <w:spacing w:line="600" w:lineRule="exact"/>
    </w:pPr>
    <w:rPr>
      <w:rFonts w:eastAsia="仿宋_GB2312"/>
      <w:sz w:val="32"/>
    </w:rPr>
  </w:style>
  <w:style w:type="paragraph" w:styleId="6">
    <w:name w:val="Body Text"/>
    <w:basedOn w:val="1"/>
    <w:uiPriority w:val="0"/>
    <w:rPr>
      <w:rFonts w:eastAsia="华文中宋"/>
      <w:w w:val="52"/>
      <w:sz w:val="144"/>
    </w:rPr>
  </w:style>
  <w:style w:type="paragraph" w:styleId="7">
    <w:name w:val="Body Text Indent"/>
    <w:basedOn w:val="1"/>
    <w:uiPriority w:val="0"/>
    <w:pPr>
      <w:spacing w:line="700" w:lineRule="exact"/>
      <w:ind w:firstLine="600"/>
    </w:pPr>
    <w:rPr>
      <w:rFonts w:eastAsia="仿宋_GB2312"/>
      <w:sz w:val="32"/>
      <w:szCs w:val="30"/>
    </w:rPr>
  </w:style>
  <w:style w:type="paragraph" w:styleId="8">
    <w:name w:val="Plain Text"/>
    <w:basedOn w:val="1"/>
    <w:uiPriority w:val="0"/>
    <w:pPr>
      <w:widowControl/>
      <w:spacing w:before="100" w:beforeLines="0" w:beforeAutospacing="1" w:after="100" w:afterLines="0" w:afterAutospacing="1"/>
      <w:jc w:val="left"/>
    </w:pPr>
    <w:rPr>
      <w:rFonts w:ascii="宋体" w:hAnsi="宋体"/>
      <w:color w:val="000000"/>
      <w:kern w:val="0"/>
      <w:sz w:val="24"/>
    </w:rPr>
  </w:style>
  <w:style w:type="paragraph" w:styleId="9">
    <w:name w:val="Date"/>
    <w:basedOn w:val="1"/>
    <w:next w:val="1"/>
    <w:uiPriority w:val="0"/>
    <w:pPr>
      <w:ind w:left="100" w:leftChars="2500"/>
    </w:pPr>
  </w:style>
  <w:style w:type="paragraph" w:styleId="10">
    <w:name w:val="Body Text Indent 2"/>
    <w:basedOn w:val="1"/>
    <w:uiPriority w:val="0"/>
    <w:pPr>
      <w:spacing w:line="600" w:lineRule="exact"/>
      <w:ind w:firstLine="880" w:firstLineChars="200"/>
      <w:jc w:val="center"/>
    </w:pPr>
    <w:rPr>
      <w:rFonts w:ascii="华文中宋" w:hAnsi="华文中宋" w:eastAsia="华文中宋"/>
      <w:sz w:val="44"/>
    </w:rPr>
  </w:style>
  <w:style w:type="paragraph" w:styleId="11">
    <w:name w:val="Balloon Text"/>
    <w:basedOn w:val="1"/>
    <w:uiPriority w:val="0"/>
    <w:rPr>
      <w:sz w:val="18"/>
      <w:szCs w:val="18"/>
    </w:rPr>
  </w:style>
  <w:style w:type="paragraph" w:styleId="12">
    <w:name w:val="footer"/>
    <w:basedOn w:val="1"/>
    <w:link w:val="31"/>
    <w:uiPriority w:val="0"/>
    <w:pPr>
      <w:tabs>
        <w:tab w:val="center" w:pos="4153"/>
        <w:tab w:val="right" w:pos="8306"/>
      </w:tabs>
      <w:snapToGrid w:val="0"/>
      <w:jc w:val="left"/>
    </w:pPr>
    <w:rPr>
      <w:rFonts w:eastAsia="宋体"/>
      <w:kern w:val="2"/>
      <w:sz w:val="18"/>
      <w:szCs w:val="18"/>
      <w:lang w:val="en-US" w:eastAsia="zh-CN" w:bidi="ar-SA"/>
    </w:rPr>
  </w:style>
  <w:style w:type="paragraph" w:styleId="13">
    <w:name w:val="header"/>
    <w:basedOn w:val="1"/>
    <w:link w:val="32"/>
    <w:uiPriority w:val="0"/>
    <w:pPr>
      <w:pBdr>
        <w:bottom w:val="single" w:color="auto" w:sz="6" w:space="1"/>
      </w:pBdr>
      <w:tabs>
        <w:tab w:val="center" w:pos="4153"/>
        <w:tab w:val="right" w:pos="8306"/>
      </w:tabs>
      <w:snapToGrid w:val="0"/>
      <w:jc w:val="center"/>
    </w:pPr>
    <w:rPr>
      <w:rFonts w:eastAsia="宋体"/>
      <w:kern w:val="2"/>
      <w:sz w:val="18"/>
      <w:szCs w:val="18"/>
      <w:lang w:val="en-US" w:eastAsia="zh-CN" w:bidi="ar-SA"/>
    </w:rPr>
  </w:style>
  <w:style w:type="paragraph" w:styleId="14">
    <w:name w:val="Body Text Indent 3"/>
    <w:basedOn w:val="1"/>
    <w:uiPriority w:val="0"/>
    <w:pPr>
      <w:spacing w:line="460" w:lineRule="exact"/>
      <w:ind w:firstLine="640" w:firstLineChars="200"/>
    </w:pPr>
    <w:rPr>
      <w:rFonts w:eastAsia="仿宋_GB2312"/>
      <w:sz w:val="32"/>
    </w:rPr>
  </w:style>
  <w:style w:type="paragraph" w:styleId="15">
    <w:name w:val="Body Text 2"/>
    <w:basedOn w:val="1"/>
    <w:uiPriority w:val="0"/>
    <w:pPr>
      <w:jc w:val="center"/>
    </w:pPr>
    <w:rPr>
      <w:rFonts w:ascii="宋体" w:hAnsi="宋体"/>
      <w:sz w:val="70"/>
    </w:rPr>
  </w:style>
  <w:style w:type="paragraph" w:styleId="16">
    <w:name w:val="HTML Preformatted"/>
    <w:basedOn w:val="1"/>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17">
    <w:name w:val="Normal (Web)"/>
    <w:basedOn w:val="1"/>
    <w:uiPriority w:val="0"/>
    <w:pPr>
      <w:widowControl/>
      <w:spacing w:before="100" w:beforeLines="0" w:beforeAutospacing="1" w:after="100" w:afterLines="0" w:afterAutospacing="1"/>
      <w:jc w:val="left"/>
    </w:pPr>
    <w:rPr>
      <w:rFonts w:ascii="宋体" w:hAnsi="宋体"/>
      <w:kern w:val="0"/>
      <w:sz w:val="24"/>
    </w:rPr>
  </w:style>
  <w:style w:type="paragraph" w:styleId="18">
    <w:name w:val="Body Text First Indent 2"/>
    <w:basedOn w:val="7"/>
    <w:uiPriority w:val="0"/>
    <w:pPr>
      <w:spacing w:after="120" w:afterLines="0" w:line="240" w:lineRule="auto"/>
      <w:ind w:left="420" w:leftChars="200" w:firstLine="420" w:firstLineChars="200"/>
    </w:pPr>
    <w:rPr>
      <w:rFonts w:eastAsia="宋体"/>
      <w:sz w:val="21"/>
      <w:szCs w:val="24"/>
    </w:rPr>
  </w:style>
  <w:style w:type="paragraph" w:customStyle="1" w:styleId="21">
    <w:name w:val="Char Char Char Char Char Char"/>
    <w:basedOn w:val="1"/>
    <w:link w:val="20"/>
    <w:uiPriority w:val="0"/>
    <w:pPr>
      <w:widowControl/>
      <w:spacing w:after="160" w:afterLines="0" w:line="240" w:lineRule="exact"/>
      <w:jc w:val="left"/>
    </w:pPr>
  </w:style>
  <w:style w:type="character" w:styleId="22">
    <w:name w:val="Strong"/>
    <w:basedOn w:val="20"/>
    <w:uiPriority w:val="0"/>
    <w:rPr>
      <w:b/>
      <w:bCs/>
    </w:rPr>
  </w:style>
  <w:style w:type="character" w:styleId="23">
    <w:name w:val="page number"/>
    <w:basedOn w:val="20"/>
    <w:uiPriority w:val="0"/>
  </w:style>
  <w:style w:type="character" w:styleId="24">
    <w:name w:val="Hyperlink"/>
    <w:basedOn w:val="20"/>
    <w:uiPriority w:val="0"/>
    <w:rPr>
      <w:color w:val="0000FF"/>
      <w:u w:val="single"/>
    </w:rPr>
  </w:style>
  <w:style w:type="character" w:customStyle="1" w:styleId="25">
    <w:name w:val="style81"/>
    <w:basedOn w:val="20"/>
    <w:uiPriority w:val="0"/>
    <w:rPr>
      <w:rFonts w:hint="eastAsia" w:ascii="黑体" w:eastAsia="黑体"/>
      <w:b/>
      <w:bCs/>
      <w:sz w:val="27"/>
      <w:szCs w:val="27"/>
    </w:rPr>
  </w:style>
  <w:style w:type="character" w:customStyle="1" w:styleId="26">
    <w:name w:val="style21"/>
    <w:basedOn w:val="20"/>
    <w:uiPriority w:val="0"/>
    <w:rPr>
      <w:rFonts w:hint="default" w:ascii="Times New Roman" w:hAnsi="Times New Roman" w:cs="Times New Roman"/>
      <w:b/>
      <w:bCs/>
      <w:color w:val="FF0000"/>
      <w:sz w:val="80"/>
      <w:szCs w:val="80"/>
    </w:rPr>
  </w:style>
  <w:style w:type="character" w:customStyle="1" w:styleId="27">
    <w:name w:val="15"/>
    <w:basedOn w:val="20"/>
    <w:uiPriority w:val="0"/>
    <w:rPr>
      <w:rFonts w:hint="eastAsia" w:ascii="宋体" w:hAnsi="宋体" w:eastAsia="宋体"/>
      <w:color w:val="000000"/>
      <w:sz w:val="22"/>
      <w:szCs w:val="22"/>
    </w:rPr>
  </w:style>
  <w:style w:type="character" w:customStyle="1" w:styleId="28">
    <w:name w:val="链接"/>
    <w:basedOn w:val="20"/>
    <w:uiPriority w:val="0"/>
    <w:rPr>
      <w:rFonts w:ascii="Times New Roman" w:eastAsia="宋体"/>
      <w:color w:val="0000FF"/>
      <w:sz w:val="21"/>
      <w:u w:val="single" w:color="0000FF"/>
      <w:vertAlign w:val="baseline"/>
      <w:lang w:val="en-US" w:eastAsia="zh-CN"/>
    </w:rPr>
  </w:style>
  <w:style w:type="character" w:customStyle="1" w:styleId="29">
    <w:name w:val="apple-style-span"/>
    <w:basedOn w:val="20"/>
    <w:uiPriority w:val="0"/>
  </w:style>
  <w:style w:type="character" w:customStyle="1" w:styleId="30">
    <w:name w:val="ziti21"/>
    <w:basedOn w:val="20"/>
    <w:uiPriority w:val="0"/>
    <w:rPr>
      <w:rFonts w:hint="default" w:ascii="ˎ̥" w:hAnsi="ˎ̥"/>
      <w:color w:val="000000"/>
      <w:sz w:val="21"/>
      <w:szCs w:val="21"/>
      <w:u w:val="none"/>
    </w:rPr>
  </w:style>
  <w:style w:type="character" w:customStyle="1" w:styleId="31">
    <w:name w:val=" Char Char2"/>
    <w:basedOn w:val="20"/>
    <w:link w:val="12"/>
    <w:uiPriority w:val="0"/>
    <w:rPr>
      <w:rFonts w:eastAsia="宋体"/>
      <w:kern w:val="2"/>
      <w:sz w:val="18"/>
      <w:szCs w:val="18"/>
      <w:lang w:val="en-US" w:eastAsia="zh-CN" w:bidi="ar-SA"/>
    </w:rPr>
  </w:style>
  <w:style w:type="character" w:customStyle="1" w:styleId="32">
    <w:name w:val=" Char Char Char"/>
    <w:basedOn w:val="20"/>
    <w:link w:val="13"/>
    <w:uiPriority w:val="0"/>
    <w:rPr>
      <w:rFonts w:eastAsia="宋体"/>
      <w:kern w:val="2"/>
      <w:sz w:val="18"/>
      <w:szCs w:val="18"/>
      <w:lang w:val="en-US" w:eastAsia="zh-CN" w:bidi="ar-SA"/>
    </w:rPr>
  </w:style>
  <w:style w:type="paragraph" w:customStyle="1" w:styleId="33">
    <w:name w:val="Normal (Web)"/>
    <w:basedOn w:val="1"/>
    <w:uiPriority w:val="0"/>
    <w:pPr>
      <w:jc w:val="left"/>
    </w:pPr>
    <w:rPr>
      <w:rFonts w:ascii="Calibri" w:hAnsi="Calibri"/>
      <w:kern w:val="0"/>
      <w:sz w:val="24"/>
    </w:rPr>
  </w:style>
  <w:style w:type="paragraph" w:customStyle="1" w:styleId="34">
    <w:name w:val="页眉 New"/>
    <w:basedOn w:val="35"/>
    <w:uiPriority w:val="0"/>
    <w:pPr>
      <w:pBdr>
        <w:bottom w:val="single" w:color="auto" w:sz="6" w:space="1"/>
      </w:pBdr>
      <w:tabs>
        <w:tab w:val="center" w:pos="4153"/>
        <w:tab w:val="right" w:pos="8306"/>
      </w:tabs>
      <w:snapToGrid w:val="0"/>
      <w:jc w:val="center"/>
    </w:pPr>
    <w:rPr>
      <w:sz w:val="18"/>
      <w:szCs w:val="18"/>
    </w:rPr>
  </w:style>
  <w:style w:type="paragraph" w:customStyle="1" w:styleId="35">
    <w:name w:val="正文 New New New"/>
    <w:uiPriority w:val="0"/>
    <w:pPr>
      <w:widowControl w:val="0"/>
      <w:jc w:val="both"/>
    </w:pPr>
    <w:rPr>
      <w:rFonts w:ascii="Calibri" w:hAnsi="Calibri" w:eastAsia="宋体" w:cs="黑体"/>
      <w:kern w:val="2"/>
      <w:sz w:val="21"/>
      <w:szCs w:val="22"/>
      <w:lang w:val="en-US" w:eastAsia="zh-CN"/>
    </w:rPr>
  </w:style>
  <w:style w:type="paragraph" w:customStyle="1" w:styleId="36">
    <w:name w:val="目录标题"/>
    <w:basedOn w:val="1"/>
    <w:next w:val="1"/>
    <w:uiPriority w:val="0"/>
    <w:pPr>
      <w:widowControl/>
      <w:spacing w:before="215" w:beforeLines="0" w:after="419" w:afterLines="0" w:line="436" w:lineRule="atLeast"/>
      <w:ind w:firstLine="419"/>
      <w:jc w:val="center"/>
      <w:textAlignment w:val="baseline"/>
    </w:pPr>
    <w:rPr>
      <w:rFonts w:ascii="Arial" w:eastAsia="黑体"/>
      <w:color w:val="000000"/>
      <w:spacing w:val="283"/>
      <w:kern w:val="0"/>
      <w:sz w:val="42"/>
      <w:szCs w:val="20"/>
      <w:u w:color="000000"/>
    </w:rPr>
  </w:style>
  <w:style w:type="paragraph" w:customStyle="1" w:styleId="37">
    <w:name w:val="Char1"/>
    <w:basedOn w:val="1"/>
    <w:uiPriority w:val="0"/>
  </w:style>
  <w:style w:type="paragraph" w:customStyle="1" w:styleId="38">
    <w:name w:val=" Char Char1 Char Char"/>
    <w:basedOn w:val="1"/>
    <w:uiPriority w:val="0"/>
    <w:pPr>
      <w:widowControl/>
      <w:spacing w:after="160" w:afterLines="0" w:line="240" w:lineRule="exact"/>
      <w:jc w:val="left"/>
    </w:pPr>
    <w:rPr>
      <w:rFonts w:eastAsia="仿宋_GB2312"/>
      <w:kern w:val="0"/>
      <w:sz w:val="18"/>
      <w:szCs w:val="20"/>
    </w:rPr>
  </w:style>
  <w:style w:type="paragraph" w:customStyle="1" w:styleId="39">
    <w:name w:val="xl30"/>
    <w:basedOn w:val="1"/>
    <w:uiPriority w:val="0"/>
    <w:pPr>
      <w:widowControl/>
      <w:pBdr>
        <w:top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kern w:val="0"/>
      <w:sz w:val="20"/>
      <w:szCs w:val="20"/>
    </w:rPr>
  </w:style>
  <w:style w:type="paragraph" w:customStyle="1" w:styleId="40">
    <w:name w:val="页脚 New New New"/>
    <w:basedOn w:val="41"/>
    <w:uiPriority w:val="0"/>
    <w:pPr>
      <w:tabs>
        <w:tab w:val="center" w:pos="4153"/>
        <w:tab w:val="right" w:pos="8306"/>
      </w:tabs>
      <w:snapToGrid w:val="0"/>
      <w:jc w:val="left"/>
    </w:pPr>
    <w:rPr>
      <w:sz w:val="18"/>
      <w:szCs w:val="18"/>
    </w:rPr>
  </w:style>
  <w:style w:type="paragraph" w:customStyle="1" w:styleId="41">
    <w:name w:val="正文 New New New New New"/>
    <w:next w:val="42"/>
    <w:uiPriority w:val="0"/>
    <w:pPr>
      <w:widowControl w:val="0"/>
      <w:jc w:val="both"/>
    </w:pPr>
    <w:rPr>
      <w:rFonts w:ascii="Calibri" w:hAnsi="Calibri" w:eastAsia="宋体" w:cs="黑体"/>
      <w:kern w:val="2"/>
      <w:sz w:val="21"/>
      <w:szCs w:val="22"/>
      <w:lang w:val="en-US" w:eastAsia="zh-CN"/>
    </w:rPr>
  </w:style>
  <w:style w:type="paragraph" w:customStyle="1" w:styleId="42">
    <w:name w:val="标题 2 New New"/>
    <w:basedOn w:val="41"/>
    <w:next w:val="41"/>
    <w:uiPriority w:val="0"/>
    <w:pPr>
      <w:keepNext/>
      <w:keepLines/>
      <w:spacing w:before="260" w:beforeLines="0" w:after="260" w:afterLines="0" w:line="416" w:lineRule="auto"/>
      <w:outlineLvl w:val="1"/>
    </w:pPr>
    <w:rPr>
      <w:rFonts w:ascii="Calibri Light" w:hAnsi="Calibri Light" w:eastAsia="宋体" w:cs="Times New Roman"/>
      <w:b/>
      <w:bCs/>
      <w:szCs w:val="32"/>
    </w:rPr>
  </w:style>
  <w:style w:type="paragraph" w:customStyle="1" w:styleId="43">
    <w:name w:val="标题 2 New"/>
    <w:basedOn w:val="44"/>
    <w:next w:val="44"/>
    <w:uiPriority w:val="0"/>
    <w:pPr>
      <w:keepNext/>
      <w:keepLines/>
      <w:spacing w:before="260" w:beforeLines="0" w:after="260" w:afterLines="0" w:line="416" w:lineRule="auto"/>
      <w:outlineLvl w:val="1"/>
    </w:pPr>
    <w:rPr>
      <w:rFonts w:ascii="Calibri Light" w:hAnsi="Calibri Light" w:eastAsia="宋体" w:cs="Times New Roman"/>
      <w:b/>
      <w:bCs/>
      <w:szCs w:val="32"/>
    </w:rPr>
  </w:style>
  <w:style w:type="paragraph" w:customStyle="1" w:styleId="44">
    <w:name w:val="正文 New New New New"/>
    <w:next w:val="43"/>
    <w:uiPriority w:val="0"/>
    <w:pPr>
      <w:widowControl w:val="0"/>
      <w:jc w:val="both"/>
    </w:pPr>
    <w:rPr>
      <w:rFonts w:ascii="Calibri" w:hAnsi="Calibri" w:eastAsia="宋体" w:cs="黑体"/>
      <w:kern w:val="2"/>
      <w:sz w:val="21"/>
      <w:szCs w:val="22"/>
      <w:lang w:val="en-US" w:eastAsia="zh-CN"/>
    </w:rPr>
  </w:style>
  <w:style w:type="paragraph" w:customStyle="1" w:styleId="45">
    <w:name w:val="Char Char Char Char Char Char Char Char Char Char Char Char Char Char Char Char Char Char Char Char Char Char Char Char Char Char Char Char Char Char Char Char Char"/>
    <w:basedOn w:val="1"/>
    <w:uiPriority w:val="0"/>
    <w:pPr>
      <w:widowControl/>
      <w:spacing w:after="160" w:afterLines="0" w:line="240" w:lineRule="exact"/>
      <w:jc w:val="left"/>
    </w:pPr>
    <w:rPr>
      <w:rFonts w:ascii="Verdana" w:hAnsi="Verdana" w:eastAsia="仿宋_GB2312"/>
      <w:kern w:val="0"/>
      <w:sz w:val="24"/>
      <w:szCs w:val="20"/>
      <w:lang w:eastAsia="en-US"/>
    </w:rPr>
  </w:style>
  <w:style w:type="paragraph" w:customStyle="1" w:styleId="46">
    <w:name w:val="xl34"/>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kern w:val="0"/>
      <w:sz w:val="20"/>
      <w:szCs w:val="20"/>
    </w:rPr>
  </w:style>
  <w:style w:type="paragraph" w:customStyle="1" w:styleId="47">
    <w:name w:val="xl32"/>
    <w:basedOn w:val="1"/>
    <w:uiPriority w:val="0"/>
    <w:pPr>
      <w:widowControl/>
      <w:pBdr>
        <w:bottom w:val="single" w:color="auto" w:sz="4" w:space="0"/>
      </w:pBdr>
      <w:spacing w:before="100" w:beforeLines="0" w:beforeAutospacing="1" w:after="100" w:afterLines="0" w:afterAutospacing="1"/>
      <w:jc w:val="right"/>
    </w:pPr>
    <w:rPr>
      <w:rFonts w:ascii="宋体" w:hAnsi="宋体"/>
      <w:kern w:val="0"/>
      <w:sz w:val="24"/>
    </w:rPr>
  </w:style>
  <w:style w:type="paragraph" w:customStyle="1" w:styleId="48">
    <w:name w:val=" Char1"/>
    <w:basedOn w:val="1"/>
    <w:uiPriority w:val="0"/>
    <w:pPr>
      <w:widowControl/>
      <w:spacing w:after="160" w:afterLines="0" w:line="240" w:lineRule="exact"/>
      <w:jc w:val="left"/>
    </w:pPr>
    <w:rPr>
      <w:rFonts w:eastAsia="仿宋_GB2312"/>
      <w:sz w:val="32"/>
      <w:szCs w:val="32"/>
    </w:rPr>
  </w:style>
  <w:style w:type="paragraph" w:customStyle="1" w:styleId="49">
    <w:name w:val="页脚 New New"/>
    <w:basedOn w:val="44"/>
    <w:uiPriority w:val="0"/>
    <w:pPr>
      <w:tabs>
        <w:tab w:val="center" w:pos="4153"/>
        <w:tab w:val="right" w:pos="8306"/>
      </w:tabs>
      <w:snapToGrid w:val="0"/>
      <w:jc w:val="left"/>
    </w:pPr>
    <w:rPr>
      <w:sz w:val="18"/>
      <w:szCs w:val="18"/>
    </w:rPr>
  </w:style>
  <w:style w:type="paragraph" w:customStyle="1" w:styleId="50">
    <w:name w:val="页脚 New"/>
    <w:basedOn w:val="35"/>
    <w:uiPriority w:val="0"/>
    <w:pPr>
      <w:tabs>
        <w:tab w:val="center" w:pos="4153"/>
        <w:tab w:val="right" w:pos="8306"/>
      </w:tabs>
      <w:snapToGrid w:val="0"/>
      <w:jc w:val="left"/>
    </w:pPr>
    <w:rPr>
      <w:sz w:val="18"/>
      <w:szCs w:val="18"/>
    </w:rPr>
  </w:style>
  <w:style w:type="paragraph" w:customStyle="1" w:styleId="51">
    <w:name w:val="xl29"/>
    <w:basedOn w:val="1"/>
    <w:uiPriority w:val="0"/>
    <w:pPr>
      <w:widowControl/>
      <w:pBdr>
        <w:top w:val="single" w:color="auto" w:sz="4" w:space="0"/>
        <w:bottom w:val="single" w:color="auto" w:sz="4" w:space="0"/>
      </w:pBdr>
      <w:spacing w:before="100" w:beforeLines="0" w:beforeAutospacing="1" w:after="100" w:afterLines="0" w:afterAutospacing="1"/>
      <w:jc w:val="center"/>
    </w:pPr>
    <w:rPr>
      <w:rFonts w:ascii="宋体" w:hAnsi="宋体"/>
      <w:kern w:val="0"/>
      <w:sz w:val="20"/>
      <w:szCs w:val="20"/>
    </w:rPr>
  </w:style>
  <w:style w:type="paragraph" w:customStyle="1" w:styleId="52">
    <w:name w:val="页脚 New New New New New New"/>
    <w:basedOn w:val="53"/>
    <w:uiPriority w:val="0"/>
    <w:pPr>
      <w:tabs>
        <w:tab w:val="center" w:pos="4153"/>
        <w:tab w:val="right" w:pos="8306"/>
      </w:tabs>
      <w:snapToGrid w:val="0"/>
      <w:jc w:val="left"/>
    </w:pPr>
    <w:rPr>
      <w:rFonts w:eastAsia="宋体"/>
      <w:sz w:val="18"/>
      <w:szCs w:val="18"/>
    </w:rPr>
  </w:style>
  <w:style w:type="paragraph" w:customStyle="1" w:styleId="53">
    <w:name w:val="正文 New New New New New New New New"/>
    <w:uiPriority w:val="0"/>
    <w:pPr>
      <w:widowControl w:val="0"/>
      <w:jc w:val="both"/>
    </w:pPr>
    <w:rPr>
      <w:rFonts w:ascii="Times New Roman" w:hAnsi="Times New Roman" w:eastAsia="仿宋_GB2312" w:cs="Times New Roman"/>
      <w:kern w:val="2"/>
      <w:sz w:val="32"/>
      <w:szCs w:val="22"/>
      <w:lang w:val="en-US" w:eastAsia="zh-CN"/>
    </w:rPr>
  </w:style>
  <w:style w:type="paragraph" w:customStyle="1" w:styleId="54">
    <w:name w:val="xl24"/>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kern w:val="0"/>
      <w:sz w:val="20"/>
      <w:szCs w:val="20"/>
    </w:rPr>
  </w:style>
  <w:style w:type="paragraph" w:customStyle="1" w:styleId="55">
    <w:name w:val="xl27"/>
    <w:basedOn w:val="1"/>
    <w:uiPriority w:val="0"/>
    <w:pPr>
      <w:widowControl/>
      <w:pBdr>
        <w:top w:val="single" w:color="auto" w:sz="4" w:space="0"/>
        <w:bottom w:val="single" w:color="auto" w:sz="4" w:space="0"/>
      </w:pBdr>
      <w:spacing w:before="100" w:beforeLines="0" w:beforeAutospacing="1" w:after="100" w:afterLines="0" w:afterAutospacing="1"/>
      <w:jc w:val="left"/>
    </w:pPr>
    <w:rPr>
      <w:rFonts w:ascii="宋体" w:hAnsi="宋体"/>
      <w:kern w:val="0"/>
      <w:sz w:val="20"/>
      <w:szCs w:val="20"/>
    </w:rPr>
  </w:style>
  <w:style w:type="paragraph" w:customStyle="1" w:styleId="56">
    <w:name w:val="1"/>
    <w:basedOn w:val="1"/>
    <w:uiPriority w:val="0"/>
    <w:pPr>
      <w:widowControl/>
      <w:adjustRightInd w:val="0"/>
      <w:spacing w:after="160" w:afterLines="0" w:line="240" w:lineRule="exact"/>
      <w:jc w:val="left"/>
      <w:textAlignment w:val="baseline"/>
    </w:pPr>
  </w:style>
  <w:style w:type="paragraph" w:customStyle="1" w:styleId="57">
    <w:name w:val="xl31"/>
    <w:basedOn w:val="1"/>
    <w:uiPriority w:val="0"/>
    <w:pPr>
      <w:widowControl/>
      <w:pBdr>
        <w:top w:val="single" w:color="auto" w:sz="4" w:space="0"/>
      </w:pBdr>
      <w:spacing w:before="100" w:beforeLines="0" w:beforeAutospacing="1" w:after="100" w:afterLines="0" w:afterAutospacing="1"/>
      <w:jc w:val="left"/>
    </w:pPr>
    <w:rPr>
      <w:rFonts w:ascii="宋体" w:hAnsi="宋体"/>
      <w:kern w:val="0"/>
      <w:sz w:val="20"/>
      <w:szCs w:val="20"/>
    </w:rPr>
  </w:style>
  <w:style w:type="paragraph" w:customStyle="1" w:styleId="58">
    <w:name w:val="页眉 New New New"/>
    <w:basedOn w:val="41"/>
    <w:uiPriority w:val="0"/>
    <w:pPr>
      <w:pBdr>
        <w:bottom w:val="single" w:color="auto" w:sz="6" w:space="1"/>
      </w:pBdr>
      <w:tabs>
        <w:tab w:val="center" w:pos="4153"/>
        <w:tab w:val="right" w:pos="8306"/>
      </w:tabs>
      <w:snapToGrid w:val="0"/>
      <w:jc w:val="center"/>
    </w:pPr>
    <w:rPr>
      <w:sz w:val="18"/>
      <w:szCs w:val="18"/>
    </w:rPr>
  </w:style>
  <w:style w:type="paragraph" w:customStyle="1" w:styleId="59">
    <w:name w:val="页脚 New New New New"/>
    <w:basedOn w:val="60"/>
    <w:uiPriority w:val="0"/>
    <w:pPr>
      <w:tabs>
        <w:tab w:val="center" w:pos="4153"/>
        <w:tab w:val="right" w:pos="8306"/>
      </w:tabs>
      <w:snapToGrid w:val="0"/>
      <w:jc w:val="left"/>
    </w:pPr>
    <w:rPr>
      <w:rFonts w:eastAsia="宋体"/>
      <w:sz w:val="18"/>
      <w:szCs w:val="18"/>
    </w:rPr>
  </w:style>
  <w:style w:type="paragraph" w:customStyle="1" w:styleId="60">
    <w:name w:val="正文 New New New New New New"/>
    <w:uiPriority w:val="0"/>
    <w:pPr>
      <w:widowControl w:val="0"/>
      <w:jc w:val="both"/>
    </w:pPr>
    <w:rPr>
      <w:rFonts w:ascii="Times New Roman" w:hAnsi="Times New Roman" w:eastAsia="仿宋_GB2312" w:cs="Times New Roman"/>
      <w:kern w:val="2"/>
      <w:sz w:val="32"/>
      <w:szCs w:val="22"/>
      <w:lang w:val="en-US" w:eastAsia="zh-CN"/>
    </w:rPr>
  </w:style>
  <w:style w:type="paragraph" w:customStyle="1" w:styleId="61">
    <w:name w:val="样式 首行缩进:  2 字符 New"/>
    <w:basedOn w:val="53"/>
    <w:uiPriority w:val="0"/>
    <w:pPr>
      <w:ind w:firstLine="560"/>
    </w:pPr>
    <w:rPr>
      <w:rFonts w:eastAsia="仿宋_GB2312" w:cs="宋体"/>
      <w:sz w:val="24"/>
      <w:szCs w:val="20"/>
    </w:rPr>
  </w:style>
  <w:style w:type="paragraph" w:customStyle="1" w:styleId="62">
    <w:name w:val="xl25"/>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kern w:val="0"/>
      <w:sz w:val="20"/>
      <w:szCs w:val="20"/>
    </w:rPr>
  </w:style>
  <w:style w:type="paragraph" w:customStyle="1" w:styleId="63">
    <w:name w:val="Char Char Char"/>
    <w:basedOn w:val="1"/>
    <w:uiPriority w:val="0"/>
    <w:pPr>
      <w:widowControl/>
      <w:spacing w:after="160" w:afterLines="0" w:line="240" w:lineRule="exact"/>
      <w:jc w:val="left"/>
    </w:pPr>
    <w:rPr>
      <w:rFonts w:ascii="Verdana" w:hAnsi="Verdana"/>
      <w:kern w:val="0"/>
      <w:sz w:val="20"/>
      <w:szCs w:val="20"/>
      <w:lang w:eastAsia="en-US"/>
    </w:rPr>
  </w:style>
  <w:style w:type="paragraph" w:customStyle="1" w:styleId="64">
    <w:name w:val="页眉 New New"/>
    <w:basedOn w:val="44"/>
    <w:uiPriority w:val="0"/>
    <w:pPr>
      <w:pBdr>
        <w:bottom w:val="single" w:color="auto" w:sz="6" w:space="1"/>
      </w:pBdr>
      <w:tabs>
        <w:tab w:val="center" w:pos="4153"/>
        <w:tab w:val="right" w:pos="8306"/>
      </w:tabs>
      <w:snapToGrid w:val="0"/>
      <w:jc w:val="center"/>
    </w:pPr>
    <w:rPr>
      <w:sz w:val="18"/>
      <w:szCs w:val="18"/>
    </w:rPr>
  </w:style>
  <w:style w:type="paragraph" w:customStyle="1" w:styleId="65">
    <w:name w:val="xl26"/>
    <w:basedOn w:val="1"/>
    <w:uiPriority w:val="0"/>
    <w:pPr>
      <w:widowControl/>
      <w:pBdr>
        <w:top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kern w:val="0"/>
      <w:sz w:val="20"/>
      <w:szCs w:val="20"/>
    </w:rPr>
  </w:style>
  <w:style w:type="paragraph" w:customStyle="1" w:styleId="66">
    <w:name w:val="p0"/>
    <w:basedOn w:val="1"/>
    <w:uiPriority w:val="0"/>
    <w:pPr>
      <w:widowControl/>
      <w:spacing w:line="365" w:lineRule="atLeast"/>
      <w:ind w:left="1"/>
      <w:textAlignment w:val="bottom"/>
    </w:pPr>
    <w:rPr>
      <w:kern w:val="0"/>
      <w:sz w:val="20"/>
      <w:szCs w:val="20"/>
    </w:rPr>
  </w:style>
  <w:style w:type="paragraph" w:customStyle="1" w:styleId="67">
    <w:name w:val="默认段落字体 Para Char Char Char Char Char Char Char Char Char Char Char Char Char Char Char1 Char Char Char Char"/>
    <w:basedOn w:val="4"/>
    <w:uiPriority w:val="0"/>
    <w:pPr>
      <w:adjustRightInd w:val="0"/>
      <w:spacing w:line="436" w:lineRule="exact"/>
      <w:ind w:left="357"/>
      <w:jc w:val="left"/>
      <w:outlineLvl w:val="3"/>
    </w:pPr>
    <w:rPr>
      <w:rFonts w:ascii="Tahoma" w:hAnsi="Tahoma"/>
      <w:b/>
      <w:sz w:val="24"/>
    </w:rPr>
  </w:style>
  <w:style w:type="paragraph" w:customStyle="1" w:styleId="68">
    <w:name w:val="页脚 New New New New New"/>
    <w:basedOn w:val="69"/>
    <w:uiPriority w:val="0"/>
    <w:pPr>
      <w:tabs>
        <w:tab w:val="center" w:pos="4153"/>
        <w:tab w:val="right" w:pos="8306"/>
      </w:tabs>
      <w:snapToGrid w:val="0"/>
      <w:jc w:val="left"/>
    </w:pPr>
    <w:rPr>
      <w:rFonts w:eastAsia="宋体"/>
      <w:sz w:val="18"/>
      <w:szCs w:val="18"/>
    </w:rPr>
  </w:style>
  <w:style w:type="paragraph" w:customStyle="1" w:styleId="69">
    <w:name w:val="正文 New New New New New New New"/>
    <w:uiPriority w:val="0"/>
    <w:pPr>
      <w:widowControl w:val="0"/>
      <w:jc w:val="both"/>
    </w:pPr>
    <w:rPr>
      <w:rFonts w:ascii="Times New Roman" w:hAnsi="Times New Roman" w:eastAsia="仿宋_GB2312" w:cs="Times New Roman"/>
      <w:kern w:val="2"/>
      <w:sz w:val="32"/>
      <w:szCs w:val="22"/>
      <w:lang w:val="en-US" w:eastAsia="zh-CN"/>
    </w:rPr>
  </w:style>
  <w:style w:type="paragraph" w:customStyle="1" w:styleId="70">
    <w:name w:val="Char3"/>
    <w:basedOn w:val="1"/>
    <w:uiPriority w:val="0"/>
    <w:pPr>
      <w:widowControl/>
      <w:spacing w:after="160" w:afterLines="0" w:line="240" w:lineRule="exact"/>
      <w:jc w:val="left"/>
    </w:pPr>
    <w:rPr>
      <w:szCs w:val="20"/>
    </w:rPr>
  </w:style>
  <w:style w:type="paragraph" w:customStyle="1" w:styleId="71">
    <w:name w:val="xl33"/>
    <w:basedOn w:val="1"/>
    <w:uiPriority w:val="0"/>
    <w:pPr>
      <w:widowControl/>
      <w:spacing w:before="100" w:beforeLines="0" w:beforeAutospacing="1" w:after="100" w:afterLines="0" w:afterAutospacing="1"/>
      <w:jc w:val="center"/>
    </w:pPr>
    <w:rPr>
      <w:rFonts w:hint="eastAsia" w:ascii="黑体" w:hAnsi="宋体" w:eastAsia="黑体"/>
      <w:kern w:val="0"/>
      <w:sz w:val="36"/>
      <w:szCs w:val="36"/>
    </w:rPr>
  </w:style>
  <w:style w:type="paragraph" w:customStyle="1" w:styleId="72">
    <w:name w:val=" Char"/>
    <w:basedOn w:val="1"/>
    <w:uiPriority w:val="0"/>
    <w:pPr>
      <w:tabs>
        <w:tab w:val="left" w:pos="360"/>
      </w:tabs>
    </w:pPr>
    <w:rPr>
      <w:sz w:val="24"/>
    </w:rPr>
  </w:style>
  <w:style w:type="paragraph" w:customStyle="1" w:styleId="73">
    <w:name w:val="xl28"/>
    <w:basedOn w:val="1"/>
    <w:uiPriority w:val="0"/>
    <w:pPr>
      <w:widowControl/>
      <w:pBdr>
        <w:top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kern w:val="0"/>
      <w:sz w:val="20"/>
      <w:szCs w:val="20"/>
    </w:rPr>
  </w:style>
  <w:style w:type="paragraph" w:customStyle="1" w:styleId="74">
    <w:name w:val="p15"/>
    <w:basedOn w:val="1"/>
    <w:uiPriority w:val="0"/>
    <w:pPr>
      <w:widowControl/>
      <w:spacing w:before="100" w:beforeLines="0" w:after="100" w:afterLines="0"/>
      <w:jc w:val="left"/>
    </w:pPr>
    <w:rPr>
      <w:rFonts w:ascii="Calibri" w:hAnsi="Calibri" w:cs="宋体"/>
      <w:kern w:val="0"/>
      <w:sz w:val="24"/>
    </w:rPr>
  </w:style>
  <w:style w:type="paragraph" w:customStyle="1" w:styleId="75">
    <w:name w:val="font5"/>
    <w:basedOn w:val="1"/>
    <w:uiPriority w:val="0"/>
    <w:pPr>
      <w:widowControl/>
      <w:spacing w:before="100" w:beforeLines="0" w:beforeAutospacing="1" w:after="100" w:afterLines="0" w:afterAutospacing="1"/>
      <w:jc w:val="left"/>
    </w:pPr>
    <w:rPr>
      <w:rFonts w:hint="eastAsia" w:ascii="宋体" w:hAnsi="宋体"/>
      <w:kern w:val="0"/>
      <w:sz w:val="18"/>
      <w:szCs w:val="18"/>
    </w:rPr>
  </w:style>
  <w:style w:type="paragraph" w:customStyle="1" w:styleId="76">
    <w:name w:val="0"/>
    <w:basedOn w:val="1"/>
    <w:next w:val="18"/>
    <w:uiPriority w:val="0"/>
    <w:pPr>
      <w:spacing w:line="580" w:lineRule="exact"/>
      <w:ind w:firstLine="200" w:firstLineChars="200"/>
      <w:jc w:val="left"/>
    </w:pPr>
    <w:rPr>
      <w:rFonts w:ascii="宋体" w:hAnsi="宋体"/>
      <w:spacing w:val="-6"/>
      <w:sz w:val="28"/>
      <w:szCs w:val="44"/>
    </w:rPr>
  </w:style>
  <w:style w:type="paragraph" w:customStyle="1" w:styleId="77">
    <w:name w:val="样式 首行缩进:  2 字符"/>
    <w:basedOn w:val="1"/>
    <w:uiPriority w:val="0"/>
    <w:pPr>
      <w:ind w:firstLine="560"/>
    </w:pPr>
    <w:rPr>
      <w:rFonts w:ascii="Calibri" w:hAnsi="Calibri" w:eastAsia="仿宋_GB2312" w:cs="宋体"/>
      <w:sz w:val="24"/>
      <w:szCs w:val="20"/>
    </w:rPr>
  </w:style>
  <w:style w:type="paragraph" w:customStyle="1" w:styleId="78">
    <w:name w:val="正文 New New"/>
    <w:uiPriority w:val="0"/>
    <w:pPr>
      <w:widowControl w:val="0"/>
      <w:jc w:val="both"/>
    </w:pPr>
    <w:rPr>
      <w:kern w:val="2"/>
      <w:sz w:val="21"/>
      <w:szCs w:val="24"/>
      <w:lang w:val="en-US" w:eastAsia="zh-CN" w:bidi="ar-SA"/>
    </w:rPr>
  </w:style>
  <w:style w:type="paragraph" w:customStyle="1" w:styleId="79">
    <w:name w:val="正文 New"/>
    <w:uiPriority w:val="0"/>
    <w:pPr>
      <w:widowControl w:val="0"/>
      <w:jc w:val="both"/>
    </w:pPr>
    <w:rPr>
      <w:kern w:val="2"/>
      <w:sz w:val="21"/>
      <w:szCs w:val="24"/>
      <w:lang w:val="en-US" w:eastAsia="zh-CN" w:bidi="ar-SA"/>
    </w:rPr>
  </w:style>
  <w:style w:type="paragraph" w:customStyle="1" w:styleId="80">
    <w:name w:val="Char"/>
    <w:basedOn w:val="1"/>
    <w:uiPriority w:val="0"/>
    <w:pPr>
      <w:tabs>
        <w:tab w:val="left" w:pos="360"/>
      </w:tabs>
    </w:pPr>
    <w:rPr>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user/Normal.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Pages>1</Pages>
  <Words>1299</Words>
  <Characters>7405</Characters>
  <Lines>61</Lines>
  <Paragraphs>17</Paragraphs>
  <TotalTime>1</TotalTime>
  <ScaleCrop>false</ScaleCrop>
  <LinksUpToDate>false</LinksUpToDate>
  <CharactersWithSpaces>8687</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2022-09-14T14:04:00Z</dcterms:created>
  <dc:creator>user_common</dc:creator>
  <cp:lastModifiedBy>独身仙子</cp:lastModifiedBy>
  <cp:lastPrinted>2023-09-20T09:10:21Z</cp:lastPrinted>
  <dcterms:modified xsi:type="dcterms:W3CDTF">2023-10-09T14:08:15Z</dcterms:modified>
  <dc:title>淄博市周村区人民政府文件</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