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A72539" w14:textId="77777777" w:rsidR="009D4452" w:rsidRDefault="009009F4">
      <w:pPr>
        <w:suppressAutoHyphens/>
        <w:autoSpaceDN w:val="0"/>
        <w:spacing w:line="360" w:lineRule="auto"/>
        <w:textAlignment w:val="baseline"/>
        <w:rPr>
          <w:rFonts w:ascii="宋体" w:eastAsia="宋体" w:hAnsi="宋体" w:cs="宋体"/>
          <w:b/>
          <w:kern w:val="3"/>
          <w:sz w:val="32"/>
          <w:szCs w:val="32"/>
        </w:rPr>
      </w:pPr>
      <w:r>
        <w:rPr>
          <w:rFonts w:ascii="宋体" w:eastAsia="宋体" w:hAnsi="宋体" w:cs="宋体" w:hint="eastAsia"/>
          <w:b/>
          <w:kern w:val="3"/>
          <w:sz w:val="32"/>
          <w:szCs w:val="32"/>
        </w:rPr>
        <w:t>一</w:t>
      </w:r>
      <w:r>
        <w:rPr>
          <w:rFonts w:ascii="宋体" w:eastAsia="宋体" w:hAnsi="宋体" w:cs="宋体" w:hint="eastAsia"/>
          <w:b/>
          <w:kern w:val="3"/>
          <w:sz w:val="32"/>
          <w:szCs w:val="32"/>
        </w:rPr>
        <w:t>.</w:t>
      </w:r>
      <w:r>
        <w:rPr>
          <w:rFonts w:ascii="宋体" w:eastAsia="宋体" w:hAnsi="宋体" w:cs="宋体" w:hint="eastAsia"/>
          <w:b/>
          <w:kern w:val="3"/>
          <w:sz w:val="32"/>
          <w:szCs w:val="32"/>
        </w:rPr>
        <w:t>最新</w:t>
      </w:r>
      <w:r>
        <w:rPr>
          <w:rFonts w:ascii="宋体" w:eastAsia="宋体" w:hAnsi="宋体" w:cs="宋体" w:hint="eastAsia"/>
          <w:b/>
          <w:kern w:val="3"/>
          <w:sz w:val="32"/>
          <w:szCs w:val="32"/>
        </w:rPr>
        <w:t>欧洲</w:t>
      </w:r>
      <w:r>
        <w:rPr>
          <w:rFonts w:ascii="宋体" w:eastAsia="宋体" w:hAnsi="宋体" w:cs="宋体" w:hint="eastAsia"/>
          <w:b/>
          <w:kern w:val="3"/>
          <w:sz w:val="32"/>
          <w:szCs w:val="32"/>
        </w:rPr>
        <w:t>知识产权法律政策简介及法律一览表</w:t>
      </w:r>
    </w:p>
    <w:p w14:paraId="7FB8608B" w14:textId="77777777" w:rsidR="009D4452" w:rsidRDefault="009009F4">
      <w:pPr>
        <w:suppressAutoHyphens/>
        <w:autoSpaceDN w:val="0"/>
        <w:spacing w:line="360" w:lineRule="auto"/>
        <w:textAlignment w:val="baseline"/>
        <w:rPr>
          <w:rFonts w:ascii="宋体" w:eastAsia="宋体" w:hAnsi="宋体" w:cs="宋体"/>
          <w:bCs/>
          <w:color w:val="404040"/>
          <w:sz w:val="24"/>
          <w:szCs w:val="24"/>
          <w:shd w:val="clear" w:color="auto" w:fill="FFFFFF"/>
        </w:rPr>
      </w:pPr>
      <w:r>
        <w:rPr>
          <w:rFonts w:ascii="宋体" w:eastAsia="宋体" w:hAnsi="宋体" w:cs="宋体" w:hint="eastAsia"/>
          <w:bCs/>
          <w:color w:val="404040"/>
          <w:sz w:val="24"/>
          <w:szCs w:val="24"/>
          <w:shd w:val="clear" w:color="auto" w:fill="FFFFFF"/>
        </w:rPr>
        <w:t>欧洲知识产权体系主要由欧盟层面法律和成员国层面法律两部分组成，同时受到一系列国际协定的约束和影响。以下是核心法律法规的梳理及一览表：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62"/>
        <w:gridCol w:w="1931"/>
        <w:gridCol w:w="2808"/>
        <w:gridCol w:w="1638"/>
        <w:gridCol w:w="1222"/>
      </w:tblGrid>
      <w:tr w:rsidR="009D4452" w14:paraId="0A516BD8" w14:textId="77777777">
        <w:trPr>
          <w:tblHeader/>
        </w:trPr>
        <w:tc>
          <w:tcPr>
            <w:tcW w:w="862" w:type="dxa"/>
            <w:shd w:val="clear" w:color="auto" w:fill="auto"/>
            <w:tcMar>
              <w:top w:w="150" w:type="dxa"/>
              <w:left w:w="0" w:type="dxa"/>
              <w:bottom w:w="150" w:type="dxa"/>
              <w:right w:w="150" w:type="dxa"/>
            </w:tcMar>
            <w:vAlign w:val="center"/>
          </w:tcPr>
          <w:p w14:paraId="49F3F406" w14:textId="77777777" w:rsidR="009D4452" w:rsidRDefault="009009F4" w:rsidP="000B7F28">
            <w:pPr>
              <w:widowControl/>
              <w:jc w:val="left"/>
              <w:rPr>
                <w:rFonts w:ascii="宋体" w:eastAsia="宋体" w:hAnsi="宋体" w:cs="宋体"/>
                <w:bCs/>
                <w:color w:val="404040"/>
                <w:sz w:val="24"/>
                <w:szCs w:val="24"/>
              </w:rPr>
            </w:pPr>
            <w:r>
              <w:rPr>
                <w:rFonts w:ascii="宋体" w:eastAsia="宋体" w:hAnsi="宋体" w:cs="宋体" w:hint="eastAsia"/>
                <w:bCs/>
                <w:color w:val="404040"/>
                <w:kern w:val="0"/>
                <w:sz w:val="24"/>
                <w:szCs w:val="24"/>
                <w:lang w:bidi="ar"/>
              </w:rPr>
              <w:t>知识产权类型</w:t>
            </w:r>
          </w:p>
        </w:tc>
        <w:tc>
          <w:tcPr>
            <w:tcW w:w="1931" w:type="dxa"/>
            <w:shd w:val="clear" w:color="auto" w:fill="auto"/>
            <w:tcMar>
              <w:top w:w="150" w:type="dxa"/>
              <w:left w:w="150" w:type="dxa"/>
              <w:bottom w:w="150" w:type="dxa"/>
              <w:right w:w="150" w:type="dxa"/>
            </w:tcMar>
            <w:vAlign w:val="center"/>
          </w:tcPr>
          <w:p w14:paraId="5E1A8C41" w14:textId="77777777" w:rsidR="009D4452" w:rsidRDefault="009009F4" w:rsidP="000B7F28">
            <w:pPr>
              <w:widowControl/>
              <w:jc w:val="left"/>
              <w:rPr>
                <w:rFonts w:ascii="宋体" w:eastAsia="宋体" w:hAnsi="宋体" w:cs="宋体"/>
                <w:bCs/>
                <w:color w:val="404040"/>
                <w:sz w:val="24"/>
                <w:szCs w:val="24"/>
              </w:rPr>
            </w:pPr>
            <w:r>
              <w:rPr>
                <w:rFonts w:ascii="宋体" w:eastAsia="宋体" w:hAnsi="宋体" w:cs="宋体" w:hint="eastAsia"/>
                <w:bCs/>
                <w:color w:val="404040"/>
                <w:kern w:val="0"/>
                <w:sz w:val="24"/>
                <w:szCs w:val="24"/>
                <w:lang w:bidi="ar"/>
              </w:rPr>
              <w:t>核心法规</w:t>
            </w:r>
            <w:r>
              <w:rPr>
                <w:rFonts w:ascii="宋体" w:eastAsia="宋体" w:hAnsi="宋体" w:cs="宋体" w:hint="eastAsia"/>
                <w:bCs/>
                <w:color w:val="404040"/>
                <w:kern w:val="0"/>
                <w:sz w:val="24"/>
                <w:szCs w:val="24"/>
                <w:lang w:bidi="ar"/>
              </w:rPr>
              <w:t>/</w:t>
            </w:r>
            <w:r>
              <w:rPr>
                <w:rFonts w:ascii="宋体" w:eastAsia="宋体" w:hAnsi="宋体" w:cs="宋体" w:hint="eastAsia"/>
                <w:bCs/>
                <w:color w:val="404040"/>
                <w:kern w:val="0"/>
                <w:sz w:val="24"/>
                <w:szCs w:val="24"/>
                <w:lang w:bidi="ar"/>
              </w:rPr>
              <w:t>指令</w:t>
            </w:r>
            <w:r>
              <w:rPr>
                <w:rFonts w:ascii="宋体" w:eastAsia="宋体" w:hAnsi="宋体" w:cs="宋体" w:hint="eastAsia"/>
                <w:bCs/>
                <w:color w:val="404040"/>
                <w:kern w:val="0"/>
                <w:sz w:val="24"/>
                <w:szCs w:val="24"/>
                <w:lang w:bidi="ar"/>
              </w:rPr>
              <w:t>/</w:t>
            </w:r>
            <w:r>
              <w:rPr>
                <w:rFonts w:ascii="宋体" w:eastAsia="宋体" w:hAnsi="宋体" w:cs="宋体" w:hint="eastAsia"/>
                <w:bCs/>
                <w:color w:val="404040"/>
                <w:kern w:val="0"/>
                <w:sz w:val="24"/>
                <w:szCs w:val="24"/>
                <w:lang w:bidi="ar"/>
              </w:rPr>
              <w:t>公约名称</w:t>
            </w:r>
          </w:p>
        </w:tc>
        <w:tc>
          <w:tcPr>
            <w:tcW w:w="0" w:type="auto"/>
            <w:shd w:val="clear" w:color="auto" w:fill="auto"/>
            <w:tcMar>
              <w:top w:w="150" w:type="dxa"/>
              <w:left w:w="150" w:type="dxa"/>
              <w:bottom w:w="150" w:type="dxa"/>
              <w:right w:w="150" w:type="dxa"/>
            </w:tcMar>
            <w:vAlign w:val="center"/>
          </w:tcPr>
          <w:p w14:paraId="4CD34732" w14:textId="77777777" w:rsidR="009D4452" w:rsidRDefault="009009F4" w:rsidP="000B7F28">
            <w:pPr>
              <w:widowControl/>
              <w:jc w:val="left"/>
              <w:rPr>
                <w:rFonts w:ascii="宋体" w:eastAsia="宋体" w:hAnsi="宋体" w:cs="宋体"/>
                <w:bCs/>
                <w:color w:val="404040"/>
                <w:sz w:val="24"/>
                <w:szCs w:val="24"/>
              </w:rPr>
            </w:pPr>
            <w:r>
              <w:rPr>
                <w:rFonts w:ascii="宋体" w:eastAsia="宋体" w:hAnsi="宋体" w:cs="宋体" w:hint="eastAsia"/>
                <w:bCs/>
                <w:color w:val="404040"/>
                <w:kern w:val="0"/>
                <w:sz w:val="24"/>
                <w:szCs w:val="24"/>
                <w:lang w:bidi="ar"/>
              </w:rPr>
              <w:t>主要内容</w:t>
            </w:r>
            <w:r>
              <w:rPr>
                <w:rFonts w:ascii="宋体" w:eastAsia="宋体" w:hAnsi="宋体" w:cs="宋体" w:hint="eastAsia"/>
                <w:bCs/>
                <w:color w:val="404040"/>
                <w:kern w:val="0"/>
                <w:sz w:val="24"/>
                <w:szCs w:val="24"/>
                <w:lang w:bidi="ar"/>
              </w:rPr>
              <w:t>/</w:t>
            </w:r>
            <w:r>
              <w:rPr>
                <w:rFonts w:ascii="宋体" w:eastAsia="宋体" w:hAnsi="宋体" w:cs="宋体" w:hint="eastAsia"/>
                <w:bCs/>
                <w:color w:val="404040"/>
                <w:kern w:val="0"/>
                <w:sz w:val="24"/>
                <w:szCs w:val="24"/>
                <w:lang w:bidi="ar"/>
              </w:rPr>
              <w:t>保护范围</w:t>
            </w:r>
          </w:p>
        </w:tc>
        <w:tc>
          <w:tcPr>
            <w:tcW w:w="0" w:type="auto"/>
            <w:shd w:val="clear" w:color="auto" w:fill="auto"/>
            <w:tcMar>
              <w:top w:w="150" w:type="dxa"/>
              <w:left w:w="150" w:type="dxa"/>
              <w:bottom w:w="150" w:type="dxa"/>
              <w:right w:w="150" w:type="dxa"/>
            </w:tcMar>
            <w:vAlign w:val="center"/>
          </w:tcPr>
          <w:p w14:paraId="4202876C" w14:textId="77777777" w:rsidR="009D4452" w:rsidRDefault="009009F4" w:rsidP="000B7F28">
            <w:pPr>
              <w:widowControl/>
              <w:jc w:val="left"/>
              <w:rPr>
                <w:rFonts w:ascii="宋体" w:eastAsia="宋体" w:hAnsi="宋体" w:cs="宋体"/>
                <w:bCs/>
                <w:color w:val="404040"/>
                <w:sz w:val="24"/>
                <w:szCs w:val="24"/>
              </w:rPr>
            </w:pPr>
            <w:r>
              <w:rPr>
                <w:rFonts w:ascii="宋体" w:eastAsia="宋体" w:hAnsi="宋体" w:cs="宋体" w:hint="eastAsia"/>
                <w:bCs/>
                <w:color w:val="404040"/>
                <w:kern w:val="0"/>
                <w:sz w:val="24"/>
                <w:szCs w:val="24"/>
                <w:lang w:bidi="ar"/>
              </w:rPr>
              <w:t>主管机构</w:t>
            </w:r>
          </w:p>
        </w:tc>
        <w:tc>
          <w:tcPr>
            <w:tcW w:w="0" w:type="auto"/>
            <w:shd w:val="clear" w:color="auto" w:fill="auto"/>
            <w:tcMar>
              <w:top w:w="150" w:type="dxa"/>
              <w:left w:w="150" w:type="dxa"/>
              <w:bottom w:w="150" w:type="dxa"/>
              <w:right w:w="150" w:type="dxa"/>
            </w:tcMar>
            <w:vAlign w:val="center"/>
          </w:tcPr>
          <w:p w14:paraId="4D93C5D0" w14:textId="77777777" w:rsidR="009D4452" w:rsidRDefault="009009F4" w:rsidP="000B7F28">
            <w:pPr>
              <w:widowControl/>
              <w:jc w:val="left"/>
              <w:rPr>
                <w:rFonts w:ascii="宋体" w:eastAsia="宋体" w:hAnsi="宋体" w:cs="宋体"/>
                <w:bCs/>
                <w:color w:val="404040"/>
                <w:sz w:val="24"/>
                <w:szCs w:val="24"/>
              </w:rPr>
            </w:pPr>
            <w:r>
              <w:rPr>
                <w:rFonts w:ascii="宋体" w:eastAsia="宋体" w:hAnsi="宋体" w:cs="宋体" w:hint="eastAsia"/>
                <w:bCs/>
                <w:color w:val="404040"/>
                <w:kern w:val="0"/>
                <w:sz w:val="24"/>
                <w:szCs w:val="24"/>
                <w:lang w:bidi="ar"/>
              </w:rPr>
              <w:t>备注</w:t>
            </w:r>
          </w:p>
        </w:tc>
      </w:tr>
      <w:tr w:rsidR="009D4452" w14:paraId="0E555C0B" w14:textId="77777777">
        <w:tc>
          <w:tcPr>
            <w:tcW w:w="862" w:type="dxa"/>
            <w:shd w:val="clear" w:color="auto" w:fill="auto"/>
            <w:tcMar>
              <w:top w:w="150" w:type="dxa"/>
              <w:left w:w="0" w:type="dxa"/>
              <w:bottom w:w="150" w:type="dxa"/>
              <w:right w:w="150" w:type="dxa"/>
            </w:tcMar>
            <w:vAlign w:val="center"/>
          </w:tcPr>
          <w:p w14:paraId="399F1202" w14:textId="77777777" w:rsidR="009D4452" w:rsidRDefault="009009F4" w:rsidP="000B7F28">
            <w:pPr>
              <w:widowControl/>
              <w:jc w:val="left"/>
              <w:rPr>
                <w:rFonts w:ascii="宋体" w:eastAsia="宋体" w:hAnsi="宋体" w:cs="宋体"/>
                <w:bCs/>
                <w:sz w:val="24"/>
                <w:szCs w:val="24"/>
              </w:rPr>
            </w:pPr>
            <w:r>
              <w:rPr>
                <w:rStyle w:val="a4"/>
                <w:rFonts w:ascii="宋体" w:eastAsia="宋体" w:hAnsi="宋体" w:cs="宋体" w:hint="eastAsia"/>
                <w:b w:val="0"/>
                <w:bCs/>
                <w:kern w:val="0"/>
                <w:sz w:val="24"/>
                <w:szCs w:val="24"/>
                <w:lang w:bidi="ar"/>
              </w:rPr>
              <w:t>专利</w:t>
            </w:r>
          </w:p>
        </w:tc>
        <w:tc>
          <w:tcPr>
            <w:tcW w:w="1931" w:type="dxa"/>
            <w:shd w:val="clear" w:color="auto" w:fill="auto"/>
            <w:tcMar>
              <w:top w:w="150" w:type="dxa"/>
              <w:left w:w="150" w:type="dxa"/>
              <w:bottom w:w="150" w:type="dxa"/>
              <w:right w:w="150" w:type="dxa"/>
            </w:tcMar>
            <w:vAlign w:val="center"/>
          </w:tcPr>
          <w:p w14:paraId="25DC4CE5" w14:textId="77777777" w:rsidR="009D4452" w:rsidRDefault="009009F4" w:rsidP="000B7F28">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《欧洲专利公约》（</w:t>
            </w:r>
            <w:r>
              <w:rPr>
                <w:rFonts w:ascii="宋体" w:eastAsia="宋体" w:hAnsi="宋体" w:cs="宋体" w:hint="eastAsia"/>
                <w:bCs/>
                <w:kern w:val="0"/>
                <w:sz w:val="24"/>
                <w:szCs w:val="24"/>
                <w:lang w:bidi="ar"/>
              </w:rPr>
              <w:t>EPC</w:t>
            </w:r>
            <w:r>
              <w:rPr>
                <w:rFonts w:ascii="宋体" w:eastAsia="宋体" w:hAnsi="宋体" w:cs="宋体" w:hint="eastAsia"/>
                <w:bCs/>
                <w:kern w:val="0"/>
                <w:sz w:val="24"/>
                <w:szCs w:val="24"/>
                <w:lang w:bidi="ar"/>
              </w:rPr>
              <w:t>）</w:t>
            </w:r>
          </w:p>
        </w:tc>
        <w:tc>
          <w:tcPr>
            <w:tcW w:w="0" w:type="auto"/>
            <w:shd w:val="clear" w:color="auto" w:fill="auto"/>
            <w:tcMar>
              <w:top w:w="150" w:type="dxa"/>
              <w:left w:w="150" w:type="dxa"/>
              <w:bottom w:w="150" w:type="dxa"/>
              <w:right w:w="150" w:type="dxa"/>
            </w:tcMar>
            <w:vAlign w:val="center"/>
          </w:tcPr>
          <w:p w14:paraId="4360F33D" w14:textId="77777777" w:rsidR="009D4452" w:rsidRDefault="009009F4" w:rsidP="000B7F28">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规范欧洲专利申请和授予程序，授权后在</w:t>
            </w:r>
            <w:r>
              <w:rPr>
                <w:rStyle w:val="a4"/>
                <w:rFonts w:ascii="宋体" w:eastAsia="宋体" w:hAnsi="宋体" w:cs="宋体" w:hint="eastAsia"/>
                <w:b w:val="0"/>
                <w:bCs/>
                <w:kern w:val="0"/>
                <w:sz w:val="24"/>
                <w:szCs w:val="24"/>
                <w:lang w:bidi="ar"/>
              </w:rPr>
              <w:t>38</w:t>
            </w:r>
            <w:r>
              <w:rPr>
                <w:rStyle w:val="a4"/>
                <w:rFonts w:ascii="宋体" w:eastAsia="宋体" w:hAnsi="宋体" w:cs="宋体" w:hint="eastAsia"/>
                <w:b w:val="0"/>
                <w:bCs/>
                <w:kern w:val="0"/>
                <w:sz w:val="24"/>
                <w:szCs w:val="24"/>
                <w:lang w:bidi="ar"/>
              </w:rPr>
              <w:t>个缔约国</w:t>
            </w:r>
            <w:r>
              <w:rPr>
                <w:rFonts w:ascii="宋体" w:eastAsia="宋体" w:hAnsi="宋体" w:cs="宋体" w:hint="eastAsia"/>
                <w:bCs/>
                <w:kern w:val="0"/>
                <w:sz w:val="24"/>
                <w:szCs w:val="24"/>
                <w:lang w:bidi="ar"/>
              </w:rPr>
              <w:t>（含欧盟和非欧盟国家）中指定生效。</w:t>
            </w:r>
          </w:p>
        </w:tc>
        <w:tc>
          <w:tcPr>
            <w:tcW w:w="0" w:type="auto"/>
            <w:shd w:val="clear" w:color="auto" w:fill="auto"/>
            <w:tcMar>
              <w:top w:w="150" w:type="dxa"/>
              <w:left w:w="150" w:type="dxa"/>
              <w:bottom w:w="150" w:type="dxa"/>
              <w:right w:w="150" w:type="dxa"/>
            </w:tcMar>
            <w:vAlign w:val="center"/>
          </w:tcPr>
          <w:p w14:paraId="0C64035A" w14:textId="77777777" w:rsidR="009D4452" w:rsidRDefault="009009F4" w:rsidP="000B7F28">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欧洲专利局（</w:t>
            </w:r>
            <w:r>
              <w:rPr>
                <w:rFonts w:ascii="宋体" w:eastAsia="宋体" w:hAnsi="宋体" w:cs="宋体" w:hint="eastAsia"/>
                <w:bCs/>
                <w:kern w:val="0"/>
                <w:sz w:val="24"/>
                <w:szCs w:val="24"/>
                <w:lang w:bidi="ar"/>
              </w:rPr>
              <w:t>EPO</w:t>
            </w:r>
            <w:r>
              <w:rPr>
                <w:rFonts w:ascii="宋体" w:eastAsia="宋体" w:hAnsi="宋体" w:cs="宋体" w:hint="eastAsia"/>
                <w:bCs/>
                <w:kern w:val="0"/>
                <w:sz w:val="24"/>
                <w:szCs w:val="24"/>
                <w:lang w:bidi="ar"/>
              </w:rPr>
              <w:t>）</w:t>
            </w:r>
          </w:p>
        </w:tc>
        <w:tc>
          <w:tcPr>
            <w:tcW w:w="0" w:type="auto"/>
            <w:shd w:val="clear" w:color="auto" w:fill="auto"/>
            <w:tcMar>
              <w:top w:w="150" w:type="dxa"/>
              <w:left w:w="150" w:type="dxa"/>
              <w:bottom w:w="150" w:type="dxa"/>
              <w:right w:w="150" w:type="dxa"/>
            </w:tcMar>
            <w:vAlign w:val="center"/>
          </w:tcPr>
          <w:p w14:paraId="3C3150D3" w14:textId="77777777" w:rsidR="009D4452" w:rsidRDefault="009009F4" w:rsidP="000B7F28">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需在授权后在各国生效</w:t>
            </w:r>
          </w:p>
        </w:tc>
      </w:tr>
      <w:tr w:rsidR="009D4452" w14:paraId="71E05C96" w14:textId="77777777">
        <w:tc>
          <w:tcPr>
            <w:tcW w:w="862" w:type="dxa"/>
            <w:shd w:val="clear" w:color="auto" w:fill="auto"/>
            <w:tcMar>
              <w:top w:w="150" w:type="dxa"/>
              <w:left w:w="0" w:type="dxa"/>
              <w:bottom w:w="150" w:type="dxa"/>
              <w:right w:w="150" w:type="dxa"/>
            </w:tcMar>
            <w:vAlign w:val="center"/>
          </w:tcPr>
          <w:p w14:paraId="54CE1436" w14:textId="77777777" w:rsidR="009D4452" w:rsidRDefault="009D4452" w:rsidP="000B7F28">
            <w:pPr>
              <w:rPr>
                <w:rFonts w:ascii="宋体" w:eastAsia="宋体" w:hAnsi="宋体" w:cs="宋体"/>
                <w:bCs/>
                <w:sz w:val="24"/>
                <w:szCs w:val="24"/>
              </w:rPr>
            </w:pPr>
          </w:p>
        </w:tc>
        <w:tc>
          <w:tcPr>
            <w:tcW w:w="1931" w:type="dxa"/>
            <w:shd w:val="clear" w:color="auto" w:fill="auto"/>
            <w:tcMar>
              <w:top w:w="150" w:type="dxa"/>
              <w:left w:w="150" w:type="dxa"/>
              <w:bottom w:w="150" w:type="dxa"/>
              <w:right w:w="150" w:type="dxa"/>
            </w:tcMar>
            <w:vAlign w:val="center"/>
          </w:tcPr>
          <w:p w14:paraId="49F66E5F" w14:textId="77777777" w:rsidR="009D4452" w:rsidRDefault="009009F4" w:rsidP="000B7F28">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《统一专利法院协议》（</w:t>
            </w:r>
            <w:r>
              <w:rPr>
                <w:rFonts w:ascii="宋体" w:eastAsia="宋体" w:hAnsi="宋体" w:cs="宋体" w:hint="eastAsia"/>
                <w:bCs/>
                <w:kern w:val="0"/>
                <w:sz w:val="24"/>
                <w:szCs w:val="24"/>
                <w:lang w:bidi="ar"/>
              </w:rPr>
              <w:t>UPCA</w:t>
            </w:r>
            <w:r>
              <w:rPr>
                <w:rFonts w:ascii="宋体" w:eastAsia="宋体" w:hAnsi="宋体" w:cs="宋体" w:hint="eastAsia"/>
                <w:bCs/>
                <w:kern w:val="0"/>
                <w:sz w:val="24"/>
                <w:szCs w:val="24"/>
                <w:lang w:bidi="ar"/>
              </w:rPr>
              <w:t>）</w:t>
            </w:r>
          </w:p>
        </w:tc>
        <w:tc>
          <w:tcPr>
            <w:tcW w:w="0" w:type="auto"/>
            <w:shd w:val="clear" w:color="auto" w:fill="auto"/>
            <w:tcMar>
              <w:top w:w="150" w:type="dxa"/>
              <w:left w:w="150" w:type="dxa"/>
              <w:bottom w:w="150" w:type="dxa"/>
              <w:right w:w="150" w:type="dxa"/>
            </w:tcMar>
            <w:vAlign w:val="center"/>
          </w:tcPr>
          <w:p w14:paraId="71C6976F" w14:textId="77777777" w:rsidR="009D4452" w:rsidRDefault="009009F4" w:rsidP="000B7F28">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建立统一专利法院（</w:t>
            </w:r>
            <w:r>
              <w:rPr>
                <w:rFonts w:ascii="宋体" w:eastAsia="宋体" w:hAnsi="宋体" w:cs="宋体" w:hint="eastAsia"/>
                <w:bCs/>
                <w:kern w:val="0"/>
                <w:sz w:val="24"/>
                <w:szCs w:val="24"/>
                <w:lang w:bidi="ar"/>
              </w:rPr>
              <w:t>UPC</w:t>
            </w:r>
            <w:r>
              <w:rPr>
                <w:rFonts w:ascii="宋体" w:eastAsia="宋体" w:hAnsi="宋体" w:cs="宋体" w:hint="eastAsia"/>
                <w:bCs/>
                <w:kern w:val="0"/>
                <w:sz w:val="24"/>
                <w:szCs w:val="24"/>
                <w:lang w:bidi="ar"/>
              </w:rPr>
              <w:t>），为</w:t>
            </w:r>
            <w:r>
              <w:rPr>
                <w:rStyle w:val="a4"/>
                <w:rFonts w:ascii="宋体" w:eastAsia="宋体" w:hAnsi="宋体" w:cs="宋体" w:hint="eastAsia"/>
                <w:b w:val="0"/>
                <w:bCs/>
                <w:kern w:val="0"/>
                <w:sz w:val="24"/>
                <w:szCs w:val="24"/>
                <w:lang w:bidi="ar"/>
              </w:rPr>
              <w:t>欧盟统一专利（</w:t>
            </w:r>
            <w:r>
              <w:rPr>
                <w:rStyle w:val="a4"/>
                <w:rFonts w:ascii="宋体" w:eastAsia="宋体" w:hAnsi="宋体" w:cs="宋体" w:hint="eastAsia"/>
                <w:b w:val="0"/>
                <w:bCs/>
                <w:kern w:val="0"/>
                <w:sz w:val="24"/>
                <w:szCs w:val="24"/>
                <w:lang w:bidi="ar"/>
              </w:rPr>
              <w:t>UP</w:t>
            </w:r>
            <w:r>
              <w:rPr>
                <w:rStyle w:val="a4"/>
                <w:rFonts w:ascii="宋体" w:eastAsia="宋体" w:hAnsi="宋体" w:cs="宋体" w:hint="eastAsia"/>
                <w:b w:val="0"/>
                <w:bCs/>
                <w:kern w:val="0"/>
                <w:sz w:val="24"/>
                <w:szCs w:val="24"/>
                <w:lang w:bidi="ar"/>
              </w:rPr>
              <w:t>）</w:t>
            </w:r>
            <w:r>
              <w:rPr>
                <w:rFonts w:ascii="宋体" w:eastAsia="宋体" w:hAnsi="宋体" w:cs="宋体" w:hint="eastAsia"/>
                <w:bCs/>
                <w:kern w:val="0"/>
                <w:sz w:val="24"/>
                <w:szCs w:val="24"/>
                <w:lang w:bidi="ar"/>
              </w:rPr>
              <w:t> </w:t>
            </w:r>
            <w:r>
              <w:rPr>
                <w:rFonts w:ascii="宋体" w:eastAsia="宋体" w:hAnsi="宋体" w:cs="宋体" w:hint="eastAsia"/>
                <w:bCs/>
                <w:kern w:val="0"/>
                <w:sz w:val="24"/>
                <w:szCs w:val="24"/>
                <w:lang w:bidi="ar"/>
              </w:rPr>
              <w:t>提供跨境执法机制。</w:t>
            </w:r>
          </w:p>
        </w:tc>
        <w:tc>
          <w:tcPr>
            <w:tcW w:w="0" w:type="auto"/>
            <w:shd w:val="clear" w:color="auto" w:fill="auto"/>
            <w:tcMar>
              <w:top w:w="150" w:type="dxa"/>
              <w:left w:w="150" w:type="dxa"/>
              <w:bottom w:w="150" w:type="dxa"/>
              <w:right w:w="150" w:type="dxa"/>
            </w:tcMar>
            <w:vAlign w:val="center"/>
          </w:tcPr>
          <w:p w14:paraId="4589A3C1" w14:textId="77777777" w:rsidR="009D4452" w:rsidRDefault="009009F4" w:rsidP="000B7F28">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统一专利法院（</w:t>
            </w:r>
            <w:r>
              <w:rPr>
                <w:rFonts w:ascii="宋体" w:eastAsia="宋体" w:hAnsi="宋体" w:cs="宋体" w:hint="eastAsia"/>
                <w:bCs/>
                <w:kern w:val="0"/>
                <w:sz w:val="24"/>
                <w:szCs w:val="24"/>
                <w:lang w:bidi="ar"/>
              </w:rPr>
              <w:t>UPC</w:t>
            </w:r>
            <w:r>
              <w:rPr>
                <w:rFonts w:ascii="宋体" w:eastAsia="宋体" w:hAnsi="宋体" w:cs="宋体" w:hint="eastAsia"/>
                <w:bCs/>
                <w:kern w:val="0"/>
                <w:sz w:val="24"/>
                <w:szCs w:val="24"/>
                <w:lang w:bidi="ar"/>
              </w:rPr>
              <w:t>）</w:t>
            </w:r>
          </w:p>
        </w:tc>
        <w:tc>
          <w:tcPr>
            <w:tcW w:w="0" w:type="auto"/>
            <w:shd w:val="clear" w:color="auto" w:fill="auto"/>
            <w:tcMar>
              <w:top w:w="150" w:type="dxa"/>
              <w:left w:w="150" w:type="dxa"/>
              <w:bottom w:w="150" w:type="dxa"/>
              <w:right w:w="150" w:type="dxa"/>
            </w:tcMar>
            <w:vAlign w:val="center"/>
          </w:tcPr>
          <w:p w14:paraId="7A215B1E" w14:textId="77777777" w:rsidR="009D4452" w:rsidRDefault="009009F4" w:rsidP="000B7F28">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仅限参与欧盟统一专利的成员国</w:t>
            </w:r>
          </w:p>
        </w:tc>
      </w:tr>
      <w:tr w:rsidR="009D4452" w14:paraId="1631CAC7" w14:textId="77777777">
        <w:tc>
          <w:tcPr>
            <w:tcW w:w="862" w:type="dxa"/>
            <w:shd w:val="clear" w:color="auto" w:fill="auto"/>
            <w:tcMar>
              <w:top w:w="150" w:type="dxa"/>
              <w:left w:w="0" w:type="dxa"/>
              <w:bottom w:w="150" w:type="dxa"/>
              <w:right w:w="150" w:type="dxa"/>
            </w:tcMar>
            <w:vAlign w:val="center"/>
          </w:tcPr>
          <w:p w14:paraId="43CC544D" w14:textId="77777777" w:rsidR="009D4452" w:rsidRDefault="009009F4" w:rsidP="000B7F28">
            <w:pPr>
              <w:widowControl/>
              <w:jc w:val="left"/>
              <w:rPr>
                <w:rFonts w:ascii="宋体" w:eastAsia="宋体" w:hAnsi="宋体" w:cs="宋体"/>
                <w:bCs/>
                <w:sz w:val="24"/>
                <w:szCs w:val="24"/>
              </w:rPr>
            </w:pPr>
            <w:r>
              <w:rPr>
                <w:rStyle w:val="a4"/>
                <w:rFonts w:ascii="宋体" w:eastAsia="宋体" w:hAnsi="宋体" w:cs="宋体" w:hint="eastAsia"/>
                <w:b w:val="0"/>
                <w:bCs/>
                <w:kern w:val="0"/>
                <w:sz w:val="24"/>
                <w:szCs w:val="24"/>
                <w:lang w:bidi="ar"/>
              </w:rPr>
              <w:t>商标</w:t>
            </w:r>
          </w:p>
        </w:tc>
        <w:tc>
          <w:tcPr>
            <w:tcW w:w="1931" w:type="dxa"/>
            <w:shd w:val="clear" w:color="auto" w:fill="auto"/>
            <w:tcMar>
              <w:top w:w="150" w:type="dxa"/>
              <w:left w:w="150" w:type="dxa"/>
              <w:bottom w:w="150" w:type="dxa"/>
              <w:right w:w="150" w:type="dxa"/>
            </w:tcMar>
            <w:vAlign w:val="center"/>
          </w:tcPr>
          <w:p w14:paraId="6E72ED0F" w14:textId="77777777" w:rsidR="009D4452" w:rsidRDefault="009009F4" w:rsidP="000B7F28">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《欧盟商标条例》（</w:t>
            </w:r>
            <w:r>
              <w:rPr>
                <w:rFonts w:ascii="宋体" w:eastAsia="宋体" w:hAnsi="宋体" w:cs="宋体" w:hint="eastAsia"/>
                <w:bCs/>
                <w:kern w:val="0"/>
                <w:sz w:val="24"/>
                <w:szCs w:val="24"/>
                <w:lang w:bidi="ar"/>
              </w:rPr>
              <w:t>EUTMR</w:t>
            </w:r>
            <w:r>
              <w:rPr>
                <w:rFonts w:ascii="宋体" w:eastAsia="宋体" w:hAnsi="宋体" w:cs="宋体" w:hint="eastAsia"/>
                <w:bCs/>
                <w:kern w:val="0"/>
                <w:sz w:val="24"/>
                <w:szCs w:val="24"/>
                <w:lang w:bidi="ar"/>
              </w:rPr>
              <w:t>）</w:t>
            </w:r>
          </w:p>
        </w:tc>
        <w:tc>
          <w:tcPr>
            <w:tcW w:w="0" w:type="auto"/>
            <w:shd w:val="clear" w:color="auto" w:fill="auto"/>
            <w:tcMar>
              <w:top w:w="150" w:type="dxa"/>
              <w:left w:w="150" w:type="dxa"/>
              <w:bottom w:w="150" w:type="dxa"/>
              <w:right w:w="150" w:type="dxa"/>
            </w:tcMar>
            <w:vAlign w:val="center"/>
          </w:tcPr>
          <w:p w14:paraId="44529DED" w14:textId="77777777" w:rsidR="009D4452" w:rsidRDefault="009009F4" w:rsidP="000B7F28">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注册</w:t>
            </w:r>
            <w:r>
              <w:rPr>
                <w:rStyle w:val="a4"/>
                <w:rFonts w:ascii="宋体" w:eastAsia="宋体" w:hAnsi="宋体" w:cs="宋体" w:hint="eastAsia"/>
                <w:b w:val="0"/>
                <w:bCs/>
                <w:kern w:val="0"/>
                <w:sz w:val="24"/>
                <w:szCs w:val="24"/>
                <w:lang w:bidi="ar"/>
              </w:rPr>
              <w:t>欧盟商标（</w:t>
            </w:r>
            <w:r>
              <w:rPr>
                <w:rStyle w:val="a4"/>
                <w:rFonts w:ascii="宋体" w:eastAsia="宋体" w:hAnsi="宋体" w:cs="宋体" w:hint="eastAsia"/>
                <w:b w:val="0"/>
                <w:bCs/>
                <w:kern w:val="0"/>
                <w:sz w:val="24"/>
                <w:szCs w:val="24"/>
                <w:lang w:bidi="ar"/>
              </w:rPr>
              <w:t>EUTM</w:t>
            </w:r>
            <w:r>
              <w:rPr>
                <w:rStyle w:val="a4"/>
                <w:rFonts w:ascii="宋体" w:eastAsia="宋体" w:hAnsi="宋体" w:cs="宋体" w:hint="eastAsia"/>
                <w:b w:val="0"/>
                <w:bCs/>
                <w:kern w:val="0"/>
                <w:sz w:val="24"/>
                <w:szCs w:val="24"/>
                <w:lang w:bidi="ar"/>
              </w:rPr>
              <w:t>）</w:t>
            </w:r>
            <w:r>
              <w:rPr>
                <w:rFonts w:ascii="宋体" w:eastAsia="宋体" w:hAnsi="宋体" w:cs="宋体" w:hint="eastAsia"/>
                <w:bCs/>
                <w:kern w:val="0"/>
                <w:sz w:val="24"/>
                <w:szCs w:val="24"/>
                <w:lang w:bidi="ar"/>
              </w:rPr>
              <w:t>，在</w:t>
            </w:r>
            <w:r>
              <w:rPr>
                <w:rFonts w:ascii="宋体" w:eastAsia="宋体" w:hAnsi="宋体" w:cs="宋体" w:hint="eastAsia"/>
                <w:bCs/>
                <w:kern w:val="0"/>
                <w:sz w:val="24"/>
                <w:szCs w:val="24"/>
                <w:lang w:bidi="ar"/>
              </w:rPr>
              <w:t>27</w:t>
            </w:r>
            <w:r>
              <w:rPr>
                <w:rFonts w:ascii="宋体" w:eastAsia="宋体" w:hAnsi="宋体" w:cs="宋体" w:hint="eastAsia"/>
                <w:bCs/>
                <w:kern w:val="0"/>
                <w:sz w:val="24"/>
                <w:szCs w:val="24"/>
                <w:lang w:bidi="ar"/>
              </w:rPr>
              <w:t>个欧盟成员国有效。</w:t>
            </w:r>
          </w:p>
        </w:tc>
        <w:tc>
          <w:tcPr>
            <w:tcW w:w="0" w:type="auto"/>
            <w:shd w:val="clear" w:color="auto" w:fill="auto"/>
            <w:tcMar>
              <w:top w:w="150" w:type="dxa"/>
              <w:left w:w="150" w:type="dxa"/>
              <w:bottom w:w="150" w:type="dxa"/>
              <w:right w:w="150" w:type="dxa"/>
            </w:tcMar>
            <w:vAlign w:val="center"/>
          </w:tcPr>
          <w:p w14:paraId="4750B785" w14:textId="77777777" w:rsidR="009D4452" w:rsidRDefault="009009F4" w:rsidP="000B7F28">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欧盟知识产权局（</w:t>
            </w:r>
            <w:r>
              <w:rPr>
                <w:rFonts w:ascii="宋体" w:eastAsia="宋体" w:hAnsi="宋体" w:cs="宋体" w:hint="eastAsia"/>
                <w:bCs/>
                <w:kern w:val="0"/>
                <w:sz w:val="24"/>
                <w:szCs w:val="24"/>
                <w:lang w:bidi="ar"/>
              </w:rPr>
              <w:t>EUIPO</w:t>
            </w:r>
            <w:r>
              <w:rPr>
                <w:rFonts w:ascii="宋体" w:eastAsia="宋体" w:hAnsi="宋体" w:cs="宋体" w:hint="eastAsia"/>
                <w:bCs/>
                <w:kern w:val="0"/>
                <w:sz w:val="24"/>
                <w:szCs w:val="24"/>
                <w:lang w:bidi="ar"/>
              </w:rPr>
              <w:t>）</w:t>
            </w:r>
          </w:p>
        </w:tc>
        <w:tc>
          <w:tcPr>
            <w:tcW w:w="0" w:type="auto"/>
            <w:shd w:val="clear" w:color="auto" w:fill="auto"/>
            <w:tcMar>
              <w:top w:w="150" w:type="dxa"/>
              <w:left w:w="150" w:type="dxa"/>
              <w:bottom w:w="150" w:type="dxa"/>
              <w:right w:w="150" w:type="dxa"/>
            </w:tcMar>
            <w:vAlign w:val="center"/>
          </w:tcPr>
          <w:p w14:paraId="6CD35131" w14:textId="77777777" w:rsidR="009D4452" w:rsidRDefault="009D4452" w:rsidP="000B7F28">
            <w:pPr>
              <w:rPr>
                <w:rFonts w:ascii="宋体" w:eastAsia="宋体" w:hAnsi="宋体" w:cs="宋体"/>
                <w:bCs/>
                <w:sz w:val="24"/>
                <w:szCs w:val="24"/>
              </w:rPr>
            </w:pPr>
          </w:p>
        </w:tc>
      </w:tr>
      <w:tr w:rsidR="009D4452" w14:paraId="58F373AA" w14:textId="77777777">
        <w:tc>
          <w:tcPr>
            <w:tcW w:w="862" w:type="dxa"/>
            <w:shd w:val="clear" w:color="auto" w:fill="auto"/>
            <w:tcMar>
              <w:top w:w="150" w:type="dxa"/>
              <w:left w:w="0" w:type="dxa"/>
              <w:bottom w:w="150" w:type="dxa"/>
              <w:right w:w="150" w:type="dxa"/>
            </w:tcMar>
            <w:vAlign w:val="center"/>
          </w:tcPr>
          <w:p w14:paraId="70029BDA" w14:textId="77777777" w:rsidR="009D4452" w:rsidRDefault="009D4452" w:rsidP="000B7F28">
            <w:pPr>
              <w:rPr>
                <w:rFonts w:ascii="宋体" w:eastAsia="宋体" w:hAnsi="宋体" w:cs="宋体"/>
                <w:bCs/>
                <w:sz w:val="24"/>
                <w:szCs w:val="24"/>
              </w:rPr>
            </w:pPr>
          </w:p>
        </w:tc>
        <w:tc>
          <w:tcPr>
            <w:tcW w:w="1931" w:type="dxa"/>
            <w:shd w:val="clear" w:color="auto" w:fill="auto"/>
            <w:tcMar>
              <w:top w:w="150" w:type="dxa"/>
              <w:left w:w="150" w:type="dxa"/>
              <w:bottom w:w="150" w:type="dxa"/>
              <w:right w:w="150" w:type="dxa"/>
            </w:tcMar>
            <w:vAlign w:val="center"/>
          </w:tcPr>
          <w:p w14:paraId="0FEAAC09" w14:textId="77777777" w:rsidR="009D4452" w:rsidRDefault="009009F4" w:rsidP="000B7F28">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《商标指令》（</w:t>
            </w:r>
            <w:r>
              <w:rPr>
                <w:rFonts w:ascii="宋体" w:eastAsia="宋体" w:hAnsi="宋体" w:cs="宋体" w:hint="eastAsia"/>
                <w:bCs/>
                <w:kern w:val="0"/>
                <w:sz w:val="24"/>
                <w:szCs w:val="24"/>
                <w:lang w:bidi="ar"/>
              </w:rPr>
              <w:t>2015/2436</w:t>
            </w:r>
            <w:r>
              <w:rPr>
                <w:rFonts w:ascii="宋体" w:eastAsia="宋体" w:hAnsi="宋体" w:cs="宋体" w:hint="eastAsia"/>
                <w:bCs/>
                <w:kern w:val="0"/>
                <w:sz w:val="24"/>
                <w:szCs w:val="24"/>
                <w:lang w:bidi="ar"/>
              </w:rPr>
              <w:t>）</w:t>
            </w:r>
          </w:p>
        </w:tc>
        <w:tc>
          <w:tcPr>
            <w:tcW w:w="0" w:type="auto"/>
            <w:shd w:val="clear" w:color="auto" w:fill="auto"/>
            <w:tcMar>
              <w:top w:w="150" w:type="dxa"/>
              <w:left w:w="150" w:type="dxa"/>
              <w:bottom w:w="150" w:type="dxa"/>
              <w:right w:w="150" w:type="dxa"/>
            </w:tcMar>
            <w:vAlign w:val="center"/>
          </w:tcPr>
          <w:p w14:paraId="425A52BB" w14:textId="77777777" w:rsidR="009D4452" w:rsidRDefault="009009F4" w:rsidP="000B7F28">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协调成员国商标法，强化权利人保护。</w:t>
            </w:r>
          </w:p>
        </w:tc>
        <w:tc>
          <w:tcPr>
            <w:tcW w:w="0" w:type="auto"/>
            <w:shd w:val="clear" w:color="auto" w:fill="auto"/>
            <w:tcMar>
              <w:top w:w="150" w:type="dxa"/>
              <w:left w:w="150" w:type="dxa"/>
              <w:bottom w:w="150" w:type="dxa"/>
              <w:right w:w="150" w:type="dxa"/>
            </w:tcMar>
            <w:vAlign w:val="center"/>
          </w:tcPr>
          <w:p w14:paraId="5D23CDA5" w14:textId="77777777" w:rsidR="009D4452" w:rsidRDefault="009009F4" w:rsidP="000B7F28">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各国商标局</w:t>
            </w:r>
          </w:p>
        </w:tc>
        <w:tc>
          <w:tcPr>
            <w:tcW w:w="0" w:type="auto"/>
            <w:shd w:val="clear" w:color="auto" w:fill="auto"/>
            <w:tcMar>
              <w:top w:w="150" w:type="dxa"/>
              <w:left w:w="150" w:type="dxa"/>
              <w:bottom w:w="150" w:type="dxa"/>
              <w:right w:w="150" w:type="dxa"/>
            </w:tcMar>
            <w:vAlign w:val="center"/>
          </w:tcPr>
          <w:p w14:paraId="13BB0FB6" w14:textId="77777777" w:rsidR="009D4452" w:rsidRDefault="009D4452" w:rsidP="000B7F28">
            <w:pPr>
              <w:rPr>
                <w:rFonts w:ascii="宋体" w:eastAsia="宋体" w:hAnsi="宋体" w:cs="宋体"/>
                <w:bCs/>
                <w:sz w:val="24"/>
                <w:szCs w:val="24"/>
              </w:rPr>
            </w:pPr>
          </w:p>
        </w:tc>
      </w:tr>
      <w:tr w:rsidR="009D4452" w14:paraId="4845D7A0" w14:textId="77777777">
        <w:tc>
          <w:tcPr>
            <w:tcW w:w="862" w:type="dxa"/>
            <w:shd w:val="clear" w:color="auto" w:fill="auto"/>
            <w:tcMar>
              <w:top w:w="150" w:type="dxa"/>
              <w:left w:w="0" w:type="dxa"/>
              <w:bottom w:w="150" w:type="dxa"/>
              <w:right w:w="150" w:type="dxa"/>
            </w:tcMar>
            <w:vAlign w:val="center"/>
          </w:tcPr>
          <w:p w14:paraId="47F53393" w14:textId="77777777" w:rsidR="009D4452" w:rsidRDefault="009009F4" w:rsidP="000B7F28">
            <w:pPr>
              <w:widowControl/>
              <w:jc w:val="left"/>
              <w:rPr>
                <w:rFonts w:ascii="宋体" w:eastAsia="宋体" w:hAnsi="宋体" w:cs="宋体"/>
                <w:bCs/>
                <w:sz w:val="24"/>
                <w:szCs w:val="24"/>
              </w:rPr>
            </w:pPr>
            <w:r>
              <w:rPr>
                <w:rStyle w:val="a4"/>
                <w:rFonts w:ascii="宋体" w:eastAsia="宋体" w:hAnsi="宋体" w:cs="宋体" w:hint="eastAsia"/>
                <w:b w:val="0"/>
                <w:bCs/>
                <w:kern w:val="0"/>
                <w:sz w:val="24"/>
                <w:szCs w:val="24"/>
                <w:lang w:bidi="ar"/>
              </w:rPr>
              <w:t>外观设计</w:t>
            </w:r>
          </w:p>
        </w:tc>
        <w:tc>
          <w:tcPr>
            <w:tcW w:w="1931" w:type="dxa"/>
            <w:shd w:val="clear" w:color="auto" w:fill="auto"/>
            <w:tcMar>
              <w:top w:w="150" w:type="dxa"/>
              <w:left w:w="150" w:type="dxa"/>
              <w:bottom w:w="150" w:type="dxa"/>
              <w:right w:w="150" w:type="dxa"/>
            </w:tcMar>
            <w:vAlign w:val="center"/>
          </w:tcPr>
          <w:p w14:paraId="168F5F52" w14:textId="77777777" w:rsidR="009D4452" w:rsidRDefault="009009F4" w:rsidP="000B7F28">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《欧盟外观设计条例》（</w:t>
            </w:r>
            <w:r>
              <w:rPr>
                <w:rFonts w:ascii="宋体" w:eastAsia="宋体" w:hAnsi="宋体" w:cs="宋体" w:hint="eastAsia"/>
                <w:bCs/>
                <w:kern w:val="0"/>
                <w:sz w:val="24"/>
                <w:szCs w:val="24"/>
                <w:lang w:bidi="ar"/>
              </w:rPr>
              <w:t>CDR</w:t>
            </w:r>
            <w:r>
              <w:rPr>
                <w:rFonts w:ascii="宋体" w:eastAsia="宋体" w:hAnsi="宋体" w:cs="宋体" w:hint="eastAsia"/>
                <w:bCs/>
                <w:kern w:val="0"/>
                <w:sz w:val="24"/>
                <w:szCs w:val="24"/>
                <w:lang w:bidi="ar"/>
              </w:rPr>
              <w:t>）</w:t>
            </w:r>
          </w:p>
        </w:tc>
        <w:tc>
          <w:tcPr>
            <w:tcW w:w="0" w:type="auto"/>
            <w:shd w:val="clear" w:color="auto" w:fill="auto"/>
            <w:tcMar>
              <w:top w:w="150" w:type="dxa"/>
              <w:left w:w="150" w:type="dxa"/>
              <w:bottom w:w="150" w:type="dxa"/>
              <w:right w:w="150" w:type="dxa"/>
            </w:tcMar>
            <w:vAlign w:val="center"/>
          </w:tcPr>
          <w:p w14:paraId="0B462FFA" w14:textId="77777777" w:rsidR="009D4452" w:rsidRDefault="009009F4" w:rsidP="000B7F28">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保护注册与非注册外观设计，</w:t>
            </w:r>
            <w:r>
              <w:rPr>
                <w:rFonts w:ascii="宋体" w:eastAsia="宋体" w:hAnsi="宋体" w:cs="宋体" w:hint="eastAsia"/>
                <w:bCs/>
                <w:kern w:val="0"/>
                <w:sz w:val="24"/>
                <w:szCs w:val="24"/>
                <w:lang w:bidi="ar"/>
              </w:rPr>
              <w:t>2025</w:t>
            </w:r>
            <w:r>
              <w:rPr>
                <w:rFonts w:ascii="宋体" w:eastAsia="宋体" w:hAnsi="宋体" w:cs="宋体" w:hint="eastAsia"/>
                <w:bCs/>
                <w:kern w:val="0"/>
                <w:sz w:val="24"/>
                <w:szCs w:val="24"/>
                <w:lang w:bidi="ar"/>
              </w:rPr>
              <w:t>年扩展至动态图形用户界面（</w:t>
            </w:r>
            <w:r>
              <w:rPr>
                <w:rFonts w:ascii="宋体" w:eastAsia="宋体" w:hAnsi="宋体" w:cs="宋体" w:hint="eastAsia"/>
                <w:bCs/>
                <w:kern w:val="0"/>
                <w:sz w:val="24"/>
                <w:szCs w:val="24"/>
                <w:lang w:bidi="ar"/>
              </w:rPr>
              <w:t>GUI</w:t>
            </w:r>
            <w:r>
              <w:rPr>
                <w:rFonts w:ascii="宋体" w:eastAsia="宋体" w:hAnsi="宋体" w:cs="宋体" w:hint="eastAsia"/>
                <w:bCs/>
                <w:kern w:val="0"/>
                <w:sz w:val="24"/>
                <w:szCs w:val="24"/>
                <w:lang w:bidi="ar"/>
              </w:rPr>
              <w:t>）和“维修条款”。</w:t>
            </w:r>
          </w:p>
        </w:tc>
        <w:tc>
          <w:tcPr>
            <w:tcW w:w="0" w:type="auto"/>
            <w:shd w:val="clear" w:color="auto" w:fill="auto"/>
            <w:tcMar>
              <w:top w:w="150" w:type="dxa"/>
              <w:left w:w="150" w:type="dxa"/>
              <w:bottom w:w="150" w:type="dxa"/>
              <w:right w:w="150" w:type="dxa"/>
            </w:tcMar>
            <w:vAlign w:val="center"/>
          </w:tcPr>
          <w:p w14:paraId="61A09109" w14:textId="77777777" w:rsidR="009D4452" w:rsidRDefault="009009F4" w:rsidP="000B7F28">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欧盟知识产权局（</w:t>
            </w:r>
            <w:r>
              <w:rPr>
                <w:rFonts w:ascii="宋体" w:eastAsia="宋体" w:hAnsi="宋体" w:cs="宋体" w:hint="eastAsia"/>
                <w:bCs/>
                <w:kern w:val="0"/>
                <w:sz w:val="24"/>
                <w:szCs w:val="24"/>
                <w:lang w:bidi="ar"/>
              </w:rPr>
              <w:t>EUIPO</w:t>
            </w:r>
            <w:r>
              <w:rPr>
                <w:rFonts w:ascii="宋体" w:eastAsia="宋体" w:hAnsi="宋体" w:cs="宋体" w:hint="eastAsia"/>
                <w:bCs/>
                <w:kern w:val="0"/>
                <w:sz w:val="24"/>
                <w:szCs w:val="24"/>
                <w:lang w:bidi="ar"/>
              </w:rPr>
              <w:t>）</w:t>
            </w:r>
          </w:p>
        </w:tc>
        <w:tc>
          <w:tcPr>
            <w:tcW w:w="0" w:type="auto"/>
            <w:shd w:val="clear" w:color="auto" w:fill="auto"/>
            <w:tcMar>
              <w:top w:w="150" w:type="dxa"/>
              <w:left w:w="150" w:type="dxa"/>
              <w:bottom w:w="150" w:type="dxa"/>
              <w:right w:w="150" w:type="dxa"/>
            </w:tcMar>
            <w:vAlign w:val="center"/>
          </w:tcPr>
          <w:p w14:paraId="1CF5C2FB" w14:textId="77777777" w:rsidR="009D4452" w:rsidRDefault="009009F4" w:rsidP="000B7F28">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2025</w:t>
            </w:r>
            <w:r>
              <w:rPr>
                <w:rFonts w:ascii="宋体" w:eastAsia="宋体" w:hAnsi="宋体" w:cs="宋体" w:hint="eastAsia"/>
                <w:bCs/>
                <w:kern w:val="0"/>
                <w:sz w:val="24"/>
                <w:szCs w:val="24"/>
                <w:lang w:bidi="ar"/>
              </w:rPr>
              <w:t>年</w:t>
            </w:r>
            <w:r>
              <w:rPr>
                <w:rFonts w:ascii="宋体" w:eastAsia="宋体" w:hAnsi="宋体" w:cs="宋体" w:hint="eastAsia"/>
                <w:bCs/>
                <w:kern w:val="0"/>
                <w:sz w:val="24"/>
                <w:szCs w:val="24"/>
                <w:lang w:bidi="ar"/>
              </w:rPr>
              <w:t>5</w:t>
            </w:r>
            <w:r>
              <w:rPr>
                <w:rFonts w:ascii="宋体" w:eastAsia="宋体" w:hAnsi="宋体" w:cs="宋体" w:hint="eastAsia"/>
                <w:bCs/>
                <w:kern w:val="0"/>
                <w:sz w:val="24"/>
                <w:szCs w:val="24"/>
                <w:lang w:bidi="ar"/>
              </w:rPr>
              <w:t>月</w:t>
            </w:r>
            <w:r>
              <w:rPr>
                <w:rFonts w:ascii="宋体" w:eastAsia="宋体" w:hAnsi="宋体" w:cs="宋体" w:hint="eastAsia"/>
                <w:bCs/>
                <w:kern w:val="0"/>
                <w:sz w:val="24"/>
                <w:szCs w:val="24"/>
                <w:lang w:bidi="ar"/>
              </w:rPr>
              <w:t>1</w:t>
            </w:r>
            <w:r>
              <w:rPr>
                <w:rFonts w:ascii="宋体" w:eastAsia="宋体" w:hAnsi="宋体" w:cs="宋体" w:hint="eastAsia"/>
                <w:bCs/>
                <w:kern w:val="0"/>
                <w:sz w:val="24"/>
                <w:szCs w:val="24"/>
                <w:lang w:bidi="ar"/>
              </w:rPr>
              <w:t>日开始逐步实施</w:t>
            </w:r>
          </w:p>
        </w:tc>
      </w:tr>
      <w:tr w:rsidR="009D4452" w14:paraId="48085BC4" w14:textId="77777777">
        <w:tc>
          <w:tcPr>
            <w:tcW w:w="862" w:type="dxa"/>
            <w:shd w:val="clear" w:color="auto" w:fill="auto"/>
            <w:tcMar>
              <w:top w:w="150" w:type="dxa"/>
              <w:left w:w="0" w:type="dxa"/>
              <w:bottom w:w="150" w:type="dxa"/>
              <w:right w:w="150" w:type="dxa"/>
            </w:tcMar>
            <w:vAlign w:val="center"/>
          </w:tcPr>
          <w:p w14:paraId="3CC4F7DF" w14:textId="77777777" w:rsidR="009D4452" w:rsidRDefault="009009F4" w:rsidP="000B7F28">
            <w:pPr>
              <w:widowControl/>
              <w:jc w:val="left"/>
              <w:rPr>
                <w:rFonts w:ascii="宋体" w:eastAsia="宋体" w:hAnsi="宋体" w:cs="宋体"/>
                <w:bCs/>
                <w:sz w:val="24"/>
                <w:szCs w:val="24"/>
              </w:rPr>
            </w:pPr>
            <w:r>
              <w:rPr>
                <w:rStyle w:val="a4"/>
                <w:rFonts w:ascii="宋体" w:eastAsia="宋体" w:hAnsi="宋体" w:cs="宋体" w:hint="eastAsia"/>
                <w:b w:val="0"/>
                <w:bCs/>
                <w:kern w:val="0"/>
                <w:sz w:val="24"/>
                <w:szCs w:val="24"/>
                <w:lang w:bidi="ar"/>
              </w:rPr>
              <w:t>版权</w:t>
            </w:r>
          </w:p>
        </w:tc>
        <w:tc>
          <w:tcPr>
            <w:tcW w:w="1931" w:type="dxa"/>
            <w:shd w:val="clear" w:color="auto" w:fill="auto"/>
            <w:tcMar>
              <w:top w:w="150" w:type="dxa"/>
              <w:left w:w="150" w:type="dxa"/>
              <w:bottom w:w="150" w:type="dxa"/>
              <w:right w:w="150" w:type="dxa"/>
            </w:tcMar>
            <w:vAlign w:val="center"/>
          </w:tcPr>
          <w:p w14:paraId="19461CD9" w14:textId="77777777" w:rsidR="009D4452" w:rsidRDefault="009009F4" w:rsidP="000B7F28">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《数字单一市场版权指令》（</w:t>
            </w:r>
            <w:r>
              <w:rPr>
                <w:rFonts w:ascii="宋体" w:eastAsia="宋体" w:hAnsi="宋体" w:cs="宋体" w:hint="eastAsia"/>
                <w:bCs/>
                <w:kern w:val="0"/>
                <w:sz w:val="24"/>
                <w:szCs w:val="24"/>
                <w:lang w:bidi="ar"/>
              </w:rPr>
              <w:t>2019/790</w:t>
            </w:r>
            <w:r>
              <w:rPr>
                <w:rFonts w:ascii="宋体" w:eastAsia="宋体" w:hAnsi="宋体" w:cs="宋体" w:hint="eastAsia"/>
                <w:bCs/>
                <w:kern w:val="0"/>
                <w:sz w:val="24"/>
                <w:szCs w:val="24"/>
                <w:lang w:bidi="ar"/>
              </w:rPr>
              <w:t>）</w:t>
            </w:r>
          </w:p>
        </w:tc>
        <w:tc>
          <w:tcPr>
            <w:tcW w:w="0" w:type="auto"/>
            <w:shd w:val="clear" w:color="auto" w:fill="auto"/>
            <w:tcMar>
              <w:top w:w="150" w:type="dxa"/>
              <w:left w:w="150" w:type="dxa"/>
              <w:bottom w:w="150" w:type="dxa"/>
              <w:right w:w="150" w:type="dxa"/>
            </w:tcMar>
            <w:vAlign w:val="center"/>
          </w:tcPr>
          <w:p w14:paraId="0C890A17" w14:textId="77777777" w:rsidR="009D4452" w:rsidRDefault="009009F4" w:rsidP="000B7F28">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规范在线内容分享、文本与数据挖掘（</w:t>
            </w:r>
            <w:r>
              <w:rPr>
                <w:rFonts w:ascii="宋体" w:eastAsia="宋体" w:hAnsi="宋体" w:cs="宋体" w:hint="eastAsia"/>
                <w:bCs/>
                <w:kern w:val="0"/>
                <w:sz w:val="24"/>
                <w:szCs w:val="24"/>
                <w:lang w:bidi="ar"/>
              </w:rPr>
              <w:t>TDM</w:t>
            </w:r>
            <w:r>
              <w:rPr>
                <w:rFonts w:ascii="宋体" w:eastAsia="宋体" w:hAnsi="宋体" w:cs="宋体" w:hint="eastAsia"/>
                <w:bCs/>
                <w:kern w:val="0"/>
                <w:sz w:val="24"/>
                <w:szCs w:val="24"/>
                <w:lang w:bidi="ar"/>
              </w:rPr>
              <w:t>）、新闻出版者邻接权等。</w:t>
            </w:r>
          </w:p>
        </w:tc>
        <w:tc>
          <w:tcPr>
            <w:tcW w:w="0" w:type="auto"/>
            <w:shd w:val="clear" w:color="auto" w:fill="auto"/>
            <w:tcMar>
              <w:top w:w="150" w:type="dxa"/>
              <w:left w:w="150" w:type="dxa"/>
              <w:bottom w:w="150" w:type="dxa"/>
              <w:right w:w="150" w:type="dxa"/>
            </w:tcMar>
            <w:vAlign w:val="center"/>
          </w:tcPr>
          <w:p w14:paraId="150819F7" w14:textId="77777777" w:rsidR="009D4452" w:rsidRDefault="009009F4" w:rsidP="000B7F28">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各国版权局</w:t>
            </w:r>
          </w:p>
        </w:tc>
        <w:tc>
          <w:tcPr>
            <w:tcW w:w="0" w:type="auto"/>
            <w:shd w:val="clear" w:color="auto" w:fill="auto"/>
            <w:tcMar>
              <w:top w:w="150" w:type="dxa"/>
              <w:left w:w="150" w:type="dxa"/>
              <w:bottom w:w="150" w:type="dxa"/>
              <w:right w:w="150" w:type="dxa"/>
            </w:tcMar>
            <w:vAlign w:val="center"/>
          </w:tcPr>
          <w:p w14:paraId="64CC5B26" w14:textId="77777777" w:rsidR="009D4452" w:rsidRDefault="009D4452" w:rsidP="000B7F28">
            <w:pPr>
              <w:rPr>
                <w:rFonts w:ascii="宋体" w:eastAsia="宋体" w:hAnsi="宋体" w:cs="宋体"/>
                <w:bCs/>
                <w:sz w:val="24"/>
                <w:szCs w:val="24"/>
              </w:rPr>
            </w:pPr>
          </w:p>
        </w:tc>
      </w:tr>
      <w:tr w:rsidR="009D4452" w14:paraId="7BE0DDED" w14:textId="77777777">
        <w:tc>
          <w:tcPr>
            <w:tcW w:w="862" w:type="dxa"/>
            <w:shd w:val="clear" w:color="auto" w:fill="auto"/>
            <w:tcMar>
              <w:top w:w="150" w:type="dxa"/>
              <w:left w:w="0" w:type="dxa"/>
              <w:bottom w:w="150" w:type="dxa"/>
              <w:right w:w="150" w:type="dxa"/>
            </w:tcMar>
            <w:vAlign w:val="center"/>
          </w:tcPr>
          <w:p w14:paraId="4F652297" w14:textId="77777777" w:rsidR="009D4452" w:rsidRDefault="009D4452" w:rsidP="000B7F28">
            <w:pPr>
              <w:rPr>
                <w:rFonts w:ascii="宋体" w:eastAsia="宋体" w:hAnsi="宋体" w:cs="宋体"/>
                <w:bCs/>
                <w:sz w:val="24"/>
                <w:szCs w:val="24"/>
              </w:rPr>
            </w:pPr>
          </w:p>
        </w:tc>
        <w:tc>
          <w:tcPr>
            <w:tcW w:w="1931" w:type="dxa"/>
            <w:shd w:val="clear" w:color="auto" w:fill="auto"/>
            <w:tcMar>
              <w:top w:w="150" w:type="dxa"/>
              <w:left w:w="150" w:type="dxa"/>
              <w:bottom w:w="150" w:type="dxa"/>
              <w:right w:w="150" w:type="dxa"/>
            </w:tcMar>
            <w:vAlign w:val="center"/>
          </w:tcPr>
          <w:p w14:paraId="04B1B046" w14:textId="77777777" w:rsidR="009D4452" w:rsidRDefault="009009F4" w:rsidP="000B7F28">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《计算机程序指令》《数据库指令》</w:t>
            </w:r>
          </w:p>
        </w:tc>
        <w:tc>
          <w:tcPr>
            <w:tcW w:w="0" w:type="auto"/>
            <w:shd w:val="clear" w:color="auto" w:fill="auto"/>
            <w:tcMar>
              <w:top w:w="150" w:type="dxa"/>
              <w:left w:w="150" w:type="dxa"/>
              <w:bottom w:w="150" w:type="dxa"/>
              <w:right w:w="150" w:type="dxa"/>
            </w:tcMar>
            <w:vAlign w:val="center"/>
          </w:tcPr>
          <w:p w14:paraId="3EDE3155" w14:textId="77777777" w:rsidR="009D4452" w:rsidRDefault="009009F4" w:rsidP="000B7F28">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保护软件和数据库版权。</w:t>
            </w:r>
          </w:p>
        </w:tc>
        <w:tc>
          <w:tcPr>
            <w:tcW w:w="0" w:type="auto"/>
            <w:shd w:val="clear" w:color="auto" w:fill="auto"/>
            <w:tcMar>
              <w:top w:w="150" w:type="dxa"/>
              <w:left w:w="150" w:type="dxa"/>
              <w:bottom w:w="150" w:type="dxa"/>
              <w:right w:w="150" w:type="dxa"/>
            </w:tcMar>
            <w:vAlign w:val="center"/>
          </w:tcPr>
          <w:p w14:paraId="23DA4037" w14:textId="77777777" w:rsidR="009D4452" w:rsidRDefault="009009F4" w:rsidP="000B7F28">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各国版权局</w:t>
            </w:r>
          </w:p>
        </w:tc>
        <w:tc>
          <w:tcPr>
            <w:tcW w:w="0" w:type="auto"/>
            <w:shd w:val="clear" w:color="auto" w:fill="auto"/>
            <w:tcMar>
              <w:top w:w="150" w:type="dxa"/>
              <w:left w:w="150" w:type="dxa"/>
              <w:bottom w:w="150" w:type="dxa"/>
              <w:right w:w="150" w:type="dxa"/>
            </w:tcMar>
            <w:vAlign w:val="center"/>
          </w:tcPr>
          <w:p w14:paraId="33ACE6BC" w14:textId="77777777" w:rsidR="009D4452" w:rsidRDefault="009D4452" w:rsidP="000B7F28">
            <w:pPr>
              <w:rPr>
                <w:rFonts w:ascii="宋体" w:eastAsia="宋体" w:hAnsi="宋体" w:cs="宋体"/>
                <w:bCs/>
                <w:sz w:val="24"/>
                <w:szCs w:val="24"/>
              </w:rPr>
            </w:pPr>
          </w:p>
        </w:tc>
      </w:tr>
      <w:tr w:rsidR="009D4452" w14:paraId="459A3487" w14:textId="77777777">
        <w:tc>
          <w:tcPr>
            <w:tcW w:w="862" w:type="dxa"/>
            <w:shd w:val="clear" w:color="auto" w:fill="auto"/>
            <w:tcMar>
              <w:top w:w="150" w:type="dxa"/>
              <w:left w:w="0" w:type="dxa"/>
              <w:bottom w:w="150" w:type="dxa"/>
              <w:right w:w="150" w:type="dxa"/>
            </w:tcMar>
            <w:vAlign w:val="center"/>
          </w:tcPr>
          <w:p w14:paraId="4724BF19" w14:textId="77777777" w:rsidR="009D4452" w:rsidRDefault="009009F4" w:rsidP="000B7F28">
            <w:pPr>
              <w:widowControl/>
              <w:jc w:val="left"/>
              <w:rPr>
                <w:rFonts w:ascii="宋体" w:eastAsia="宋体" w:hAnsi="宋体" w:cs="宋体"/>
                <w:bCs/>
                <w:sz w:val="24"/>
                <w:szCs w:val="24"/>
              </w:rPr>
            </w:pPr>
            <w:r>
              <w:rPr>
                <w:rStyle w:val="a4"/>
                <w:rFonts w:ascii="宋体" w:eastAsia="宋体" w:hAnsi="宋体" w:cs="宋体" w:hint="eastAsia"/>
                <w:b w:val="0"/>
                <w:bCs/>
                <w:kern w:val="0"/>
                <w:sz w:val="24"/>
                <w:szCs w:val="24"/>
                <w:lang w:bidi="ar"/>
              </w:rPr>
              <w:t>地理标志</w:t>
            </w:r>
          </w:p>
        </w:tc>
        <w:tc>
          <w:tcPr>
            <w:tcW w:w="1931" w:type="dxa"/>
            <w:shd w:val="clear" w:color="auto" w:fill="auto"/>
            <w:tcMar>
              <w:top w:w="150" w:type="dxa"/>
              <w:left w:w="150" w:type="dxa"/>
              <w:bottom w:w="150" w:type="dxa"/>
              <w:right w:w="150" w:type="dxa"/>
            </w:tcMar>
            <w:vAlign w:val="center"/>
          </w:tcPr>
          <w:p w14:paraId="3D15A935" w14:textId="77777777" w:rsidR="009D4452" w:rsidRDefault="009009F4" w:rsidP="000B7F28">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《地理标志保护条例》（</w:t>
            </w:r>
            <w:r>
              <w:rPr>
                <w:rFonts w:ascii="宋体" w:eastAsia="宋体" w:hAnsi="宋体" w:cs="宋体" w:hint="eastAsia"/>
                <w:bCs/>
                <w:kern w:val="0"/>
                <w:sz w:val="24"/>
                <w:szCs w:val="24"/>
                <w:lang w:bidi="ar"/>
              </w:rPr>
              <w:t>EU</w:t>
            </w:r>
            <w:r>
              <w:rPr>
                <w:rFonts w:ascii="宋体" w:eastAsia="宋体" w:hAnsi="宋体" w:cs="宋体" w:hint="eastAsia"/>
                <w:bCs/>
                <w:kern w:val="0"/>
                <w:sz w:val="24"/>
                <w:szCs w:val="24"/>
                <w:lang w:bidi="ar"/>
              </w:rPr>
              <w:t>）</w:t>
            </w:r>
            <w:r>
              <w:rPr>
                <w:rFonts w:ascii="宋体" w:eastAsia="宋体" w:hAnsi="宋体" w:cs="宋体" w:hint="eastAsia"/>
                <w:bCs/>
                <w:kern w:val="0"/>
                <w:sz w:val="24"/>
                <w:szCs w:val="24"/>
                <w:lang w:bidi="ar"/>
              </w:rPr>
              <w:t>2019/787</w:t>
            </w:r>
          </w:p>
        </w:tc>
        <w:tc>
          <w:tcPr>
            <w:tcW w:w="0" w:type="auto"/>
            <w:shd w:val="clear" w:color="auto" w:fill="auto"/>
            <w:tcMar>
              <w:top w:w="150" w:type="dxa"/>
              <w:left w:w="150" w:type="dxa"/>
              <w:bottom w:w="150" w:type="dxa"/>
              <w:right w:w="150" w:type="dxa"/>
            </w:tcMar>
            <w:vAlign w:val="center"/>
          </w:tcPr>
          <w:p w14:paraId="25341AE3" w14:textId="77777777" w:rsidR="009D4452" w:rsidRDefault="009009F4" w:rsidP="000B7F28">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保护农产品、食品、酒类等地理标志（如香槟、帕尔玛火腿）。</w:t>
            </w:r>
          </w:p>
        </w:tc>
        <w:tc>
          <w:tcPr>
            <w:tcW w:w="0" w:type="auto"/>
            <w:shd w:val="clear" w:color="auto" w:fill="auto"/>
            <w:tcMar>
              <w:top w:w="150" w:type="dxa"/>
              <w:left w:w="150" w:type="dxa"/>
              <w:bottom w:w="150" w:type="dxa"/>
              <w:right w:w="150" w:type="dxa"/>
            </w:tcMar>
            <w:vAlign w:val="center"/>
          </w:tcPr>
          <w:p w14:paraId="5FD06529" w14:textId="77777777" w:rsidR="009D4452" w:rsidRDefault="009009F4" w:rsidP="000B7F28">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欧盟委员会</w:t>
            </w:r>
          </w:p>
        </w:tc>
        <w:tc>
          <w:tcPr>
            <w:tcW w:w="0" w:type="auto"/>
            <w:shd w:val="clear" w:color="auto" w:fill="auto"/>
            <w:tcMar>
              <w:top w:w="150" w:type="dxa"/>
              <w:left w:w="150" w:type="dxa"/>
              <w:bottom w:w="150" w:type="dxa"/>
              <w:right w:w="150" w:type="dxa"/>
            </w:tcMar>
            <w:vAlign w:val="center"/>
          </w:tcPr>
          <w:p w14:paraId="68C16491" w14:textId="77777777" w:rsidR="009D4452" w:rsidRDefault="009D4452" w:rsidP="000B7F28">
            <w:pPr>
              <w:rPr>
                <w:rFonts w:ascii="宋体" w:eastAsia="宋体" w:hAnsi="宋体" w:cs="宋体"/>
                <w:bCs/>
                <w:sz w:val="24"/>
                <w:szCs w:val="24"/>
              </w:rPr>
            </w:pPr>
          </w:p>
        </w:tc>
      </w:tr>
      <w:tr w:rsidR="009D4452" w14:paraId="4055885D" w14:textId="77777777">
        <w:tc>
          <w:tcPr>
            <w:tcW w:w="862" w:type="dxa"/>
            <w:shd w:val="clear" w:color="auto" w:fill="auto"/>
            <w:tcMar>
              <w:top w:w="150" w:type="dxa"/>
              <w:left w:w="0" w:type="dxa"/>
              <w:bottom w:w="150" w:type="dxa"/>
              <w:right w:w="150" w:type="dxa"/>
            </w:tcMar>
            <w:vAlign w:val="center"/>
          </w:tcPr>
          <w:p w14:paraId="083D7A58" w14:textId="77777777" w:rsidR="009D4452" w:rsidRDefault="009009F4" w:rsidP="000B7F28">
            <w:pPr>
              <w:widowControl/>
              <w:jc w:val="left"/>
              <w:rPr>
                <w:rFonts w:ascii="宋体" w:eastAsia="宋体" w:hAnsi="宋体" w:cs="宋体"/>
                <w:bCs/>
                <w:sz w:val="24"/>
                <w:szCs w:val="24"/>
              </w:rPr>
            </w:pPr>
            <w:r>
              <w:rPr>
                <w:rStyle w:val="a4"/>
                <w:rFonts w:ascii="宋体" w:eastAsia="宋体" w:hAnsi="宋体" w:cs="宋体" w:hint="eastAsia"/>
                <w:b w:val="0"/>
                <w:bCs/>
                <w:kern w:val="0"/>
                <w:sz w:val="24"/>
                <w:szCs w:val="24"/>
                <w:lang w:bidi="ar"/>
              </w:rPr>
              <w:lastRenderedPageBreak/>
              <w:t>商业秘密</w:t>
            </w:r>
          </w:p>
        </w:tc>
        <w:tc>
          <w:tcPr>
            <w:tcW w:w="1931" w:type="dxa"/>
            <w:shd w:val="clear" w:color="auto" w:fill="auto"/>
            <w:tcMar>
              <w:top w:w="150" w:type="dxa"/>
              <w:left w:w="150" w:type="dxa"/>
              <w:bottom w:w="150" w:type="dxa"/>
              <w:right w:w="150" w:type="dxa"/>
            </w:tcMar>
            <w:vAlign w:val="center"/>
          </w:tcPr>
          <w:p w14:paraId="11174E6D" w14:textId="77777777" w:rsidR="009D4452" w:rsidRDefault="009009F4" w:rsidP="000B7F28">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《商业秘密保护指令》（</w:t>
            </w:r>
            <w:r>
              <w:rPr>
                <w:rFonts w:ascii="宋体" w:eastAsia="宋体" w:hAnsi="宋体" w:cs="宋体" w:hint="eastAsia"/>
                <w:bCs/>
                <w:kern w:val="0"/>
                <w:sz w:val="24"/>
                <w:szCs w:val="24"/>
                <w:lang w:bidi="ar"/>
              </w:rPr>
              <w:t>2016/943</w:t>
            </w:r>
            <w:r>
              <w:rPr>
                <w:rFonts w:ascii="宋体" w:eastAsia="宋体" w:hAnsi="宋体" w:cs="宋体" w:hint="eastAsia"/>
                <w:bCs/>
                <w:kern w:val="0"/>
                <w:sz w:val="24"/>
                <w:szCs w:val="24"/>
                <w:lang w:bidi="ar"/>
              </w:rPr>
              <w:t>）</w:t>
            </w:r>
          </w:p>
        </w:tc>
        <w:tc>
          <w:tcPr>
            <w:tcW w:w="0" w:type="auto"/>
            <w:shd w:val="clear" w:color="auto" w:fill="auto"/>
            <w:tcMar>
              <w:top w:w="150" w:type="dxa"/>
              <w:left w:w="150" w:type="dxa"/>
              <w:bottom w:w="150" w:type="dxa"/>
              <w:right w:w="150" w:type="dxa"/>
            </w:tcMar>
            <w:vAlign w:val="center"/>
          </w:tcPr>
          <w:p w14:paraId="2CEE8949" w14:textId="77777777" w:rsidR="009D4452" w:rsidRDefault="009009F4" w:rsidP="000B7F28">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要求成员国立法保护商业秘密免受非法获取和使用。</w:t>
            </w:r>
          </w:p>
        </w:tc>
        <w:tc>
          <w:tcPr>
            <w:tcW w:w="0" w:type="auto"/>
            <w:shd w:val="clear" w:color="auto" w:fill="auto"/>
            <w:tcMar>
              <w:top w:w="150" w:type="dxa"/>
              <w:left w:w="150" w:type="dxa"/>
              <w:bottom w:w="150" w:type="dxa"/>
              <w:right w:w="150" w:type="dxa"/>
            </w:tcMar>
            <w:vAlign w:val="center"/>
          </w:tcPr>
          <w:p w14:paraId="2416014B" w14:textId="77777777" w:rsidR="009D4452" w:rsidRDefault="009009F4" w:rsidP="000B7F28">
            <w:pPr>
              <w:widowControl/>
              <w:jc w:val="left"/>
              <w:rPr>
                <w:rFonts w:ascii="宋体" w:eastAsia="宋体" w:hAnsi="宋体" w:cs="宋体"/>
                <w:bCs/>
                <w:sz w:val="24"/>
                <w:szCs w:val="24"/>
              </w:rPr>
            </w:pPr>
            <w:r>
              <w:rPr>
                <w:rFonts w:ascii="宋体" w:eastAsia="宋体" w:hAnsi="宋体" w:cs="宋体" w:hint="eastAsia"/>
                <w:bCs/>
                <w:kern w:val="0"/>
                <w:sz w:val="24"/>
                <w:szCs w:val="24"/>
                <w:lang w:bidi="ar"/>
              </w:rPr>
              <w:t>各国法院</w:t>
            </w:r>
          </w:p>
        </w:tc>
        <w:tc>
          <w:tcPr>
            <w:tcW w:w="0" w:type="auto"/>
            <w:shd w:val="clear" w:color="auto" w:fill="auto"/>
            <w:tcMar>
              <w:top w:w="150" w:type="dxa"/>
              <w:left w:w="150" w:type="dxa"/>
              <w:bottom w:w="150" w:type="dxa"/>
              <w:right w:w="150" w:type="dxa"/>
            </w:tcMar>
            <w:vAlign w:val="center"/>
          </w:tcPr>
          <w:p w14:paraId="42A1BFA5" w14:textId="77777777" w:rsidR="009D4452" w:rsidRDefault="009D4452" w:rsidP="000B7F28">
            <w:pPr>
              <w:rPr>
                <w:rFonts w:ascii="宋体" w:eastAsia="宋体" w:hAnsi="宋体" w:cs="宋体"/>
                <w:bCs/>
                <w:sz w:val="24"/>
                <w:szCs w:val="24"/>
              </w:rPr>
            </w:pPr>
          </w:p>
        </w:tc>
      </w:tr>
    </w:tbl>
    <w:p w14:paraId="0D103602" w14:textId="77777777" w:rsidR="009D4452" w:rsidRDefault="009D4452">
      <w:pPr>
        <w:spacing w:line="360" w:lineRule="auto"/>
        <w:rPr>
          <w:rFonts w:ascii="宋体" w:eastAsia="宋体" w:hAnsi="宋体" w:cs="宋体"/>
          <w:bCs/>
          <w:sz w:val="24"/>
          <w:szCs w:val="24"/>
        </w:rPr>
      </w:pPr>
    </w:p>
    <w:p w14:paraId="09E0DDBD" w14:textId="77777777" w:rsidR="009D4452" w:rsidRDefault="009009F4">
      <w:pPr>
        <w:pStyle w:val="a3"/>
        <w:widowControl/>
        <w:shd w:val="clear" w:color="auto" w:fill="FFFFFF"/>
        <w:spacing w:line="360" w:lineRule="auto"/>
        <w:rPr>
          <w:rFonts w:ascii="宋体" w:eastAsia="宋体" w:hAnsi="宋体" w:cs="宋体"/>
          <w:bCs/>
          <w:color w:val="404040"/>
          <w:szCs w:val="24"/>
        </w:rPr>
      </w:pPr>
      <w:r>
        <w:rPr>
          <w:rFonts w:ascii="宋体" w:eastAsia="宋体" w:hAnsi="宋体" w:cs="宋体" w:hint="eastAsia"/>
          <w:bCs/>
          <w:color w:val="404040"/>
          <w:szCs w:val="24"/>
          <w:shd w:val="clear" w:color="auto" w:fill="FFFFFF"/>
        </w:rPr>
        <w:t>除了欧盟体系，非欧盟国家</w:t>
      </w:r>
      <w:r>
        <w:rPr>
          <w:rFonts w:ascii="宋体" w:eastAsia="宋体" w:hAnsi="宋体" w:cs="宋体" w:hint="eastAsia"/>
          <w:bCs/>
          <w:color w:val="404040"/>
          <w:szCs w:val="24"/>
          <w:shd w:val="clear" w:color="auto" w:fill="FFFFFF"/>
        </w:rPr>
        <w:t>/</w:t>
      </w:r>
      <w:r>
        <w:rPr>
          <w:rFonts w:ascii="宋体" w:eastAsia="宋体" w:hAnsi="宋体" w:cs="宋体" w:hint="eastAsia"/>
          <w:bCs/>
          <w:color w:val="404040"/>
          <w:szCs w:val="24"/>
          <w:shd w:val="clear" w:color="auto" w:fill="FFFFFF"/>
        </w:rPr>
        <w:t>地区也有自己的知识产权制度：</w:t>
      </w:r>
    </w:p>
    <w:p w14:paraId="65A42713" w14:textId="77777777" w:rsidR="009D4452" w:rsidRDefault="009009F4">
      <w:pPr>
        <w:pStyle w:val="a3"/>
        <w:widowControl/>
        <w:spacing w:line="360" w:lineRule="auto"/>
        <w:rPr>
          <w:rFonts w:ascii="宋体" w:eastAsia="宋体" w:hAnsi="宋体" w:cs="宋体"/>
          <w:bCs/>
          <w:color w:val="404040"/>
          <w:szCs w:val="24"/>
          <w:shd w:val="clear" w:color="auto" w:fill="FFFFFF"/>
        </w:rPr>
      </w:pPr>
      <w:r>
        <w:rPr>
          <w:rStyle w:val="a4"/>
          <w:rFonts w:ascii="宋体" w:eastAsia="宋体" w:hAnsi="宋体" w:cs="宋体" w:hint="eastAsia"/>
          <w:b w:val="0"/>
          <w:bCs/>
          <w:color w:val="404040"/>
          <w:szCs w:val="24"/>
          <w:shd w:val="clear" w:color="auto" w:fill="FFFFFF"/>
        </w:rPr>
        <w:t>英国</w:t>
      </w:r>
      <w:r>
        <w:rPr>
          <w:rFonts w:ascii="宋体" w:eastAsia="宋体" w:hAnsi="宋体" w:cs="宋体" w:hint="eastAsia"/>
          <w:bCs/>
          <w:color w:val="404040"/>
          <w:szCs w:val="24"/>
          <w:shd w:val="clear" w:color="auto" w:fill="FFFFFF"/>
        </w:rPr>
        <w:t>：已脱离欧盟，因此欧盟商标和外观设计在英国不再有效。需要单独向</w:t>
      </w:r>
      <w:r>
        <w:rPr>
          <w:rStyle w:val="a4"/>
          <w:rFonts w:ascii="宋体" w:eastAsia="宋体" w:hAnsi="宋体" w:cs="宋体" w:hint="eastAsia"/>
          <w:b w:val="0"/>
          <w:bCs/>
          <w:color w:val="404040"/>
          <w:szCs w:val="24"/>
          <w:shd w:val="clear" w:color="auto" w:fill="FFFFFF"/>
        </w:rPr>
        <w:t>英国知识产权局（</w:t>
      </w:r>
      <w:r>
        <w:rPr>
          <w:rStyle w:val="a4"/>
          <w:rFonts w:ascii="宋体" w:eastAsia="宋体" w:hAnsi="宋体" w:cs="宋体" w:hint="eastAsia"/>
          <w:b w:val="0"/>
          <w:bCs/>
          <w:color w:val="404040"/>
          <w:szCs w:val="24"/>
          <w:shd w:val="clear" w:color="auto" w:fill="FFFFFF"/>
        </w:rPr>
        <w:t>UKIPO</w:t>
      </w:r>
      <w:r>
        <w:rPr>
          <w:rStyle w:val="a4"/>
          <w:rFonts w:ascii="宋体" w:eastAsia="宋体" w:hAnsi="宋体" w:cs="宋体" w:hint="eastAsia"/>
          <w:b w:val="0"/>
          <w:bCs/>
          <w:color w:val="404040"/>
          <w:szCs w:val="24"/>
          <w:shd w:val="clear" w:color="auto" w:fill="FFFFFF"/>
        </w:rPr>
        <w:t>）</w:t>
      </w:r>
      <w:r>
        <w:rPr>
          <w:rFonts w:ascii="宋体" w:eastAsia="宋体" w:hAnsi="宋体" w:cs="宋体" w:hint="eastAsia"/>
          <w:bCs/>
          <w:color w:val="404040"/>
          <w:szCs w:val="24"/>
          <w:shd w:val="clear" w:color="auto" w:fill="FFFFFF"/>
        </w:rPr>
        <w:t>申请保护，或通过国际注册指定英国。</w:t>
      </w:r>
    </w:p>
    <w:p w14:paraId="04C13E01" w14:textId="77777777" w:rsidR="009D4452" w:rsidRDefault="009009F4">
      <w:pPr>
        <w:pStyle w:val="a3"/>
        <w:widowControl/>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下表汇总了英国当前主要的知识产权法律法规及其核心规定：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71"/>
        <w:gridCol w:w="2091"/>
        <w:gridCol w:w="1762"/>
        <w:gridCol w:w="1916"/>
        <w:gridCol w:w="1921"/>
      </w:tblGrid>
      <w:tr w:rsidR="009D4452" w14:paraId="38BF8B90" w14:textId="77777777">
        <w:trPr>
          <w:tblHeader/>
        </w:trPr>
        <w:tc>
          <w:tcPr>
            <w:tcW w:w="771" w:type="dxa"/>
            <w:shd w:val="clear" w:color="auto" w:fill="auto"/>
            <w:tcMar>
              <w:top w:w="150" w:type="dxa"/>
              <w:left w:w="0" w:type="dxa"/>
              <w:bottom w:w="150" w:type="dxa"/>
              <w:right w:w="150" w:type="dxa"/>
            </w:tcMar>
            <w:vAlign w:val="center"/>
          </w:tcPr>
          <w:p w14:paraId="65F49530" w14:textId="77777777" w:rsidR="009D4452" w:rsidRDefault="009009F4">
            <w:pPr>
              <w:pStyle w:val="a3"/>
              <w:widowControl/>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知识产权类型</w:t>
            </w:r>
          </w:p>
        </w:tc>
        <w:tc>
          <w:tcPr>
            <w:tcW w:w="2091" w:type="dxa"/>
            <w:shd w:val="clear" w:color="auto" w:fill="auto"/>
            <w:tcMar>
              <w:top w:w="150" w:type="dxa"/>
              <w:left w:w="150" w:type="dxa"/>
              <w:bottom w:w="150" w:type="dxa"/>
              <w:right w:w="150" w:type="dxa"/>
            </w:tcMar>
            <w:vAlign w:val="center"/>
          </w:tcPr>
          <w:p w14:paraId="647B937F" w14:textId="77777777" w:rsidR="009D4452" w:rsidRDefault="009009F4">
            <w:pPr>
              <w:pStyle w:val="a3"/>
              <w:widowControl/>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主要法律法规名称（及颁布</w:t>
            </w:r>
            <w:r>
              <w:rPr>
                <w:rFonts w:ascii="宋体" w:eastAsia="宋体" w:hAnsi="宋体" w:cs="宋体" w:hint="eastAsia"/>
                <w:bCs/>
                <w:color w:val="404040"/>
                <w:szCs w:val="24"/>
                <w:shd w:val="clear" w:color="auto" w:fill="FFFFFF"/>
              </w:rPr>
              <w:t>/</w:t>
            </w:r>
            <w:r>
              <w:rPr>
                <w:rFonts w:ascii="宋体" w:eastAsia="宋体" w:hAnsi="宋体" w:cs="宋体" w:hint="eastAsia"/>
                <w:bCs/>
                <w:color w:val="404040"/>
                <w:szCs w:val="24"/>
                <w:shd w:val="clear" w:color="auto" w:fill="FFFFFF"/>
              </w:rPr>
              <w:t>修订年份）</w:t>
            </w:r>
          </w:p>
        </w:tc>
        <w:tc>
          <w:tcPr>
            <w:tcW w:w="0" w:type="auto"/>
            <w:shd w:val="clear" w:color="auto" w:fill="auto"/>
            <w:tcMar>
              <w:top w:w="150" w:type="dxa"/>
              <w:left w:w="150" w:type="dxa"/>
              <w:bottom w:w="150" w:type="dxa"/>
              <w:right w:w="150" w:type="dxa"/>
            </w:tcMar>
            <w:vAlign w:val="center"/>
          </w:tcPr>
          <w:p w14:paraId="56492802" w14:textId="77777777" w:rsidR="009D4452" w:rsidRDefault="009009F4">
            <w:pPr>
              <w:pStyle w:val="a3"/>
              <w:widowControl/>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核心保护内容</w:t>
            </w:r>
          </w:p>
        </w:tc>
        <w:tc>
          <w:tcPr>
            <w:tcW w:w="1916" w:type="dxa"/>
            <w:shd w:val="clear" w:color="auto" w:fill="auto"/>
            <w:tcMar>
              <w:top w:w="150" w:type="dxa"/>
              <w:left w:w="150" w:type="dxa"/>
              <w:bottom w:w="150" w:type="dxa"/>
              <w:right w:w="150" w:type="dxa"/>
            </w:tcMar>
            <w:vAlign w:val="center"/>
          </w:tcPr>
          <w:p w14:paraId="3638DEC9" w14:textId="77777777" w:rsidR="009D4452" w:rsidRDefault="009009F4">
            <w:pPr>
              <w:pStyle w:val="a3"/>
              <w:widowControl/>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保护期限</w:t>
            </w:r>
          </w:p>
        </w:tc>
        <w:tc>
          <w:tcPr>
            <w:tcW w:w="1921" w:type="dxa"/>
            <w:shd w:val="clear" w:color="auto" w:fill="auto"/>
            <w:tcMar>
              <w:top w:w="150" w:type="dxa"/>
              <w:left w:w="150" w:type="dxa"/>
              <w:bottom w:w="150" w:type="dxa"/>
              <w:right w:w="150" w:type="dxa"/>
            </w:tcMar>
            <w:vAlign w:val="center"/>
          </w:tcPr>
          <w:p w14:paraId="7316F79C" w14:textId="77777777" w:rsidR="009D4452" w:rsidRDefault="009009F4">
            <w:pPr>
              <w:pStyle w:val="a3"/>
              <w:widowControl/>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主管机构</w:t>
            </w:r>
            <w:r>
              <w:rPr>
                <w:rFonts w:ascii="宋体" w:eastAsia="宋体" w:hAnsi="宋体" w:cs="宋体" w:hint="eastAsia"/>
                <w:bCs/>
                <w:color w:val="404040"/>
                <w:szCs w:val="24"/>
                <w:shd w:val="clear" w:color="auto" w:fill="FFFFFF"/>
              </w:rPr>
              <w:t>/</w:t>
            </w:r>
            <w:r>
              <w:rPr>
                <w:rFonts w:ascii="宋体" w:eastAsia="宋体" w:hAnsi="宋体" w:cs="宋体" w:hint="eastAsia"/>
                <w:bCs/>
                <w:color w:val="404040"/>
                <w:szCs w:val="24"/>
                <w:shd w:val="clear" w:color="auto" w:fill="FFFFFF"/>
              </w:rPr>
              <w:t>注册机构</w:t>
            </w:r>
          </w:p>
        </w:tc>
      </w:tr>
      <w:tr w:rsidR="009D4452" w14:paraId="0AF685D5" w14:textId="77777777">
        <w:tc>
          <w:tcPr>
            <w:tcW w:w="771" w:type="dxa"/>
            <w:shd w:val="clear" w:color="auto" w:fill="auto"/>
            <w:tcMar>
              <w:top w:w="150" w:type="dxa"/>
              <w:left w:w="0" w:type="dxa"/>
              <w:bottom w:w="150" w:type="dxa"/>
              <w:right w:w="150" w:type="dxa"/>
            </w:tcMar>
            <w:vAlign w:val="center"/>
          </w:tcPr>
          <w:p w14:paraId="4A7DA772" w14:textId="77777777" w:rsidR="009D4452" w:rsidRDefault="009009F4">
            <w:pPr>
              <w:pStyle w:val="a3"/>
              <w:widowControl/>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专利</w:t>
            </w:r>
          </w:p>
        </w:tc>
        <w:tc>
          <w:tcPr>
            <w:tcW w:w="2091" w:type="dxa"/>
            <w:shd w:val="clear" w:color="auto" w:fill="auto"/>
            <w:tcMar>
              <w:top w:w="150" w:type="dxa"/>
              <w:left w:w="150" w:type="dxa"/>
              <w:bottom w:w="150" w:type="dxa"/>
              <w:right w:w="150" w:type="dxa"/>
            </w:tcMar>
            <w:vAlign w:val="center"/>
          </w:tcPr>
          <w:p w14:paraId="7E5DEEC8" w14:textId="77777777" w:rsidR="009D4452" w:rsidRDefault="009009F4">
            <w:pPr>
              <w:pStyle w:val="a3"/>
              <w:widowControl/>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《专利法》（</w:t>
            </w:r>
            <w:r>
              <w:rPr>
                <w:rFonts w:ascii="宋体" w:eastAsia="宋体" w:hAnsi="宋体" w:cs="宋体" w:hint="eastAsia"/>
                <w:bCs/>
                <w:color w:val="404040"/>
                <w:szCs w:val="24"/>
                <w:shd w:val="clear" w:color="auto" w:fill="FFFFFF"/>
              </w:rPr>
              <w:t>Patents Act 2004</w:t>
            </w:r>
            <w:r>
              <w:rPr>
                <w:rFonts w:ascii="宋体" w:eastAsia="宋体" w:hAnsi="宋体" w:cs="宋体" w:hint="eastAsia"/>
                <w:bCs/>
                <w:color w:val="404040"/>
                <w:szCs w:val="24"/>
                <w:shd w:val="clear" w:color="auto" w:fill="FFFFFF"/>
              </w:rPr>
              <w:t>）</w:t>
            </w:r>
            <w:r>
              <w:rPr>
                <w:rFonts w:ascii="宋体" w:eastAsia="宋体" w:hAnsi="宋体" w:cs="宋体" w:hint="eastAsia"/>
                <w:bCs/>
                <w:color w:val="404040"/>
                <w:szCs w:val="24"/>
                <w:shd w:val="clear" w:color="auto" w:fill="FFFFFF"/>
              </w:rPr>
              <w:t>5</w:t>
            </w:r>
          </w:p>
        </w:tc>
        <w:tc>
          <w:tcPr>
            <w:tcW w:w="0" w:type="auto"/>
            <w:shd w:val="clear" w:color="auto" w:fill="auto"/>
            <w:tcMar>
              <w:top w:w="150" w:type="dxa"/>
              <w:left w:w="150" w:type="dxa"/>
              <w:bottom w:w="150" w:type="dxa"/>
              <w:right w:w="150" w:type="dxa"/>
            </w:tcMar>
            <w:vAlign w:val="center"/>
          </w:tcPr>
          <w:p w14:paraId="33A2AA6F" w14:textId="77777777" w:rsidR="009D4452" w:rsidRDefault="009009F4">
            <w:pPr>
              <w:pStyle w:val="a3"/>
              <w:widowControl/>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保护具有新颖性、创造性和实用性的产品或方法发明</w:t>
            </w:r>
            <w:r>
              <w:rPr>
                <w:rFonts w:ascii="宋体" w:eastAsia="宋体" w:hAnsi="宋体" w:cs="宋体" w:hint="eastAsia"/>
                <w:bCs/>
                <w:color w:val="404040"/>
                <w:szCs w:val="24"/>
                <w:shd w:val="clear" w:color="auto" w:fill="FFFFFF"/>
              </w:rPr>
              <w:t>510</w:t>
            </w:r>
            <w:r>
              <w:rPr>
                <w:rFonts w:ascii="宋体" w:eastAsia="宋体" w:hAnsi="宋体" w:cs="宋体" w:hint="eastAsia"/>
                <w:bCs/>
                <w:color w:val="404040"/>
                <w:szCs w:val="24"/>
                <w:shd w:val="clear" w:color="auto" w:fill="FFFFFF"/>
              </w:rPr>
              <w:t>。</w:t>
            </w:r>
          </w:p>
        </w:tc>
        <w:tc>
          <w:tcPr>
            <w:tcW w:w="1916" w:type="dxa"/>
            <w:shd w:val="clear" w:color="auto" w:fill="auto"/>
            <w:tcMar>
              <w:top w:w="150" w:type="dxa"/>
              <w:left w:w="150" w:type="dxa"/>
              <w:bottom w:w="150" w:type="dxa"/>
              <w:right w:w="150" w:type="dxa"/>
            </w:tcMar>
            <w:vAlign w:val="center"/>
          </w:tcPr>
          <w:p w14:paraId="2623EF0A" w14:textId="77777777" w:rsidR="009D4452" w:rsidRDefault="009009F4">
            <w:pPr>
              <w:pStyle w:val="a3"/>
              <w:widowControl/>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自申请之日起</w:t>
            </w:r>
            <w:r>
              <w:rPr>
                <w:rFonts w:ascii="宋体" w:eastAsia="宋体" w:hAnsi="宋体" w:cs="宋体" w:hint="eastAsia"/>
                <w:bCs/>
                <w:color w:val="404040"/>
                <w:szCs w:val="24"/>
                <w:shd w:val="clear" w:color="auto" w:fill="FFFFFF"/>
              </w:rPr>
              <w:t>20</w:t>
            </w:r>
            <w:r>
              <w:rPr>
                <w:rFonts w:ascii="宋体" w:eastAsia="宋体" w:hAnsi="宋体" w:cs="宋体" w:hint="eastAsia"/>
                <w:bCs/>
                <w:color w:val="404040"/>
                <w:szCs w:val="24"/>
                <w:shd w:val="clear" w:color="auto" w:fill="FFFFFF"/>
              </w:rPr>
              <w:t>年</w:t>
            </w:r>
            <w:r>
              <w:rPr>
                <w:rFonts w:ascii="宋体" w:eastAsia="宋体" w:hAnsi="宋体" w:cs="宋体" w:hint="eastAsia"/>
                <w:bCs/>
                <w:color w:val="404040"/>
                <w:szCs w:val="24"/>
                <w:shd w:val="clear" w:color="auto" w:fill="FFFFFF"/>
              </w:rPr>
              <w:t>10</w:t>
            </w:r>
            <w:r>
              <w:rPr>
                <w:rFonts w:ascii="宋体" w:eastAsia="宋体" w:hAnsi="宋体" w:cs="宋体" w:hint="eastAsia"/>
                <w:bCs/>
                <w:color w:val="404040"/>
                <w:szCs w:val="24"/>
                <w:shd w:val="clear" w:color="auto" w:fill="FFFFFF"/>
              </w:rPr>
              <w:t>。</w:t>
            </w:r>
          </w:p>
        </w:tc>
        <w:tc>
          <w:tcPr>
            <w:tcW w:w="1921" w:type="dxa"/>
            <w:shd w:val="clear" w:color="auto" w:fill="auto"/>
            <w:tcMar>
              <w:top w:w="150" w:type="dxa"/>
              <w:left w:w="150" w:type="dxa"/>
              <w:bottom w:w="150" w:type="dxa"/>
              <w:right w:w="150" w:type="dxa"/>
            </w:tcMar>
            <w:vAlign w:val="center"/>
          </w:tcPr>
          <w:p w14:paraId="112256AB" w14:textId="77777777" w:rsidR="009D4452" w:rsidRDefault="009009F4">
            <w:pPr>
              <w:pStyle w:val="a3"/>
              <w:widowControl/>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英国知识产权局（</w:t>
            </w:r>
            <w:r>
              <w:rPr>
                <w:rFonts w:ascii="宋体" w:eastAsia="宋体" w:hAnsi="宋体" w:cs="宋体" w:hint="eastAsia"/>
                <w:bCs/>
                <w:color w:val="404040"/>
                <w:szCs w:val="24"/>
                <w:shd w:val="clear" w:color="auto" w:fill="FFFFFF"/>
              </w:rPr>
              <w:t>UKIPO</w:t>
            </w:r>
            <w:r>
              <w:rPr>
                <w:rFonts w:ascii="宋体" w:eastAsia="宋体" w:hAnsi="宋体" w:cs="宋体" w:hint="eastAsia"/>
                <w:bCs/>
                <w:color w:val="404040"/>
                <w:szCs w:val="24"/>
                <w:shd w:val="clear" w:color="auto" w:fill="FFFFFF"/>
              </w:rPr>
              <w:t>）</w:t>
            </w:r>
          </w:p>
        </w:tc>
      </w:tr>
      <w:tr w:rsidR="009D4452" w14:paraId="6711B8C9" w14:textId="77777777">
        <w:tc>
          <w:tcPr>
            <w:tcW w:w="771" w:type="dxa"/>
            <w:shd w:val="clear" w:color="auto" w:fill="auto"/>
            <w:tcMar>
              <w:top w:w="150" w:type="dxa"/>
              <w:left w:w="0" w:type="dxa"/>
              <w:bottom w:w="150" w:type="dxa"/>
              <w:right w:w="150" w:type="dxa"/>
            </w:tcMar>
            <w:vAlign w:val="center"/>
          </w:tcPr>
          <w:p w14:paraId="3CDFEC7D" w14:textId="77777777" w:rsidR="009D4452" w:rsidRDefault="009009F4">
            <w:pPr>
              <w:pStyle w:val="a3"/>
              <w:widowControl/>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商标</w:t>
            </w:r>
          </w:p>
        </w:tc>
        <w:tc>
          <w:tcPr>
            <w:tcW w:w="2091" w:type="dxa"/>
            <w:shd w:val="clear" w:color="auto" w:fill="auto"/>
            <w:tcMar>
              <w:top w:w="150" w:type="dxa"/>
              <w:left w:w="150" w:type="dxa"/>
              <w:bottom w:w="150" w:type="dxa"/>
              <w:right w:w="150" w:type="dxa"/>
            </w:tcMar>
            <w:vAlign w:val="center"/>
          </w:tcPr>
          <w:p w14:paraId="090E3C12" w14:textId="77777777" w:rsidR="009D4452" w:rsidRDefault="009009F4">
            <w:pPr>
              <w:pStyle w:val="a3"/>
              <w:widowControl/>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《商标法》（</w:t>
            </w:r>
            <w:r>
              <w:rPr>
                <w:rFonts w:ascii="宋体" w:eastAsia="宋体" w:hAnsi="宋体" w:cs="宋体" w:hint="eastAsia"/>
                <w:bCs/>
                <w:color w:val="404040"/>
                <w:szCs w:val="24"/>
                <w:shd w:val="clear" w:color="auto" w:fill="FFFFFF"/>
              </w:rPr>
              <w:t>Trade Marks Act 1994</w:t>
            </w:r>
            <w:r>
              <w:rPr>
                <w:rFonts w:ascii="宋体" w:eastAsia="宋体" w:hAnsi="宋体" w:cs="宋体" w:hint="eastAsia"/>
                <w:bCs/>
                <w:color w:val="404040"/>
                <w:szCs w:val="24"/>
                <w:shd w:val="clear" w:color="auto" w:fill="FFFFFF"/>
              </w:rPr>
              <w:t>）</w:t>
            </w:r>
            <w:r>
              <w:rPr>
                <w:rFonts w:ascii="宋体" w:eastAsia="宋体" w:hAnsi="宋体" w:cs="宋体" w:hint="eastAsia"/>
                <w:bCs/>
                <w:color w:val="404040"/>
                <w:szCs w:val="24"/>
                <w:shd w:val="clear" w:color="auto" w:fill="FFFFFF"/>
              </w:rPr>
              <w:t>5</w:t>
            </w:r>
          </w:p>
        </w:tc>
        <w:tc>
          <w:tcPr>
            <w:tcW w:w="0" w:type="auto"/>
            <w:shd w:val="clear" w:color="auto" w:fill="auto"/>
            <w:tcMar>
              <w:top w:w="150" w:type="dxa"/>
              <w:left w:w="150" w:type="dxa"/>
              <w:bottom w:w="150" w:type="dxa"/>
              <w:right w:w="150" w:type="dxa"/>
            </w:tcMar>
            <w:vAlign w:val="center"/>
          </w:tcPr>
          <w:p w14:paraId="11A445EF" w14:textId="77777777" w:rsidR="009D4452" w:rsidRDefault="009009F4">
            <w:pPr>
              <w:pStyle w:val="a3"/>
              <w:widowControl/>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保护任何能够以图示表示的、能够将某一企业的商品或服务与其他企业区分开来的标记</w:t>
            </w:r>
            <w:r>
              <w:rPr>
                <w:rFonts w:ascii="宋体" w:eastAsia="宋体" w:hAnsi="宋体" w:cs="宋体" w:hint="eastAsia"/>
                <w:bCs/>
                <w:color w:val="404040"/>
                <w:szCs w:val="24"/>
                <w:shd w:val="clear" w:color="auto" w:fill="FFFFFF"/>
              </w:rPr>
              <w:t>10</w:t>
            </w:r>
            <w:r>
              <w:rPr>
                <w:rFonts w:ascii="宋体" w:eastAsia="宋体" w:hAnsi="宋体" w:cs="宋体" w:hint="eastAsia"/>
                <w:bCs/>
                <w:color w:val="404040"/>
                <w:szCs w:val="24"/>
                <w:shd w:val="clear" w:color="auto" w:fill="FFFFFF"/>
              </w:rPr>
              <w:t>。</w:t>
            </w:r>
          </w:p>
        </w:tc>
        <w:tc>
          <w:tcPr>
            <w:tcW w:w="1916" w:type="dxa"/>
            <w:shd w:val="clear" w:color="auto" w:fill="auto"/>
            <w:tcMar>
              <w:top w:w="150" w:type="dxa"/>
              <w:left w:w="150" w:type="dxa"/>
              <w:bottom w:w="150" w:type="dxa"/>
              <w:right w:w="150" w:type="dxa"/>
            </w:tcMar>
            <w:vAlign w:val="center"/>
          </w:tcPr>
          <w:p w14:paraId="3443EB68" w14:textId="77777777" w:rsidR="009D4452" w:rsidRDefault="009009F4">
            <w:pPr>
              <w:pStyle w:val="a3"/>
              <w:widowControl/>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注册后有效期为</w:t>
            </w:r>
            <w:r>
              <w:rPr>
                <w:rFonts w:ascii="宋体" w:eastAsia="宋体" w:hAnsi="宋体" w:cs="宋体" w:hint="eastAsia"/>
                <w:bCs/>
                <w:color w:val="404040"/>
                <w:szCs w:val="24"/>
                <w:shd w:val="clear" w:color="auto" w:fill="FFFFFF"/>
              </w:rPr>
              <w:t>10</w:t>
            </w:r>
            <w:r>
              <w:rPr>
                <w:rFonts w:ascii="宋体" w:eastAsia="宋体" w:hAnsi="宋体" w:cs="宋体" w:hint="eastAsia"/>
                <w:bCs/>
                <w:color w:val="404040"/>
                <w:szCs w:val="24"/>
                <w:shd w:val="clear" w:color="auto" w:fill="FFFFFF"/>
              </w:rPr>
              <w:t>年，可续展</w:t>
            </w:r>
            <w:r>
              <w:rPr>
                <w:rFonts w:ascii="宋体" w:eastAsia="宋体" w:hAnsi="宋体" w:cs="宋体" w:hint="eastAsia"/>
                <w:bCs/>
                <w:color w:val="404040"/>
                <w:szCs w:val="24"/>
                <w:shd w:val="clear" w:color="auto" w:fill="FFFFFF"/>
              </w:rPr>
              <w:t>10</w:t>
            </w:r>
            <w:r>
              <w:rPr>
                <w:rFonts w:ascii="宋体" w:eastAsia="宋体" w:hAnsi="宋体" w:cs="宋体" w:hint="eastAsia"/>
                <w:bCs/>
                <w:color w:val="404040"/>
                <w:szCs w:val="24"/>
                <w:shd w:val="clear" w:color="auto" w:fill="FFFFFF"/>
              </w:rPr>
              <w:t>。</w:t>
            </w:r>
          </w:p>
        </w:tc>
        <w:tc>
          <w:tcPr>
            <w:tcW w:w="1921" w:type="dxa"/>
            <w:shd w:val="clear" w:color="auto" w:fill="auto"/>
            <w:tcMar>
              <w:top w:w="150" w:type="dxa"/>
              <w:left w:w="150" w:type="dxa"/>
              <w:bottom w:w="150" w:type="dxa"/>
              <w:right w:w="150" w:type="dxa"/>
            </w:tcMar>
            <w:vAlign w:val="center"/>
          </w:tcPr>
          <w:p w14:paraId="14558C21" w14:textId="77777777" w:rsidR="009D4452" w:rsidRDefault="009009F4">
            <w:pPr>
              <w:pStyle w:val="a3"/>
              <w:widowControl/>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英国知识产权局（</w:t>
            </w:r>
            <w:r>
              <w:rPr>
                <w:rFonts w:ascii="宋体" w:eastAsia="宋体" w:hAnsi="宋体" w:cs="宋体" w:hint="eastAsia"/>
                <w:bCs/>
                <w:color w:val="404040"/>
                <w:szCs w:val="24"/>
                <w:shd w:val="clear" w:color="auto" w:fill="FFFFFF"/>
              </w:rPr>
              <w:t>UKIPO</w:t>
            </w:r>
            <w:r>
              <w:rPr>
                <w:rFonts w:ascii="宋体" w:eastAsia="宋体" w:hAnsi="宋体" w:cs="宋体" w:hint="eastAsia"/>
                <w:bCs/>
                <w:color w:val="404040"/>
                <w:szCs w:val="24"/>
                <w:shd w:val="clear" w:color="auto" w:fill="FFFFFF"/>
              </w:rPr>
              <w:t>）</w:t>
            </w:r>
          </w:p>
        </w:tc>
      </w:tr>
      <w:tr w:rsidR="009D4452" w14:paraId="022B3D70" w14:textId="77777777">
        <w:tc>
          <w:tcPr>
            <w:tcW w:w="771" w:type="dxa"/>
            <w:shd w:val="clear" w:color="auto" w:fill="auto"/>
            <w:tcMar>
              <w:top w:w="150" w:type="dxa"/>
              <w:left w:w="0" w:type="dxa"/>
              <w:bottom w:w="150" w:type="dxa"/>
              <w:right w:w="150" w:type="dxa"/>
            </w:tcMar>
            <w:vAlign w:val="center"/>
          </w:tcPr>
          <w:p w14:paraId="7A9C44C6" w14:textId="77777777" w:rsidR="009D4452" w:rsidRDefault="009009F4">
            <w:pPr>
              <w:pStyle w:val="a3"/>
              <w:widowControl/>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版权</w:t>
            </w:r>
          </w:p>
        </w:tc>
        <w:tc>
          <w:tcPr>
            <w:tcW w:w="2091" w:type="dxa"/>
            <w:shd w:val="clear" w:color="auto" w:fill="auto"/>
            <w:tcMar>
              <w:top w:w="150" w:type="dxa"/>
              <w:left w:w="150" w:type="dxa"/>
              <w:bottom w:w="150" w:type="dxa"/>
              <w:right w:w="150" w:type="dxa"/>
            </w:tcMar>
            <w:vAlign w:val="center"/>
          </w:tcPr>
          <w:p w14:paraId="54A9BA3F" w14:textId="77777777" w:rsidR="009D4452" w:rsidRDefault="009009F4">
            <w:pPr>
              <w:pStyle w:val="a3"/>
              <w:widowControl/>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《版权、设计和</w:t>
            </w:r>
            <w:r>
              <w:rPr>
                <w:rFonts w:ascii="宋体" w:eastAsia="宋体" w:hAnsi="宋体" w:cs="宋体" w:hint="eastAsia"/>
                <w:bCs/>
                <w:color w:val="404040"/>
                <w:szCs w:val="24"/>
                <w:shd w:val="clear" w:color="auto" w:fill="FFFFFF"/>
              </w:rPr>
              <w:lastRenderedPageBreak/>
              <w:t>专利法》（</w:t>
            </w:r>
            <w:r>
              <w:rPr>
                <w:rFonts w:ascii="宋体" w:eastAsia="宋体" w:hAnsi="宋体" w:cs="宋体" w:hint="eastAsia"/>
                <w:bCs/>
                <w:color w:val="404040"/>
                <w:szCs w:val="24"/>
                <w:shd w:val="clear" w:color="auto" w:fill="FFFFFF"/>
              </w:rPr>
              <w:t>Copyright, Designs and Patents Act 1988</w:t>
            </w:r>
            <w:r>
              <w:rPr>
                <w:rFonts w:ascii="宋体" w:eastAsia="宋体" w:hAnsi="宋体" w:cs="宋体" w:hint="eastAsia"/>
                <w:bCs/>
                <w:color w:val="404040"/>
                <w:szCs w:val="24"/>
                <w:shd w:val="clear" w:color="auto" w:fill="FFFFFF"/>
              </w:rPr>
              <w:t>）</w:t>
            </w:r>
            <w:r>
              <w:rPr>
                <w:rFonts w:ascii="宋体" w:eastAsia="宋体" w:hAnsi="宋体" w:cs="宋体" w:hint="eastAsia"/>
                <w:bCs/>
                <w:color w:val="404040"/>
                <w:szCs w:val="24"/>
                <w:shd w:val="clear" w:color="auto" w:fill="FFFFFF"/>
              </w:rPr>
              <w:t>5</w:t>
            </w:r>
          </w:p>
        </w:tc>
        <w:tc>
          <w:tcPr>
            <w:tcW w:w="0" w:type="auto"/>
            <w:shd w:val="clear" w:color="auto" w:fill="auto"/>
            <w:tcMar>
              <w:top w:w="150" w:type="dxa"/>
              <w:left w:w="150" w:type="dxa"/>
              <w:bottom w:w="150" w:type="dxa"/>
              <w:right w:w="150" w:type="dxa"/>
            </w:tcMar>
            <w:vAlign w:val="center"/>
          </w:tcPr>
          <w:p w14:paraId="1BAA8C08" w14:textId="77777777" w:rsidR="009D4452" w:rsidRDefault="009009F4">
            <w:pPr>
              <w:pStyle w:val="a3"/>
              <w:widowControl/>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lastRenderedPageBreak/>
              <w:t>自动保护文</w:t>
            </w:r>
            <w:r>
              <w:rPr>
                <w:rFonts w:ascii="宋体" w:eastAsia="宋体" w:hAnsi="宋体" w:cs="宋体" w:hint="eastAsia"/>
                <w:bCs/>
                <w:color w:val="404040"/>
                <w:szCs w:val="24"/>
                <w:shd w:val="clear" w:color="auto" w:fill="FFFFFF"/>
              </w:rPr>
              <w:lastRenderedPageBreak/>
              <w:t>学、艺术、音乐、戏剧等原创作品，无需注册</w:t>
            </w:r>
            <w:r>
              <w:rPr>
                <w:rFonts w:ascii="宋体" w:eastAsia="宋体" w:hAnsi="宋体" w:cs="宋体" w:hint="eastAsia"/>
                <w:bCs/>
                <w:color w:val="404040"/>
                <w:szCs w:val="24"/>
                <w:shd w:val="clear" w:color="auto" w:fill="FFFFFF"/>
              </w:rPr>
              <w:t>5</w:t>
            </w:r>
            <w:r>
              <w:rPr>
                <w:rFonts w:ascii="宋体" w:eastAsia="宋体" w:hAnsi="宋体" w:cs="宋体" w:hint="eastAsia"/>
                <w:bCs/>
                <w:color w:val="404040"/>
                <w:szCs w:val="24"/>
                <w:shd w:val="clear" w:color="auto" w:fill="FFFFFF"/>
              </w:rPr>
              <w:t>。</w:t>
            </w:r>
          </w:p>
        </w:tc>
        <w:tc>
          <w:tcPr>
            <w:tcW w:w="1916" w:type="dxa"/>
            <w:shd w:val="clear" w:color="auto" w:fill="auto"/>
            <w:tcMar>
              <w:top w:w="150" w:type="dxa"/>
              <w:left w:w="150" w:type="dxa"/>
              <w:bottom w:w="150" w:type="dxa"/>
              <w:right w:w="150" w:type="dxa"/>
            </w:tcMar>
            <w:vAlign w:val="center"/>
          </w:tcPr>
          <w:p w14:paraId="223FC8DF" w14:textId="77777777" w:rsidR="009D4452" w:rsidRDefault="009009F4">
            <w:pPr>
              <w:pStyle w:val="a3"/>
              <w:widowControl/>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lastRenderedPageBreak/>
              <w:t>一般为作者生</w:t>
            </w:r>
            <w:r>
              <w:rPr>
                <w:rFonts w:ascii="宋体" w:eastAsia="宋体" w:hAnsi="宋体" w:cs="宋体" w:hint="eastAsia"/>
                <w:bCs/>
                <w:color w:val="404040"/>
                <w:szCs w:val="24"/>
                <w:shd w:val="clear" w:color="auto" w:fill="FFFFFF"/>
              </w:rPr>
              <w:lastRenderedPageBreak/>
              <w:t>前及其死后</w:t>
            </w:r>
            <w:r>
              <w:rPr>
                <w:rFonts w:ascii="宋体" w:eastAsia="宋体" w:hAnsi="宋体" w:cs="宋体" w:hint="eastAsia"/>
                <w:bCs/>
                <w:color w:val="404040"/>
                <w:szCs w:val="24"/>
                <w:shd w:val="clear" w:color="auto" w:fill="FFFFFF"/>
              </w:rPr>
              <w:t>70</w:t>
            </w:r>
            <w:r>
              <w:rPr>
                <w:rFonts w:ascii="宋体" w:eastAsia="宋体" w:hAnsi="宋体" w:cs="宋体" w:hint="eastAsia"/>
                <w:bCs/>
                <w:color w:val="404040"/>
                <w:szCs w:val="24"/>
                <w:shd w:val="clear" w:color="auto" w:fill="FFFFFF"/>
              </w:rPr>
              <w:t>年</w:t>
            </w:r>
            <w:r>
              <w:rPr>
                <w:rFonts w:ascii="宋体" w:eastAsia="宋体" w:hAnsi="宋体" w:cs="宋体" w:hint="eastAsia"/>
                <w:bCs/>
                <w:color w:val="404040"/>
                <w:szCs w:val="24"/>
                <w:shd w:val="clear" w:color="auto" w:fill="FFFFFF"/>
              </w:rPr>
              <w:t>2</w:t>
            </w:r>
            <w:r>
              <w:rPr>
                <w:rFonts w:ascii="宋体" w:eastAsia="宋体" w:hAnsi="宋体" w:cs="宋体" w:hint="eastAsia"/>
                <w:bCs/>
                <w:color w:val="404040"/>
                <w:szCs w:val="24"/>
                <w:shd w:val="clear" w:color="auto" w:fill="FFFFFF"/>
              </w:rPr>
              <w:t>；但根据</w:t>
            </w:r>
            <w:r>
              <w:rPr>
                <w:rFonts w:ascii="宋体" w:eastAsia="宋体" w:hAnsi="宋体" w:cs="宋体" w:hint="eastAsia"/>
                <w:bCs/>
                <w:color w:val="404040"/>
                <w:szCs w:val="24"/>
                <w:shd w:val="clear" w:color="auto" w:fill="FFFFFF"/>
              </w:rPr>
              <w:t>2</w:t>
            </w:r>
            <w:r>
              <w:rPr>
                <w:rFonts w:ascii="宋体" w:eastAsia="宋体" w:hAnsi="宋体" w:cs="宋体" w:hint="eastAsia"/>
                <w:bCs/>
                <w:color w:val="404040"/>
                <w:szCs w:val="24"/>
                <w:shd w:val="clear" w:color="auto" w:fill="FFFFFF"/>
              </w:rPr>
              <w:t>提供的信息，保护期限为作者生前及其死后五十年（直至死后第五十年的</w:t>
            </w:r>
            <w:r>
              <w:rPr>
                <w:rFonts w:ascii="宋体" w:eastAsia="宋体" w:hAnsi="宋体" w:cs="宋体" w:hint="eastAsia"/>
                <w:bCs/>
                <w:color w:val="404040"/>
                <w:szCs w:val="24"/>
                <w:shd w:val="clear" w:color="auto" w:fill="FFFFFF"/>
              </w:rPr>
              <w:t>12</w:t>
            </w:r>
            <w:r>
              <w:rPr>
                <w:rFonts w:ascii="宋体" w:eastAsia="宋体" w:hAnsi="宋体" w:cs="宋体" w:hint="eastAsia"/>
                <w:bCs/>
                <w:color w:val="404040"/>
                <w:szCs w:val="24"/>
                <w:shd w:val="clear" w:color="auto" w:fill="FFFFFF"/>
              </w:rPr>
              <w:t>月</w:t>
            </w:r>
            <w:r>
              <w:rPr>
                <w:rFonts w:ascii="宋体" w:eastAsia="宋体" w:hAnsi="宋体" w:cs="宋体" w:hint="eastAsia"/>
                <w:bCs/>
                <w:color w:val="404040"/>
                <w:szCs w:val="24"/>
                <w:shd w:val="clear" w:color="auto" w:fill="FFFFFF"/>
              </w:rPr>
              <w:t>31</w:t>
            </w:r>
            <w:r>
              <w:rPr>
                <w:rFonts w:ascii="宋体" w:eastAsia="宋体" w:hAnsi="宋体" w:cs="宋体" w:hint="eastAsia"/>
                <w:bCs/>
                <w:color w:val="404040"/>
                <w:szCs w:val="24"/>
                <w:shd w:val="clear" w:color="auto" w:fill="FFFFFF"/>
              </w:rPr>
              <w:t>日止）。</w:t>
            </w:r>
          </w:p>
        </w:tc>
        <w:tc>
          <w:tcPr>
            <w:tcW w:w="1921" w:type="dxa"/>
            <w:shd w:val="clear" w:color="auto" w:fill="auto"/>
            <w:tcMar>
              <w:top w:w="150" w:type="dxa"/>
              <w:left w:w="150" w:type="dxa"/>
              <w:bottom w:w="150" w:type="dxa"/>
              <w:right w:w="150" w:type="dxa"/>
            </w:tcMar>
            <w:vAlign w:val="center"/>
          </w:tcPr>
          <w:p w14:paraId="11F8A47E" w14:textId="77777777" w:rsidR="009D4452" w:rsidRDefault="009009F4">
            <w:pPr>
              <w:pStyle w:val="a3"/>
              <w:widowControl/>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lastRenderedPageBreak/>
              <w:t>自动产生，无需</w:t>
            </w:r>
            <w:r>
              <w:rPr>
                <w:rFonts w:ascii="宋体" w:eastAsia="宋体" w:hAnsi="宋体" w:cs="宋体" w:hint="eastAsia"/>
                <w:bCs/>
                <w:color w:val="404040"/>
                <w:szCs w:val="24"/>
                <w:shd w:val="clear" w:color="auto" w:fill="FFFFFF"/>
              </w:rPr>
              <w:lastRenderedPageBreak/>
              <w:t>注册</w:t>
            </w:r>
          </w:p>
        </w:tc>
      </w:tr>
      <w:tr w:rsidR="009D4452" w14:paraId="4450F555" w14:textId="77777777">
        <w:tc>
          <w:tcPr>
            <w:tcW w:w="771" w:type="dxa"/>
            <w:shd w:val="clear" w:color="auto" w:fill="auto"/>
            <w:tcMar>
              <w:top w:w="150" w:type="dxa"/>
              <w:left w:w="0" w:type="dxa"/>
              <w:bottom w:w="150" w:type="dxa"/>
              <w:right w:w="150" w:type="dxa"/>
            </w:tcMar>
            <w:vAlign w:val="center"/>
          </w:tcPr>
          <w:p w14:paraId="4A88227A" w14:textId="77777777" w:rsidR="009D4452" w:rsidRDefault="009009F4">
            <w:pPr>
              <w:pStyle w:val="a3"/>
              <w:widowControl/>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lastRenderedPageBreak/>
              <w:t>外观设计</w:t>
            </w:r>
          </w:p>
        </w:tc>
        <w:tc>
          <w:tcPr>
            <w:tcW w:w="2091" w:type="dxa"/>
            <w:shd w:val="clear" w:color="auto" w:fill="auto"/>
            <w:tcMar>
              <w:top w:w="150" w:type="dxa"/>
              <w:left w:w="150" w:type="dxa"/>
              <w:bottom w:w="150" w:type="dxa"/>
              <w:right w:w="150" w:type="dxa"/>
            </w:tcMar>
            <w:vAlign w:val="center"/>
          </w:tcPr>
          <w:p w14:paraId="27555877" w14:textId="77777777" w:rsidR="009D4452" w:rsidRDefault="009009F4">
            <w:pPr>
              <w:pStyle w:val="a3"/>
              <w:widowControl/>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《外观设计法》（</w:t>
            </w:r>
            <w:r>
              <w:rPr>
                <w:rFonts w:ascii="宋体" w:eastAsia="宋体" w:hAnsi="宋体" w:cs="宋体" w:hint="eastAsia"/>
                <w:bCs/>
                <w:color w:val="404040"/>
                <w:szCs w:val="24"/>
                <w:shd w:val="clear" w:color="auto" w:fill="FFFFFF"/>
              </w:rPr>
              <w:t xml:space="preserve">Designs </w:t>
            </w:r>
            <w:r>
              <w:rPr>
                <w:rFonts w:ascii="宋体" w:eastAsia="宋体" w:hAnsi="宋体" w:cs="宋体" w:hint="eastAsia"/>
                <w:bCs/>
                <w:color w:val="404040"/>
                <w:szCs w:val="24"/>
                <w:shd w:val="clear" w:color="auto" w:fill="FFFFFF"/>
              </w:rPr>
              <w:t>Act</w:t>
            </w:r>
            <w:r>
              <w:rPr>
                <w:rFonts w:ascii="宋体" w:eastAsia="宋体" w:hAnsi="宋体" w:cs="宋体" w:hint="eastAsia"/>
                <w:bCs/>
                <w:color w:val="404040"/>
                <w:szCs w:val="24"/>
                <w:shd w:val="clear" w:color="auto" w:fill="FFFFFF"/>
              </w:rPr>
              <w:t>）</w:t>
            </w:r>
          </w:p>
        </w:tc>
        <w:tc>
          <w:tcPr>
            <w:tcW w:w="0" w:type="auto"/>
            <w:shd w:val="clear" w:color="auto" w:fill="auto"/>
            <w:tcMar>
              <w:top w:w="150" w:type="dxa"/>
              <w:left w:w="150" w:type="dxa"/>
              <w:bottom w:w="150" w:type="dxa"/>
              <w:right w:w="150" w:type="dxa"/>
            </w:tcMar>
            <w:vAlign w:val="center"/>
          </w:tcPr>
          <w:p w14:paraId="2EAB4548" w14:textId="77777777" w:rsidR="009D4452" w:rsidRDefault="009009F4">
            <w:pPr>
              <w:pStyle w:val="a3"/>
              <w:widowControl/>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注册外观设计保护产品的外观，如形状、包装、图案、装饰等</w:t>
            </w:r>
            <w:r>
              <w:rPr>
                <w:rFonts w:ascii="宋体" w:eastAsia="宋体" w:hAnsi="宋体" w:cs="宋体" w:hint="eastAsia"/>
                <w:bCs/>
                <w:color w:val="404040"/>
                <w:szCs w:val="24"/>
                <w:shd w:val="clear" w:color="auto" w:fill="FFFFFF"/>
              </w:rPr>
              <w:t>4</w:t>
            </w:r>
            <w:r>
              <w:rPr>
                <w:rFonts w:ascii="宋体" w:eastAsia="宋体" w:hAnsi="宋体" w:cs="宋体" w:hint="eastAsia"/>
                <w:bCs/>
                <w:color w:val="404040"/>
                <w:szCs w:val="24"/>
                <w:shd w:val="clear" w:color="auto" w:fill="FFFFFF"/>
              </w:rPr>
              <w:t>。</w:t>
            </w:r>
          </w:p>
        </w:tc>
        <w:tc>
          <w:tcPr>
            <w:tcW w:w="1916" w:type="dxa"/>
            <w:shd w:val="clear" w:color="auto" w:fill="auto"/>
            <w:tcMar>
              <w:top w:w="150" w:type="dxa"/>
              <w:left w:w="150" w:type="dxa"/>
              <w:bottom w:w="150" w:type="dxa"/>
              <w:right w:w="150" w:type="dxa"/>
            </w:tcMar>
            <w:vAlign w:val="center"/>
          </w:tcPr>
          <w:p w14:paraId="5D086D98" w14:textId="77777777" w:rsidR="009D4452" w:rsidRDefault="009009F4">
            <w:pPr>
              <w:pStyle w:val="a3"/>
              <w:widowControl/>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注册外观设计保护期最长为</w:t>
            </w:r>
            <w:r>
              <w:rPr>
                <w:rFonts w:ascii="宋体" w:eastAsia="宋体" w:hAnsi="宋体" w:cs="宋体" w:hint="eastAsia"/>
                <w:bCs/>
                <w:color w:val="404040"/>
                <w:szCs w:val="24"/>
                <w:shd w:val="clear" w:color="auto" w:fill="FFFFFF"/>
              </w:rPr>
              <w:t>25</w:t>
            </w:r>
            <w:r>
              <w:rPr>
                <w:rFonts w:ascii="宋体" w:eastAsia="宋体" w:hAnsi="宋体" w:cs="宋体" w:hint="eastAsia"/>
                <w:bCs/>
                <w:color w:val="404040"/>
                <w:szCs w:val="24"/>
                <w:shd w:val="clear" w:color="auto" w:fill="FFFFFF"/>
              </w:rPr>
              <w:t>年，每</w:t>
            </w:r>
            <w:r>
              <w:rPr>
                <w:rFonts w:ascii="宋体" w:eastAsia="宋体" w:hAnsi="宋体" w:cs="宋体" w:hint="eastAsia"/>
                <w:bCs/>
                <w:color w:val="404040"/>
                <w:szCs w:val="24"/>
                <w:shd w:val="clear" w:color="auto" w:fill="FFFFFF"/>
              </w:rPr>
              <w:t>5</w:t>
            </w:r>
            <w:r>
              <w:rPr>
                <w:rFonts w:ascii="宋体" w:eastAsia="宋体" w:hAnsi="宋体" w:cs="宋体" w:hint="eastAsia"/>
                <w:bCs/>
                <w:color w:val="404040"/>
                <w:szCs w:val="24"/>
                <w:shd w:val="clear" w:color="auto" w:fill="FFFFFF"/>
              </w:rPr>
              <w:t>年需续展一次</w:t>
            </w:r>
            <w:r>
              <w:rPr>
                <w:rFonts w:ascii="宋体" w:eastAsia="宋体" w:hAnsi="宋体" w:cs="宋体" w:hint="eastAsia"/>
                <w:bCs/>
                <w:color w:val="404040"/>
                <w:szCs w:val="24"/>
                <w:shd w:val="clear" w:color="auto" w:fill="FFFFFF"/>
              </w:rPr>
              <w:t>4</w:t>
            </w:r>
            <w:r>
              <w:rPr>
                <w:rFonts w:ascii="宋体" w:eastAsia="宋体" w:hAnsi="宋体" w:cs="宋体" w:hint="eastAsia"/>
                <w:bCs/>
                <w:color w:val="404040"/>
                <w:szCs w:val="24"/>
                <w:shd w:val="clear" w:color="auto" w:fill="FFFFFF"/>
              </w:rPr>
              <w:t>。</w:t>
            </w:r>
          </w:p>
        </w:tc>
        <w:tc>
          <w:tcPr>
            <w:tcW w:w="1921" w:type="dxa"/>
            <w:shd w:val="clear" w:color="auto" w:fill="auto"/>
            <w:tcMar>
              <w:top w:w="150" w:type="dxa"/>
              <w:left w:w="150" w:type="dxa"/>
              <w:bottom w:w="150" w:type="dxa"/>
              <w:right w:w="150" w:type="dxa"/>
            </w:tcMar>
            <w:vAlign w:val="center"/>
          </w:tcPr>
          <w:p w14:paraId="7046B601" w14:textId="77777777" w:rsidR="009D4452" w:rsidRDefault="009009F4">
            <w:pPr>
              <w:pStyle w:val="a3"/>
              <w:widowControl/>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英国知识产权局（</w:t>
            </w:r>
            <w:r>
              <w:rPr>
                <w:rFonts w:ascii="宋体" w:eastAsia="宋体" w:hAnsi="宋体" w:cs="宋体" w:hint="eastAsia"/>
                <w:bCs/>
                <w:color w:val="404040"/>
                <w:szCs w:val="24"/>
                <w:shd w:val="clear" w:color="auto" w:fill="FFFFFF"/>
              </w:rPr>
              <w:t>UKIPO</w:t>
            </w:r>
            <w:r>
              <w:rPr>
                <w:rFonts w:ascii="宋体" w:eastAsia="宋体" w:hAnsi="宋体" w:cs="宋体" w:hint="eastAsia"/>
                <w:bCs/>
                <w:color w:val="404040"/>
                <w:szCs w:val="24"/>
                <w:shd w:val="clear" w:color="auto" w:fill="FFFFFF"/>
              </w:rPr>
              <w:t>）</w:t>
            </w:r>
          </w:p>
        </w:tc>
      </w:tr>
      <w:tr w:rsidR="009D4452" w14:paraId="3C0ACCF2" w14:textId="77777777">
        <w:tc>
          <w:tcPr>
            <w:tcW w:w="771" w:type="dxa"/>
            <w:shd w:val="clear" w:color="auto" w:fill="auto"/>
            <w:tcMar>
              <w:top w:w="150" w:type="dxa"/>
              <w:left w:w="0" w:type="dxa"/>
              <w:bottom w:w="150" w:type="dxa"/>
              <w:right w:w="150" w:type="dxa"/>
            </w:tcMar>
            <w:vAlign w:val="center"/>
          </w:tcPr>
          <w:p w14:paraId="4D24B92D" w14:textId="77777777" w:rsidR="009D4452" w:rsidRDefault="009009F4">
            <w:pPr>
              <w:pStyle w:val="a3"/>
              <w:widowControl/>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植物新品种权</w:t>
            </w:r>
          </w:p>
        </w:tc>
        <w:tc>
          <w:tcPr>
            <w:tcW w:w="2091" w:type="dxa"/>
            <w:shd w:val="clear" w:color="auto" w:fill="auto"/>
            <w:tcMar>
              <w:top w:w="150" w:type="dxa"/>
              <w:left w:w="150" w:type="dxa"/>
              <w:bottom w:w="150" w:type="dxa"/>
              <w:right w:w="150" w:type="dxa"/>
            </w:tcMar>
            <w:vAlign w:val="center"/>
          </w:tcPr>
          <w:p w14:paraId="11997F14" w14:textId="77777777" w:rsidR="009D4452" w:rsidRDefault="009009F4">
            <w:pPr>
              <w:pStyle w:val="a3"/>
              <w:widowControl/>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《植物品种法》</w:t>
            </w:r>
          </w:p>
        </w:tc>
        <w:tc>
          <w:tcPr>
            <w:tcW w:w="0" w:type="auto"/>
            <w:shd w:val="clear" w:color="auto" w:fill="auto"/>
            <w:tcMar>
              <w:top w:w="150" w:type="dxa"/>
              <w:left w:w="150" w:type="dxa"/>
              <w:bottom w:w="150" w:type="dxa"/>
              <w:right w:w="150" w:type="dxa"/>
            </w:tcMar>
            <w:vAlign w:val="center"/>
          </w:tcPr>
          <w:p w14:paraId="61F6C0CD" w14:textId="77777777" w:rsidR="009D4452" w:rsidRDefault="009009F4">
            <w:pPr>
              <w:pStyle w:val="a3"/>
              <w:widowControl/>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保护具有新颖性、特异性、一致性和稳定性并有适当命名的植物新品种</w:t>
            </w:r>
            <w:r>
              <w:rPr>
                <w:rFonts w:ascii="宋体" w:eastAsia="宋体" w:hAnsi="宋体" w:cs="宋体" w:hint="eastAsia"/>
                <w:bCs/>
                <w:color w:val="404040"/>
                <w:szCs w:val="24"/>
                <w:shd w:val="clear" w:color="auto" w:fill="FFFFFF"/>
              </w:rPr>
              <w:t>8</w:t>
            </w:r>
            <w:r>
              <w:rPr>
                <w:rFonts w:ascii="宋体" w:eastAsia="宋体" w:hAnsi="宋体" w:cs="宋体" w:hint="eastAsia"/>
                <w:bCs/>
                <w:color w:val="404040"/>
                <w:szCs w:val="24"/>
                <w:shd w:val="clear" w:color="auto" w:fill="FFFFFF"/>
              </w:rPr>
              <w:t>。</w:t>
            </w:r>
          </w:p>
        </w:tc>
        <w:tc>
          <w:tcPr>
            <w:tcW w:w="1916" w:type="dxa"/>
            <w:shd w:val="clear" w:color="auto" w:fill="auto"/>
            <w:tcMar>
              <w:top w:w="150" w:type="dxa"/>
              <w:left w:w="150" w:type="dxa"/>
              <w:bottom w:w="150" w:type="dxa"/>
              <w:right w:w="150" w:type="dxa"/>
            </w:tcMar>
            <w:vAlign w:val="center"/>
          </w:tcPr>
          <w:p w14:paraId="11393609" w14:textId="77777777" w:rsidR="009D4452" w:rsidRDefault="009009F4">
            <w:pPr>
              <w:pStyle w:val="a3"/>
              <w:widowControl/>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w:t>
            </w:r>
          </w:p>
        </w:tc>
        <w:tc>
          <w:tcPr>
            <w:tcW w:w="1921" w:type="dxa"/>
            <w:shd w:val="clear" w:color="auto" w:fill="auto"/>
            <w:tcMar>
              <w:top w:w="150" w:type="dxa"/>
              <w:left w:w="150" w:type="dxa"/>
              <w:bottom w:w="150" w:type="dxa"/>
              <w:right w:w="150" w:type="dxa"/>
            </w:tcMar>
            <w:vAlign w:val="center"/>
          </w:tcPr>
          <w:p w14:paraId="2A655820" w14:textId="77777777" w:rsidR="009D4452" w:rsidRDefault="009009F4">
            <w:pPr>
              <w:pStyle w:val="a3"/>
              <w:widowControl/>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英国知识产权局（</w:t>
            </w:r>
            <w:r>
              <w:rPr>
                <w:rFonts w:ascii="宋体" w:eastAsia="宋体" w:hAnsi="宋体" w:cs="宋体" w:hint="eastAsia"/>
                <w:bCs/>
                <w:color w:val="404040"/>
                <w:szCs w:val="24"/>
                <w:shd w:val="clear" w:color="auto" w:fill="FFFFFF"/>
              </w:rPr>
              <w:t>UKIPO</w:t>
            </w:r>
            <w:r>
              <w:rPr>
                <w:rFonts w:ascii="宋体" w:eastAsia="宋体" w:hAnsi="宋体" w:cs="宋体" w:hint="eastAsia"/>
                <w:bCs/>
                <w:color w:val="404040"/>
                <w:szCs w:val="24"/>
                <w:shd w:val="clear" w:color="auto" w:fill="FFFFFF"/>
              </w:rPr>
              <w:t>）</w:t>
            </w:r>
          </w:p>
        </w:tc>
      </w:tr>
    </w:tbl>
    <w:p w14:paraId="6F124A78" w14:textId="77777777" w:rsidR="009D4452" w:rsidRDefault="009D4452">
      <w:pPr>
        <w:pStyle w:val="a3"/>
        <w:widowControl/>
        <w:spacing w:line="360" w:lineRule="auto"/>
        <w:rPr>
          <w:rStyle w:val="a4"/>
          <w:rFonts w:ascii="宋体" w:eastAsia="宋体" w:hAnsi="宋体" w:cs="宋体"/>
          <w:b w:val="0"/>
          <w:bCs/>
          <w:color w:val="404040"/>
          <w:szCs w:val="24"/>
          <w:shd w:val="clear" w:color="auto" w:fill="FFFFFF"/>
        </w:rPr>
      </w:pPr>
    </w:p>
    <w:p w14:paraId="4E4D2F49" w14:textId="77777777" w:rsidR="009D4452" w:rsidRDefault="009009F4">
      <w:pPr>
        <w:pStyle w:val="a3"/>
        <w:widowControl/>
        <w:spacing w:line="360" w:lineRule="auto"/>
        <w:rPr>
          <w:rFonts w:ascii="宋体" w:eastAsia="宋体" w:hAnsi="宋体" w:cs="宋体"/>
          <w:bCs/>
          <w:szCs w:val="24"/>
        </w:rPr>
      </w:pPr>
      <w:r>
        <w:rPr>
          <w:rStyle w:val="a4"/>
          <w:rFonts w:ascii="宋体" w:eastAsia="宋体" w:hAnsi="宋体" w:cs="宋体" w:hint="eastAsia"/>
          <w:b w:val="0"/>
          <w:bCs/>
          <w:color w:val="404040"/>
          <w:szCs w:val="24"/>
          <w:shd w:val="clear" w:color="auto" w:fill="FFFFFF"/>
        </w:rPr>
        <w:t>土耳其</w:t>
      </w:r>
      <w:r>
        <w:rPr>
          <w:rFonts w:ascii="宋体" w:eastAsia="宋体" w:hAnsi="宋体" w:cs="宋体" w:hint="eastAsia"/>
          <w:bCs/>
          <w:color w:val="404040"/>
          <w:szCs w:val="24"/>
          <w:shd w:val="clear" w:color="auto" w:fill="FFFFFF"/>
        </w:rPr>
        <w:t>：虽地理上属欧洲，但需通过国家途径或马德里体系单独申请商标保护。</w:t>
      </w:r>
    </w:p>
    <w:p w14:paraId="20940F07" w14:textId="77777777" w:rsidR="009D4452" w:rsidRDefault="009009F4">
      <w:pPr>
        <w:pStyle w:val="a3"/>
        <w:widowControl/>
        <w:spacing w:line="360" w:lineRule="auto"/>
        <w:rPr>
          <w:rFonts w:ascii="宋体" w:eastAsia="宋体" w:hAnsi="宋体" w:cs="宋体"/>
          <w:bCs/>
          <w:color w:val="404040"/>
          <w:szCs w:val="24"/>
          <w:shd w:val="clear" w:color="auto" w:fill="FFFFFF"/>
        </w:rPr>
      </w:pPr>
      <w:r>
        <w:rPr>
          <w:rStyle w:val="a4"/>
          <w:rFonts w:ascii="宋体" w:eastAsia="宋体" w:hAnsi="宋体" w:cs="宋体" w:hint="eastAsia"/>
          <w:b w:val="0"/>
          <w:bCs/>
          <w:color w:val="404040"/>
          <w:szCs w:val="24"/>
          <w:shd w:val="clear" w:color="auto" w:fill="FFFFFF"/>
        </w:rPr>
        <w:t>其他延伸国</w:t>
      </w:r>
      <w:r>
        <w:rPr>
          <w:rStyle w:val="a4"/>
          <w:rFonts w:ascii="宋体" w:eastAsia="宋体" w:hAnsi="宋体" w:cs="宋体" w:hint="eastAsia"/>
          <w:b w:val="0"/>
          <w:bCs/>
          <w:color w:val="404040"/>
          <w:szCs w:val="24"/>
          <w:shd w:val="clear" w:color="auto" w:fill="FFFFFF"/>
        </w:rPr>
        <w:t>/</w:t>
      </w:r>
      <w:r>
        <w:rPr>
          <w:rStyle w:val="a4"/>
          <w:rFonts w:ascii="宋体" w:eastAsia="宋体" w:hAnsi="宋体" w:cs="宋体" w:hint="eastAsia"/>
          <w:b w:val="0"/>
          <w:bCs/>
          <w:color w:val="404040"/>
          <w:szCs w:val="24"/>
          <w:shd w:val="clear" w:color="auto" w:fill="FFFFFF"/>
        </w:rPr>
        <w:t>生效国</w:t>
      </w:r>
      <w:r>
        <w:rPr>
          <w:rFonts w:ascii="宋体" w:eastAsia="宋体" w:hAnsi="宋体" w:cs="宋体" w:hint="eastAsia"/>
          <w:bCs/>
          <w:color w:val="404040"/>
          <w:szCs w:val="24"/>
          <w:shd w:val="clear" w:color="auto" w:fill="FFFFFF"/>
        </w:rPr>
        <w:t>：如摩洛哥、摩尔多瓦共和国等，欧洲专利可在这些国家生效。</w:t>
      </w:r>
    </w:p>
    <w:p w14:paraId="321E333F" w14:textId="77777777" w:rsidR="009D4452" w:rsidRDefault="009009F4">
      <w:pPr>
        <w:pStyle w:val="a3"/>
        <w:widowControl/>
        <w:spacing w:line="360" w:lineRule="auto"/>
        <w:rPr>
          <w:rFonts w:ascii="宋体" w:eastAsia="宋体" w:hAnsi="宋体" w:cs="宋体"/>
          <w:bCs/>
          <w:szCs w:val="24"/>
        </w:rPr>
      </w:pPr>
      <w:r>
        <w:rPr>
          <w:rStyle w:val="a4"/>
          <w:rFonts w:ascii="宋体" w:eastAsia="宋体" w:hAnsi="宋体" w:cs="宋体" w:hint="eastAsia"/>
          <w:b w:val="0"/>
          <w:bCs/>
          <w:color w:val="404040"/>
          <w:szCs w:val="24"/>
          <w:shd w:val="clear" w:color="auto" w:fill="FFFFFF"/>
        </w:rPr>
        <w:lastRenderedPageBreak/>
        <w:t>欧洲自由贸易联盟（</w:t>
      </w:r>
      <w:r>
        <w:rPr>
          <w:rStyle w:val="a4"/>
          <w:rFonts w:ascii="宋体" w:eastAsia="宋体" w:hAnsi="宋体" w:cs="宋体" w:hint="eastAsia"/>
          <w:b w:val="0"/>
          <w:bCs/>
          <w:color w:val="404040"/>
          <w:szCs w:val="24"/>
          <w:shd w:val="clear" w:color="auto" w:fill="FFFFFF"/>
        </w:rPr>
        <w:t>EFTA</w:t>
      </w:r>
      <w:r>
        <w:rPr>
          <w:rStyle w:val="a4"/>
          <w:rFonts w:ascii="宋体" w:eastAsia="宋体" w:hAnsi="宋体" w:cs="宋体" w:hint="eastAsia"/>
          <w:b w:val="0"/>
          <w:bCs/>
          <w:color w:val="404040"/>
          <w:szCs w:val="24"/>
          <w:shd w:val="clear" w:color="auto" w:fill="FFFFFF"/>
        </w:rPr>
        <w:t>）国家</w:t>
      </w:r>
      <w:r>
        <w:rPr>
          <w:rFonts w:ascii="宋体" w:eastAsia="宋体" w:hAnsi="宋体" w:cs="宋体" w:hint="eastAsia"/>
          <w:bCs/>
          <w:color w:val="404040"/>
          <w:szCs w:val="24"/>
          <w:shd w:val="clear" w:color="auto" w:fill="FFFFFF"/>
        </w:rPr>
        <w:t>：如</w:t>
      </w:r>
      <w:r>
        <w:rPr>
          <w:rStyle w:val="a4"/>
          <w:rFonts w:ascii="宋体" w:eastAsia="宋体" w:hAnsi="宋体" w:cs="宋体" w:hint="eastAsia"/>
          <w:b w:val="0"/>
          <w:bCs/>
          <w:color w:val="404040"/>
          <w:szCs w:val="24"/>
          <w:shd w:val="clear" w:color="auto" w:fill="FFFFFF"/>
        </w:rPr>
        <w:t>瑞士</w:t>
      </w:r>
      <w:r>
        <w:rPr>
          <w:rFonts w:ascii="宋体" w:eastAsia="宋体" w:hAnsi="宋体" w:cs="宋体" w:hint="eastAsia"/>
          <w:bCs/>
          <w:color w:val="404040"/>
          <w:szCs w:val="24"/>
          <w:shd w:val="clear" w:color="auto" w:fill="FFFFFF"/>
        </w:rPr>
        <w:t>、</w:t>
      </w:r>
      <w:r>
        <w:rPr>
          <w:rStyle w:val="a4"/>
          <w:rFonts w:ascii="宋体" w:eastAsia="宋体" w:hAnsi="宋体" w:cs="宋体" w:hint="eastAsia"/>
          <w:b w:val="0"/>
          <w:bCs/>
          <w:color w:val="404040"/>
          <w:szCs w:val="24"/>
          <w:shd w:val="clear" w:color="auto" w:fill="FFFFFF"/>
        </w:rPr>
        <w:t>挪威</w:t>
      </w:r>
      <w:r>
        <w:rPr>
          <w:rFonts w:ascii="宋体" w:eastAsia="宋体" w:hAnsi="宋体" w:cs="宋体" w:hint="eastAsia"/>
          <w:bCs/>
          <w:color w:val="404040"/>
          <w:szCs w:val="24"/>
          <w:shd w:val="clear" w:color="auto" w:fill="FFFFFF"/>
        </w:rPr>
        <w:t>等，虽非欧盟成员，但通过双边协议与欧盟市场紧密联系，需单独申请或通过欧洲专利（</w:t>
      </w:r>
      <w:r>
        <w:rPr>
          <w:rFonts w:ascii="宋体" w:eastAsia="宋体" w:hAnsi="宋体" w:cs="宋体" w:hint="eastAsia"/>
          <w:bCs/>
          <w:color w:val="404040"/>
          <w:szCs w:val="24"/>
          <w:shd w:val="clear" w:color="auto" w:fill="FFFFFF"/>
        </w:rPr>
        <w:t>EP</w:t>
      </w:r>
      <w:r>
        <w:rPr>
          <w:rFonts w:ascii="宋体" w:eastAsia="宋体" w:hAnsi="宋体" w:cs="宋体" w:hint="eastAsia"/>
          <w:bCs/>
          <w:color w:val="404040"/>
          <w:szCs w:val="24"/>
          <w:shd w:val="clear" w:color="auto" w:fill="FFFFFF"/>
        </w:rPr>
        <w:t>）指定生效。</w:t>
      </w:r>
    </w:p>
    <w:p w14:paraId="4891AA9E" w14:textId="77777777" w:rsidR="009D4452" w:rsidRDefault="009009F4">
      <w:pPr>
        <w:spacing w:line="360" w:lineRule="auto"/>
        <w:rPr>
          <w:rFonts w:ascii="宋体" w:eastAsia="宋体" w:hAnsi="宋体" w:cs="宋体"/>
          <w:bCs/>
          <w:color w:val="404040"/>
          <w:kern w:val="0"/>
          <w:sz w:val="24"/>
          <w:szCs w:val="24"/>
          <w:lang w:bidi="ar"/>
        </w:rPr>
      </w:pPr>
      <w:r>
        <w:rPr>
          <w:rFonts w:ascii="宋体" w:eastAsia="宋体" w:hAnsi="宋体" w:cs="宋体" w:hint="eastAsia"/>
          <w:bCs/>
          <w:color w:val="404040"/>
          <w:kern w:val="0"/>
          <w:sz w:val="24"/>
          <w:szCs w:val="24"/>
          <w:lang w:bidi="ar"/>
        </w:rPr>
        <w:t>相关法规链接：</w:t>
      </w:r>
    </w:p>
    <w:p w14:paraId="2AFFC56C" w14:textId="77777777" w:rsidR="009D4452" w:rsidRDefault="009009F4">
      <w:pPr>
        <w:spacing w:line="360" w:lineRule="auto"/>
        <w:rPr>
          <w:rFonts w:ascii="宋体" w:eastAsia="宋体" w:hAnsi="宋体" w:cs="宋体"/>
          <w:bCs/>
          <w:color w:val="404040"/>
          <w:kern w:val="0"/>
          <w:sz w:val="24"/>
          <w:szCs w:val="24"/>
          <w:lang w:bidi="ar"/>
        </w:rPr>
      </w:pPr>
      <w:r>
        <w:rPr>
          <w:rFonts w:ascii="宋体" w:eastAsia="宋体" w:hAnsi="宋体" w:cs="宋体" w:hint="eastAsia"/>
          <w:bCs/>
          <w:color w:val="404040"/>
          <w:kern w:val="0"/>
          <w:sz w:val="24"/>
          <w:szCs w:val="24"/>
          <w:lang w:bidi="ar"/>
        </w:rPr>
        <w:t>《欧洲专利公约》：</w:t>
      </w:r>
    </w:p>
    <w:p w14:paraId="4CBF47A6" w14:textId="77777777" w:rsidR="009D4452" w:rsidRDefault="009009F4">
      <w:pPr>
        <w:spacing w:line="360" w:lineRule="auto"/>
        <w:rPr>
          <w:rFonts w:ascii="宋体" w:eastAsia="宋体" w:hAnsi="宋体" w:cs="宋体"/>
          <w:bCs/>
          <w:color w:val="404040"/>
          <w:kern w:val="0"/>
          <w:sz w:val="24"/>
          <w:szCs w:val="24"/>
          <w:lang w:bidi="ar"/>
        </w:rPr>
      </w:pPr>
      <w:hyperlink r:id="rId7" w:history="1">
        <w:r>
          <w:rPr>
            <w:rStyle w:val="a5"/>
            <w:rFonts w:ascii="宋体" w:eastAsia="宋体" w:hAnsi="宋体" w:cs="宋体" w:hint="eastAsia"/>
            <w:bCs/>
            <w:kern w:val="0"/>
            <w:sz w:val="24"/>
            <w:szCs w:val="24"/>
            <w:lang w:bidi="ar"/>
          </w:rPr>
          <w:t>https://www.epo.org/en/legal/epc/2020/convention.html</w:t>
        </w:r>
      </w:hyperlink>
    </w:p>
    <w:p w14:paraId="7C35454B" w14:textId="77777777" w:rsidR="009D4452" w:rsidRDefault="009009F4">
      <w:pPr>
        <w:spacing w:line="360" w:lineRule="auto"/>
        <w:rPr>
          <w:rFonts w:ascii="宋体" w:eastAsia="宋体" w:hAnsi="宋体" w:cs="宋体"/>
          <w:bCs/>
          <w:color w:val="404040"/>
          <w:kern w:val="0"/>
          <w:sz w:val="24"/>
          <w:szCs w:val="24"/>
          <w:lang w:bidi="ar"/>
        </w:rPr>
      </w:pPr>
      <w:r>
        <w:rPr>
          <w:rFonts w:ascii="宋体" w:eastAsia="宋体" w:hAnsi="宋体" w:cs="宋体" w:hint="eastAsia"/>
          <w:bCs/>
          <w:color w:val="404040"/>
          <w:kern w:val="0"/>
          <w:sz w:val="24"/>
          <w:szCs w:val="24"/>
          <w:lang w:bidi="ar"/>
        </w:rPr>
        <w:t>《统一专利法院协议》</w:t>
      </w:r>
    </w:p>
    <w:p w14:paraId="05A2B866" w14:textId="77777777" w:rsidR="009D4452" w:rsidRDefault="009009F4">
      <w:pPr>
        <w:spacing w:line="360" w:lineRule="auto"/>
        <w:rPr>
          <w:rFonts w:ascii="宋体" w:eastAsia="宋体" w:hAnsi="宋体" w:cs="宋体"/>
          <w:bCs/>
          <w:sz w:val="24"/>
          <w:szCs w:val="24"/>
        </w:rPr>
      </w:pPr>
      <w:hyperlink r:id="rId8" w:history="1">
        <w:r>
          <w:rPr>
            <w:rStyle w:val="a5"/>
            <w:rFonts w:ascii="宋体" w:eastAsia="宋体" w:hAnsi="宋体" w:cs="宋体" w:hint="eastAsia"/>
            <w:bCs/>
            <w:sz w:val="24"/>
            <w:szCs w:val="24"/>
          </w:rPr>
          <w:t>https://www.epo.org/en/legal/up-upc/2022/upca.html</w:t>
        </w:r>
      </w:hyperlink>
    </w:p>
    <w:p w14:paraId="279FC748" w14:textId="77777777" w:rsidR="009D4452" w:rsidRDefault="009009F4">
      <w:pPr>
        <w:spacing w:line="360" w:lineRule="auto"/>
        <w:rPr>
          <w:rFonts w:ascii="宋体" w:eastAsia="宋体" w:hAnsi="宋体" w:cs="宋体"/>
          <w:bCs/>
          <w:sz w:val="24"/>
          <w:szCs w:val="24"/>
        </w:rPr>
      </w:pPr>
      <w:r>
        <w:rPr>
          <w:rFonts w:ascii="宋体" w:eastAsia="宋体" w:hAnsi="宋体" w:cs="宋体" w:hint="eastAsia"/>
          <w:bCs/>
          <w:color w:val="404040"/>
          <w:kern w:val="0"/>
          <w:sz w:val="24"/>
          <w:szCs w:val="24"/>
          <w:lang w:bidi="ar"/>
        </w:rPr>
        <w:t>《欧盟商标条例》：</w:t>
      </w:r>
    </w:p>
    <w:p w14:paraId="436664D0" w14:textId="77777777" w:rsidR="009D4452" w:rsidRDefault="009009F4">
      <w:pPr>
        <w:spacing w:line="360" w:lineRule="auto"/>
        <w:rPr>
          <w:rFonts w:ascii="宋体" w:eastAsia="宋体" w:hAnsi="宋体" w:cs="宋体"/>
          <w:bCs/>
          <w:color w:val="0000FF"/>
          <w:sz w:val="24"/>
          <w:szCs w:val="24"/>
          <w:u w:val="single"/>
        </w:rPr>
      </w:pPr>
      <w:r>
        <w:rPr>
          <w:rFonts w:ascii="宋体" w:eastAsia="宋体" w:hAnsi="宋体" w:cs="宋体" w:hint="eastAsia"/>
          <w:bCs/>
          <w:color w:val="0000FF"/>
          <w:sz w:val="24"/>
          <w:szCs w:val="24"/>
          <w:u w:val="single"/>
        </w:rPr>
        <w:t>extension://ngbkcglbmlglgldjfcnhaijeecaccgfi/https://eur-lex.europa.eu/legal-content/EN/TXT/PDF/?uri=CELEX:32017R1001</w:t>
      </w:r>
    </w:p>
    <w:p w14:paraId="54B5969D" w14:textId="77777777" w:rsidR="009D4452" w:rsidRDefault="009009F4">
      <w:pPr>
        <w:spacing w:line="360" w:lineRule="auto"/>
        <w:rPr>
          <w:rFonts w:ascii="宋体" w:eastAsia="宋体" w:hAnsi="宋体" w:cs="宋体"/>
          <w:bCs/>
          <w:color w:val="404040"/>
          <w:kern w:val="0"/>
          <w:sz w:val="24"/>
          <w:szCs w:val="24"/>
          <w:lang w:bidi="ar"/>
        </w:rPr>
      </w:pPr>
      <w:r>
        <w:rPr>
          <w:rFonts w:ascii="宋体" w:eastAsia="宋体" w:hAnsi="宋体" w:cs="宋体" w:hint="eastAsia"/>
          <w:bCs/>
          <w:color w:val="404040"/>
          <w:kern w:val="0"/>
          <w:sz w:val="24"/>
          <w:szCs w:val="24"/>
          <w:lang w:bidi="ar"/>
        </w:rPr>
        <w:t>《商标指令》：</w:t>
      </w:r>
    </w:p>
    <w:p w14:paraId="1F55B344" w14:textId="77777777" w:rsidR="009D4452" w:rsidRDefault="009009F4">
      <w:pPr>
        <w:spacing w:line="360" w:lineRule="auto"/>
        <w:rPr>
          <w:rFonts w:ascii="宋体" w:eastAsia="宋体" w:hAnsi="宋体" w:cs="宋体"/>
          <w:bCs/>
          <w:color w:val="0000FF"/>
          <w:sz w:val="24"/>
          <w:szCs w:val="24"/>
          <w:u w:val="single"/>
        </w:rPr>
      </w:pPr>
      <w:r>
        <w:rPr>
          <w:rFonts w:ascii="宋体" w:eastAsia="宋体" w:hAnsi="宋体" w:cs="宋体" w:hint="eastAsia"/>
          <w:bCs/>
          <w:color w:val="0000FF"/>
          <w:sz w:val="24"/>
          <w:szCs w:val="24"/>
          <w:u w:val="single"/>
        </w:rPr>
        <w:t>extension://ngbkcglbmlglgldjfcnhaijeecaccgfi/https://eur-lex.europa.eu/legal-content/EN/TXT/PDF/?uri=CELEX:32015L2436</w:t>
      </w:r>
    </w:p>
    <w:p w14:paraId="12201F67" w14:textId="77777777" w:rsidR="009D4452" w:rsidRDefault="009009F4">
      <w:pPr>
        <w:spacing w:line="360" w:lineRule="auto"/>
        <w:rPr>
          <w:rFonts w:ascii="宋体" w:eastAsia="宋体" w:hAnsi="宋体" w:cs="宋体"/>
          <w:bCs/>
          <w:color w:val="404040"/>
          <w:kern w:val="0"/>
          <w:sz w:val="24"/>
          <w:szCs w:val="24"/>
          <w:lang w:bidi="ar"/>
        </w:rPr>
      </w:pPr>
      <w:r>
        <w:rPr>
          <w:rFonts w:ascii="宋体" w:eastAsia="宋体" w:hAnsi="宋体" w:cs="宋体" w:hint="eastAsia"/>
          <w:bCs/>
          <w:color w:val="404040"/>
          <w:kern w:val="0"/>
          <w:sz w:val="24"/>
          <w:szCs w:val="24"/>
          <w:lang w:bidi="ar"/>
        </w:rPr>
        <w:t>《欧盟外观设计条例》：</w:t>
      </w:r>
    </w:p>
    <w:p w14:paraId="6B80498C" w14:textId="77777777" w:rsidR="009D4452" w:rsidRDefault="009009F4">
      <w:pPr>
        <w:spacing w:line="360" w:lineRule="auto"/>
        <w:rPr>
          <w:rFonts w:ascii="宋体" w:eastAsia="宋体" w:hAnsi="宋体" w:cs="宋体"/>
          <w:bCs/>
          <w:color w:val="0000FF"/>
          <w:sz w:val="24"/>
          <w:szCs w:val="24"/>
          <w:u w:val="single"/>
        </w:rPr>
      </w:pPr>
      <w:r>
        <w:rPr>
          <w:rFonts w:ascii="宋体" w:eastAsia="宋体" w:hAnsi="宋体" w:cs="宋体" w:hint="eastAsia"/>
          <w:bCs/>
          <w:color w:val="0000FF"/>
          <w:sz w:val="24"/>
          <w:szCs w:val="24"/>
          <w:u w:val="single"/>
        </w:rPr>
        <w:t>extension://ngbkcglbmlglgldjfcnhaijeecaccgfi/https://euipo.europa.eu/tunnel-web/secure/webdav/guest/document_library/contentPd</w:t>
      </w:r>
      <w:r>
        <w:rPr>
          <w:rFonts w:ascii="宋体" w:eastAsia="宋体" w:hAnsi="宋体" w:cs="宋体" w:hint="eastAsia"/>
          <w:bCs/>
          <w:color w:val="0000FF"/>
          <w:sz w:val="24"/>
          <w:szCs w:val="24"/>
          <w:u w:val="single"/>
        </w:rPr>
        <w:t>fs/law_and_practice/cdr_legal_basis/62002_cv_en.pdf</w:t>
      </w:r>
    </w:p>
    <w:p w14:paraId="137B2E2D" w14:textId="77777777" w:rsidR="009D4452" w:rsidRDefault="009009F4">
      <w:pPr>
        <w:spacing w:line="360" w:lineRule="auto"/>
        <w:rPr>
          <w:rFonts w:ascii="宋体" w:eastAsia="宋体" w:hAnsi="宋体" w:cs="宋体"/>
          <w:bCs/>
          <w:sz w:val="24"/>
          <w:szCs w:val="24"/>
        </w:rPr>
      </w:pPr>
      <w:r>
        <w:rPr>
          <w:rFonts w:ascii="宋体" w:eastAsia="宋体" w:hAnsi="宋体" w:cs="宋体" w:hint="eastAsia"/>
          <w:bCs/>
          <w:color w:val="404040"/>
          <w:kern w:val="0"/>
          <w:sz w:val="24"/>
          <w:szCs w:val="24"/>
          <w:lang w:bidi="ar"/>
        </w:rPr>
        <w:t>《数字单一市场版权指令》：</w:t>
      </w:r>
    </w:p>
    <w:p w14:paraId="2FE8760E" w14:textId="77777777" w:rsidR="009D4452" w:rsidRDefault="009009F4">
      <w:pPr>
        <w:spacing w:line="360" w:lineRule="auto"/>
        <w:rPr>
          <w:rFonts w:ascii="宋体" w:eastAsia="宋体" w:hAnsi="宋体" w:cs="宋体"/>
          <w:bCs/>
          <w:color w:val="0000FF"/>
          <w:sz w:val="24"/>
          <w:szCs w:val="24"/>
          <w:u w:val="single"/>
        </w:rPr>
      </w:pPr>
      <w:r>
        <w:rPr>
          <w:rFonts w:ascii="宋体" w:eastAsia="宋体" w:hAnsi="宋体" w:cs="宋体" w:hint="eastAsia"/>
          <w:bCs/>
          <w:color w:val="0000FF"/>
          <w:sz w:val="24"/>
          <w:szCs w:val="24"/>
          <w:u w:val="single"/>
        </w:rPr>
        <w:t>https://eur-lex.europa.eu/eli/dir/2019/790/oj/eng</w:t>
      </w:r>
    </w:p>
    <w:p w14:paraId="14E34228" w14:textId="77777777" w:rsidR="009D4452" w:rsidRDefault="009009F4">
      <w:pPr>
        <w:spacing w:line="360" w:lineRule="auto"/>
        <w:rPr>
          <w:rFonts w:ascii="宋体" w:eastAsia="宋体" w:hAnsi="宋体" w:cs="宋体"/>
          <w:bCs/>
          <w:color w:val="404040"/>
          <w:kern w:val="0"/>
          <w:sz w:val="24"/>
          <w:szCs w:val="24"/>
          <w:lang w:bidi="ar"/>
        </w:rPr>
      </w:pPr>
      <w:r>
        <w:rPr>
          <w:rFonts w:ascii="宋体" w:eastAsia="宋体" w:hAnsi="宋体" w:cs="宋体" w:hint="eastAsia"/>
          <w:bCs/>
          <w:color w:val="404040"/>
          <w:kern w:val="0"/>
          <w:sz w:val="24"/>
          <w:szCs w:val="24"/>
          <w:lang w:bidi="ar"/>
        </w:rPr>
        <w:t>《计算机程序指令》：</w:t>
      </w:r>
    </w:p>
    <w:p w14:paraId="2F2D2484" w14:textId="77777777" w:rsidR="009D4452" w:rsidRDefault="009009F4">
      <w:pPr>
        <w:spacing w:line="360" w:lineRule="auto"/>
        <w:rPr>
          <w:rFonts w:ascii="宋体" w:eastAsia="宋体" w:hAnsi="宋体" w:cs="宋体"/>
          <w:bCs/>
          <w:sz w:val="24"/>
          <w:szCs w:val="24"/>
        </w:rPr>
      </w:pPr>
      <w:hyperlink r:id="rId9" w:history="1">
        <w:r>
          <w:rPr>
            <w:rStyle w:val="a5"/>
            <w:rFonts w:ascii="宋体" w:eastAsia="宋体" w:hAnsi="宋体" w:cs="宋体" w:hint="eastAsia"/>
            <w:bCs/>
            <w:sz w:val="24"/>
            <w:szCs w:val="24"/>
          </w:rPr>
          <w:t>https://eur-lex.europa.eu/eli/dir/2009/24/oj/eng</w:t>
        </w:r>
      </w:hyperlink>
    </w:p>
    <w:p w14:paraId="5A505831" w14:textId="77777777" w:rsidR="009D4452" w:rsidRDefault="009009F4">
      <w:pPr>
        <w:spacing w:line="360" w:lineRule="auto"/>
        <w:rPr>
          <w:rFonts w:ascii="宋体" w:eastAsia="宋体" w:hAnsi="宋体" w:cs="宋体"/>
          <w:bCs/>
          <w:color w:val="404040"/>
          <w:kern w:val="0"/>
          <w:sz w:val="24"/>
          <w:szCs w:val="24"/>
          <w:lang w:bidi="ar"/>
        </w:rPr>
      </w:pPr>
      <w:r>
        <w:rPr>
          <w:rFonts w:ascii="宋体" w:eastAsia="宋体" w:hAnsi="宋体" w:cs="宋体" w:hint="eastAsia"/>
          <w:bCs/>
          <w:color w:val="404040"/>
          <w:kern w:val="0"/>
          <w:sz w:val="24"/>
          <w:szCs w:val="24"/>
          <w:lang w:bidi="ar"/>
        </w:rPr>
        <w:t>《地理标志保护条例》：</w:t>
      </w:r>
    </w:p>
    <w:p w14:paraId="74B8C44F" w14:textId="77777777" w:rsidR="009D4452" w:rsidRDefault="009009F4">
      <w:pPr>
        <w:spacing w:line="360" w:lineRule="auto"/>
        <w:rPr>
          <w:rFonts w:ascii="宋体" w:eastAsia="宋体" w:hAnsi="宋体" w:cs="宋体"/>
          <w:bCs/>
          <w:color w:val="404040"/>
          <w:kern w:val="0"/>
          <w:sz w:val="24"/>
          <w:szCs w:val="24"/>
          <w:lang w:bidi="ar"/>
        </w:rPr>
      </w:pPr>
      <w:hyperlink r:id="rId10" w:history="1">
        <w:r>
          <w:rPr>
            <w:rStyle w:val="a5"/>
            <w:rFonts w:ascii="宋体" w:eastAsia="宋体" w:hAnsi="宋体" w:cs="宋体" w:hint="eastAsia"/>
            <w:bCs/>
            <w:kern w:val="0"/>
            <w:sz w:val="24"/>
            <w:szCs w:val="24"/>
            <w:lang w:bidi="ar"/>
          </w:rPr>
          <w:t>https://eur-lex.europa.eu/eli/reg/2019/787/oj/eng</w:t>
        </w:r>
      </w:hyperlink>
    </w:p>
    <w:p w14:paraId="2E86971F" w14:textId="77777777" w:rsidR="009D4452" w:rsidRDefault="009009F4">
      <w:pPr>
        <w:spacing w:line="360" w:lineRule="auto"/>
        <w:rPr>
          <w:rFonts w:ascii="宋体" w:eastAsia="宋体" w:hAnsi="宋体" w:cs="宋体"/>
          <w:bCs/>
          <w:color w:val="404040"/>
          <w:kern w:val="0"/>
          <w:sz w:val="24"/>
          <w:szCs w:val="24"/>
          <w:lang w:bidi="ar"/>
        </w:rPr>
      </w:pPr>
      <w:r>
        <w:rPr>
          <w:rFonts w:ascii="宋体" w:eastAsia="宋体" w:hAnsi="宋体" w:cs="宋体" w:hint="eastAsia"/>
          <w:bCs/>
          <w:color w:val="404040"/>
          <w:kern w:val="0"/>
          <w:sz w:val="24"/>
          <w:szCs w:val="24"/>
          <w:lang w:bidi="ar"/>
        </w:rPr>
        <w:t>《商业秘密保护指令》（</w:t>
      </w:r>
      <w:r>
        <w:rPr>
          <w:rFonts w:ascii="宋体" w:eastAsia="宋体" w:hAnsi="宋体" w:cs="宋体" w:hint="eastAsia"/>
          <w:bCs/>
          <w:color w:val="404040"/>
          <w:kern w:val="0"/>
          <w:sz w:val="24"/>
          <w:szCs w:val="24"/>
          <w:lang w:bidi="ar"/>
        </w:rPr>
        <w:t>2016/943</w:t>
      </w:r>
      <w:r>
        <w:rPr>
          <w:rFonts w:ascii="宋体" w:eastAsia="宋体" w:hAnsi="宋体" w:cs="宋体" w:hint="eastAsia"/>
          <w:bCs/>
          <w:color w:val="404040"/>
          <w:kern w:val="0"/>
          <w:sz w:val="24"/>
          <w:szCs w:val="24"/>
          <w:lang w:bidi="ar"/>
        </w:rPr>
        <w:t>）：</w:t>
      </w:r>
    </w:p>
    <w:p w14:paraId="07740535" w14:textId="77777777" w:rsidR="009D4452" w:rsidRDefault="009009F4">
      <w:pPr>
        <w:spacing w:line="360" w:lineRule="auto"/>
        <w:rPr>
          <w:rFonts w:ascii="宋体" w:eastAsia="宋体" w:hAnsi="宋体" w:cs="宋体"/>
          <w:bCs/>
          <w:color w:val="404040"/>
          <w:kern w:val="0"/>
          <w:sz w:val="24"/>
          <w:szCs w:val="24"/>
          <w:lang w:bidi="ar"/>
        </w:rPr>
      </w:pPr>
      <w:hyperlink r:id="rId11" w:history="1">
        <w:r>
          <w:rPr>
            <w:rStyle w:val="a5"/>
            <w:rFonts w:ascii="宋体" w:eastAsia="宋体" w:hAnsi="宋体" w:cs="宋体" w:hint="eastAsia"/>
            <w:bCs/>
            <w:kern w:val="0"/>
            <w:sz w:val="24"/>
            <w:szCs w:val="24"/>
            <w:lang w:bidi="ar"/>
          </w:rPr>
          <w:t>https://eur-lex.europa.eu/eli/dir/2016/943/oj/eng</w:t>
        </w:r>
      </w:hyperlink>
    </w:p>
    <w:p w14:paraId="1A6A1CD4" w14:textId="77777777" w:rsidR="009D4452" w:rsidRDefault="009009F4">
      <w:pPr>
        <w:spacing w:line="360" w:lineRule="auto"/>
        <w:rPr>
          <w:rFonts w:ascii="宋体" w:eastAsia="宋体" w:hAnsi="宋体" w:cs="宋体"/>
          <w:color w:val="404040"/>
          <w:kern w:val="0"/>
          <w:sz w:val="22"/>
          <w:lang w:bidi="ar"/>
        </w:rPr>
      </w:pPr>
      <w:r>
        <w:rPr>
          <w:rFonts w:ascii="宋体" w:eastAsia="宋体" w:hAnsi="宋体" w:cs="宋体" w:hint="eastAsia"/>
          <w:color w:val="404040"/>
          <w:kern w:val="0"/>
          <w:sz w:val="22"/>
          <w:lang w:bidi="ar"/>
        </w:rPr>
        <w:t>《专利法》</w:t>
      </w:r>
      <w:r>
        <w:rPr>
          <w:rFonts w:ascii="宋体" w:eastAsia="宋体" w:hAnsi="宋体" w:cs="宋体" w:hint="eastAsia"/>
          <w:color w:val="404040"/>
          <w:kern w:val="0"/>
          <w:sz w:val="22"/>
          <w:lang w:bidi="ar"/>
        </w:rPr>
        <w:t>-</w:t>
      </w:r>
      <w:r>
        <w:rPr>
          <w:rFonts w:ascii="宋体" w:eastAsia="宋体" w:hAnsi="宋体" w:cs="宋体" w:hint="eastAsia"/>
          <w:color w:val="404040"/>
          <w:kern w:val="0"/>
          <w:sz w:val="22"/>
          <w:lang w:bidi="ar"/>
        </w:rPr>
        <w:t>英国：</w:t>
      </w:r>
    </w:p>
    <w:p w14:paraId="385861CB" w14:textId="77777777" w:rsidR="009D4452" w:rsidRDefault="009009F4">
      <w:pPr>
        <w:suppressAutoHyphens/>
        <w:autoSpaceDN w:val="0"/>
        <w:spacing w:line="360" w:lineRule="auto"/>
        <w:textAlignment w:val="baseline"/>
        <w:rPr>
          <w:rFonts w:ascii="宋体" w:eastAsia="宋体" w:hAnsi="宋体" w:cs="宋体"/>
          <w:bCs/>
          <w:kern w:val="3"/>
          <w:szCs w:val="32"/>
        </w:rPr>
      </w:pPr>
      <w:hyperlink r:id="rId12" w:history="1">
        <w:r>
          <w:rPr>
            <w:rStyle w:val="a5"/>
            <w:rFonts w:ascii="宋体" w:eastAsia="宋体" w:hAnsi="宋体" w:cs="宋体" w:hint="eastAsia"/>
            <w:bCs/>
            <w:kern w:val="3"/>
            <w:szCs w:val="32"/>
          </w:rPr>
          <w:t>https://www.legislation.gov.uk/ukpga/1977/37/introduction</w:t>
        </w:r>
      </w:hyperlink>
    </w:p>
    <w:p w14:paraId="5DFB26FF" w14:textId="77777777" w:rsidR="009D4452" w:rsidRDefault="009009F4">
      <w:pPr>
        <w:spacing w:line="360" w:lineRule="auto"/>
        <w:rPr>
          <w:rFonts w:ascii="宋体" w:eastAsia="宋体" w:hAnsi="宋体" w:cs="宋体"/>
          <w:color w:val="404040"/>
          <w:kern w:val="0"/>
          <w:sz w:val="22"/>
          <w:lang w:bidi="ar"/>
        </w:rPr>
      </w:pPr>
      <w:r>
        <w:rPr>
          <w:rFonts w:ascii="宋体" w:eastAsia="宋体" w:hAnsi="宋体" w:cs="宋体" w:hint="eastAsia"/>
          <w:color w:val="404040"/>
          <w:kern w:val="0"/>
          <w:sz w:val="22"/>
          <w:lang w:bidi="ar"/>
        </w:rPr>
        <w:t>《商标法》</w:t>
      </w:r>
      <w:r>
        <w:rPr>
          <w:rFonts w:ascii="宋体" w:eastAsia="宋体" w:hAnsi="宋体" w:cs="宋体" w:hint="eastAsia"/>
          <w:color w:val="404040"/>
          <w:kern w:val="0"/>
          <w:sz w:val="22"/>
          <w:lang w:bidi="ar"/>
        </w:rPr>
        <w:t>-</w:t>
      </w:r>
      <w:r>
        <w:rPr>
          <w:rFonts w:ascii="宋体" w:eastAsia="宋体" w:hAnsi="宋体" w:cs="宋体" w:hint="eastAsia"/>
          <w:color w:val="404040"/>
          <w:kern w:val="0"/>
          <w:sz w:val="22"/>
          <w:lang w:bidi="ar"/>
        </w:rPr>
        <w:t>英国：</w:t>
      </w:r>
    </w:p>
    <w:p w14:paraId="63DD21C5" w14:textId="77777777" w:rsidR="009D4452" w:rsidRDefault="009009F4">
      <w:pPr>
        <w:spacing w:line="360" w:lineRule="auto"/>
        <w:rPr>
          <w:rFonts w:ascii="宋体" w:eastAsia="宋体" w:hAnsi="宋体" w:cs="宋体"/>
          <w:bCs/>
          <w:kern w:val="3"/>
          <w:szCs w:val="32"/>
        </w:rPr>
      </w:pPr>
      <w:hyperlink r:id="rId13" w:history="1">
        <w:r>
          <w:rPr>
            <w:rStyle w:val="a5"/>
            <w:rFonts w:ascii="宋体" w:eastAsia="宋体" w:hAnsi="宋体" w:cs="宋体" w:hint="eastAsia"/>
            <w:bCs/>
            <w:kern w:val="3"/>
            <w:szCs w:val="32"/>
          </w:rPr>
          <w:t>https://www.legislation.gov.uk/ukpga/1994/26/contents</w:t>
        </w:r>
      </w:hyperlink>
    </w:p>
    <w:p w14:paraId="328FDD72" w14:textId="77777777" w:rsidR="009D4452" w:rsidRDefault="009009F4">
      <w:pPr>
        <w:suppressAutoHyphens/>
        <w:autoSpaceDN w:val="0"/>
        <w:spacing w:line="360" w:lineRule="auto"/>
        <w:textAlignment w:val="baseline"/>
        <w:rPr>
          <w:rFonts w:ascii="宋体" w:eastAsia="宋体" w:hAnsi="宋体" w:cs="宋体"/>
          <w:bCs/>
          <w:kern w:val="3"/>
          <w:szCs w:val="32"/>
        </w:rPr>
      </w:pPr>
      <w:r>
        <w:rPr>
          <w:rFonts w:ascii="宋体" w:eastAsia="宋体" w:hAnsi="宋体" w:cs="宋体" w:hint="eastAsia"/>
          <w:bCs/>
          <w:color w:val="404040"/>
          <w:sz w:val="24"/>
          <w:szCs w:val="24"/>
          <w:shd w:val="clear" w:color="auto" w:fill="FFFFFF"/>
        </w:rPr>
        <w:lastRenderedPageBreak/>
        <w:t>《版权、设计和专利法》</w:t>
      </w:r>
      <w:r>
        <w:rPr>
          <w:rFonts w:ascii="宋体" w:eastAsia="宋体" w:hAnsi="宋体" w:cs="宋体" w:hint="eastAsia"/>
          <w:bCs/>
          <w:color w:val="404040"/>
          <w:sz w:val="24"/>
          <w:szCs w:val="24"/>
          <w:shd w:val="clear" w:color="auto" w:fill="FFFFFF"/>
        </w:rPr>
        <w:t>-</w:t>
      </w:r>
      <w:r>
        <w:rPr>
          <w:rFonts w:ascii="宋体" w:eastAsia="宋体" w:hAnsi="宋体" w:cs="宋体" w:hint="eastAsia"/>
          <w:bCs/>
          <w:color w:val="404040"/>
          <w:sz w:val="24"/>
          <w:szCs w:val="24"/>
          <w:shd w:val="clear" w:color="auto" w:fill="FFFFFF"/>
        </w:rPr>
        <w:t>英国：</w:t>
      </w:r>
    </w:p>
    <w:p w14:paraId="4BFE65A3" w14:textId="77777777" w:rsidR="009D4452" w:rsidRDefault="009009F4">
      <w:pPr>
        <w:suppressAutoHyphens/>
        <w:autoSpaceDN w:val="0"/>
        <w:spacing w:line="360" w:lineRule="auto"/>
        <w:textAlignment w:val="baseline"/>
        <w:rPr>
          <w:rFonts w:ascii="宋体" w:eastAsia="宋体" w:hAnsi="宋体" w:cs="宋体"/>
          <w:bCs/>
          <w:kern w:val="3"/>
          <w:szCs w:val="32"/>
        </w:rPr>
      </w:pPr>
      <w:hyperlink r:id="rId14" w:history="1">
        <w:r>
          <w:rPr>
            <w:rStyle w:val="a5"/>
            <w:rFonts w:ascii="宋体" w:eastAsia="宋体" w:hAnsi="宋体" w:cs="宋体" w:hint="eastAsia"/>
            <w:bCs/>
            <w:kern w:val="3"/>
            <w:szCs w:val="32"/>
          </w:rPr>
          <w:t>https://www.legislation.gov.uk/ukpga/1988/48/contents</w:t>
        </w:r>
      </w:hyperlink>
    </w:p>
    <w:p w14:paraId="21E1A486" w14:textId="77777777" w:rsidR="009D4452" w:rsidRDefault="009009F4">
      <w:pPr>
        <w:suppressAutoHyphens/>
        <w:autoSpaceDN w:val="0"/>
        <w:spacing w:line="360" w:lineRule="auto"/>
        <w:textAlignment w:val="baseline"/>
        <w:rPr>
          <w:rFonts w:ascii="宋体" w:eastAsia="宋体" w:hAnsi="宋体" w:cs="宋体"/>
          <w:bCs/>
          <w:kern w:val="3"/>
          <w:szCs w:val="32"/>
        </w:rPr>
      </w:pPr>
      <w:r>
        <w:rPr>
          <w:rFonts w:ascii="宋体" w:eastAsia="宋体" w:hAnsi="宋体" w:cs="宋体" w:hint="eastAsia"/>
          <w:bCs/>
          <w:color w:val="404040"/>
          <w:sz w:val="24"/>
          <w:szCs w:val="24"/>
          <w:shd w:val="clear" w:color="auto" w:fill="FFFFFF"/>
        </w:rPr>
        <w:t>《外观设计法》</w:t>
      </w:r>
      <w:r>
        <w:rPr>
          <w:rFonts w:ascii="宋体" w:eastAsia="宋体" w:hAnsi="宋体" w:cs="宋体" w:hint="eastAsia"/>
          <w:bCs/>
          <w:color w:val="404040"/>
          <w:sz w:val="24"/>
          <w:szCs w:val="24"/>
          <w:shd w:val="clear" w:color="auto" w:fill="FFFFFF"/>
        </w:rPr>
        <w:t>-</w:t>
      </w:r>
      <w:r>
        <w:rPr>
          <w:rFonts w:ascii="宋体" w:eastAsia="宋体" w:hAnsi="宋体" w:cs="宋体" w:hint="eastAsia"/>
          <w:bCs/>
          <w:color w:val="404040"/>
          <w:sz w:val="24"/>
          <w:szCs w:val="24"/>
          <w:shd w:val="clear" w:color="auto" w:fill="FFFFFF"/>
        </w:rPr>
        <w:t>英国：</w:t>
      </w:r>
    </w:p>
    <w:p w14:paraId="2F0A527B" w14:textId="77777777" w:rsidR="009D4452" w:rsidRDefault="009009F4">
      <w:pPr>
        <w:suppressAutoHyphens/>
        <w:autoSpaceDN w:val="0"/>
        <w:spacing w:line="360" w:lineRule="auto"/>
        <w:textAlignment w:val="baseline"/>
        <w:rPr>
          <w:rFonts w:ascii="宋体" w:eastAsia="宋体" w:hAnsi="宋体" w:cs="宋体"/>
          <w:bCs/>
          <w:kern w:val="3"/>
          <w:szCs w:val="32"/>
        </w:rPr>
      </w:pPr>
      <w:hyperlink r:id="rId15" w:history="1">
        <w:r>
          <w:rPr>
            <w:rStyle w:val="a5"/>
            <w:rFonts w:ascii="宋体" w:eastAsia="宋体" w:hAnsi="宋体" w:cs="宋体" w:hint="eastAsia"/>
            <w:bCs/>
            <w:kern w:val="3"/>
            <w:szCs w:val="32"/>
          </w:rPr>
          <w:t>https://www.legislation.gov.uk/ukpga/1988/48/contents</w:t>
        </w:r>
      </w:hyperlink>
    </w:p>
    <w:p w14:paraId="31455388" w14:textId="77777777" w:rsidR="009D4452" w:rsidRDefault="009009F4">
      <w:pPr>
        <w:suppressAutoHyphens/>
        <w:autoSpaceDN w:val="0"/>
        <w:spacing w:line="360" w:lineRule="auto"/>
        <w:textAlignment w:val="baseline"/>
        <w:rPr>
          <w:rFonts w:ascii="宋体" w:eastAsia="宋体" w:hAnsi="宋体" w:cs="宋体"/>
          <w:bCs/>
          <w:kern w:val="3"/>
          <w:szCs w:val="32"/>
        </w:rPr>
      </w:pPr>
      <w:r>
        <w:rPr>
          <w:rFonts w:ascii="宋体" w:eastAsia="宋体" w:hAnsi="宋体" w:cs="宋体" w:hint="eastAsia"/>
          <w:bCs/>
          <w:color w:val="404040"/>
          <w:sz w:val="24"/>
          <w:szCs w:val="24"/>
          <w:shd w:val="clear" w:color="auto" w:fill="FFFFFF"/>
        </w:rPr>
        <w:t>《植物品种法》：</w:t>
      </w:r>
    </w:p>
    <w:p w14:paraId="154A52D1" w14:textId="77777777" w:rsidR="009D4452" w:rsidRDefault="009009F4">
      <w:pPr>
        <w:suppressAutoHyphens/>
        <w:autoSpaceDN w:val="0"/>
        <w:spacing w:line="360" w:lineRule="auto"/>
        <w:textAlignment w:val="baseline"/>
        <w:rPr>
          <w:rFonts w:ascii="宋体" w:eastAsia="宋体" w:hAnsi="宋体" w:cs="宋体"/>
          <w:bCs/>
          <w:kern w:val="3"/>
          <w:szCs w:val="32"/>
        </w:rPr>
      </w:pPr>
      <w:hyperlink r:id="rId16" w:history="1">
        <w:r>
          <w:rPr>
            <w:rStyle w:val="a5"/>
            <w:rFonts w:ascii="宋体" w:eastAsia="宋体" w:hAnsi="宋体" w:cs="宋体" w:hint="eastAsia"/>
            <w:bCs/>
            <w:kern w:val="3"/>
            <w:szCs w:val="32"/>
          </w:rPr>
          <w:t>https://www.legislation.gov.uk/ukpga/1964/14/contents</w:t>
        </w:r>
      </w:hyperlink>
    </w:p>
    <w:p w14:paraId="7915AF03" w14:textId="77777777" w:rsidR="009D4452" w:rsidRDefault="009D4452">
      <w:pPr>
        <w:suppressAutoHyphens/>
        <w:autoSpaceDN w:val="0"/>
        <w:textAlignment w:val="baseline"/>
        <w:rPr>
          <w:rFonts w:ascii="宋体" w:eastAsia="宋体" w:hAnsi="宋体" w:cs="宋体"/>
          <w:bCs/>
          <w:kern w:val="3"/>
          <w:szCs w:val="32"/>
        </w:rPr>
      </w:pPr>
    </w:p>
    <w:p w14:paraId="317082AC" w14:textId="77777777" w:rsidR="009D4452" w:rsidRDefault="009009F4">
      <w:pPr>
        <w:suppressAutoHyphens/>
        <w:autoSpaceDN w:val="0"/>
        <w:spacing w:line="360" w:lineRule="auto"/>
        <w:textAlignment w:val="baseline"/>
        <w:rPr>
          <w:rFonts w:ascii="宋体" w:eastAsia="宋体" w:hAnsi="宋体" w:cs="宋体"/>
          <w:b/>
          <w:kern w:val="3"/>
          <w:sz w:val="32"/>
          <w:szCs w:val="32"/>
        </w:rPr>
      </w:pPr>
      <w:r>
        <w:rPr>
          <w:rFonts w:ascii="宋体" w:eastAsia="宋体" w:hAnsi="宋体" w:cs="宋体" w:hint="eastAsia"/>
          <w:b/>
          <w:kern w:val="3"/>
          <w:sz w:val="32"/>
          <w:szCs w:val="32"/>
        </w:rPr>
        <w:t>二</w:t>
      </w:r>
      <w:r>
        <w:rPr>
          <w:rFonts w:ascii="宋体" w:eastAsia="宋体" w:hAnsi="宋体" w:cs="宋体" w:hint="eastAsia"/>
          <w:b/>
          <w:kern w:val="3"/>
          <w:sz w:val="32"/>
          <w:szCs w:val="32"/>
        </w:rPr>
        <w:t>.</w:t>
      </w:r>
      <w:r>
        <w:rPr>
          <w:rFonts w:ascii="宋体" w:eastAsia="宋体" w:hAnsi="宋体" w:cs="宋体" w:hint="eastAsia"/>
          <w:b/>
          <w:kern w:val="3"/>
          <w:sz w:val="32"/>
          <w:szCs w:val="32"/>
        </w:rPr>
        <w:t>欧洲</w:t>
      </w:r>
      <w:r>
        <w:rPr>
          <w:rFonts w:ascii="宋体" w:eastAsia="宋体" w:hAnsi="宋体" w:cs="宋体" w:hint="eastAsia"/>
          <w:b/>
          <w:kern w:val="3"/>
          <w:sz w:val="32"/>
          <w:szCs w:val="32"/>
        </w:rPr>
        <w:t>专利申请布局指南</w:t>
      </w:r>
    </w:p>
    <w:p w14:paraId="38DCD9A8" w14:textId="77777777" w:rsidR="009D4452" w:rsidRDefault="009009F4">
      <w:pPr>
        <w:spacing w:line="360" w:lineRule="auto"/>
        <w:rPr>
          <w:rFonts w:ascii="宋体" w:eastAsia="宋体" w:hAnsi="宋体" w:cs="宋体"/>
          <w:b/>
          <w:bCs/>
        </w:rPr>
      </w:pPr>
      <w:r>
        <w:rPr>
          <w:rFonts w:ascii="宋体" w:eastAsia="宋体" w:hAnsi="宋体" w:cs="宋体" w:hint="eastAsia"/>
          <w:b/>
          <w:bCs/>
          <w:sz w:val="30"/>
          <w:szCs w:val="30"/>
        </w:rPr>
        <w:t>1.</w:t>
      </w:r>
      <w:r>
        <w:rPr>
          <w:rFonts w:ascii="宋体" w:eastAsia="宋体" w:hAnsi="宋体" w:cs="宋体" w:hint="eastAsia"/>
          <w:b/>
          <w:bCs/>
          <w:sz w:val="30"/>
          <w:szCs w:val="30"/>
        </w:rPr>
        <w:t>欧盟</w:t>
      </w:r>
      <w:r>
        <w:rPr>
          <w:rFonts w:ascii="宋体" w:eastAsia="宋体" w:hAnsi="宋体" w:cs="宋体" w:hint="eastAsia"/>
          <w:b/>
          <w:bCs/>
          <w:sz w:val="30"/>
          <w:szCs w:val="30"/>
        </w:rPr>
        <w:t>专利申请流程及相关期限介绍</w:t>
      </w:r>
    </w:p>
    <w:p w14:paraId="430EB164" w14:textId="77777777" w:rsidR="009D4452" w:rsidRDefault="009009F4">
      <w:pPr>
        <w:spacing w:line="360" w:lineRule="auto"/>
        <w:rPr>
          <w:rFonts w:ascii="宋体" w:eastAsia="宋体" w:hAnsi="宋体" w:cs="宋体"/>
          <w:bCs/>
          <w:sz w:val="24"/>
          <w:szCs w:val="24"/>
        </w:rPr>
      </w:pPr>
      <w:r>
        <w:rPr>
          <w:rFonts w:ascii="宋体" w:eastAsia="宋体" w:hAnsi="宋体" w:cs="宋体" w:hint="eastAsia"/>
          <w:bCs/>
          <w:sz w:val="24"/>
          <w:szCs w:val="24"/>
        </w:rPr>
        <w:t>1.</w:t>
      </w:r>
      <w:r>
        <w:rPr>
          <w:rFonts w:ascii="宋体" w:eastAsia="宋体" w:hAnsi="宋体" w:cs="宋体" w:hint="eastAsia"/>
          <w:bCs/>
          <w:sz w:val="24"/>
          <w:szCs w:val="24"/>
        </w:rPr>
        <w:t>欧洲</w:t>
      </w:r>
      <w:r>
        <w:rPr>
          <w:rFonts w:ascii="宋体" w:eastAsia="宋体" w:hAnsi="宋体" w:cs="宋体" w:hint="eastAsia"/>
          <w:bCs/>
          <w:sz w:val="24"/>
          <w:szCs w:val="24"/>
        </w:rPr>
        <w:t>专利申请的流程：</w:t>
      </w:r>
    </w:p>
    <w:p w14:paraId="0E41FB37" w14:textId="77777777" w:rsidR="009D4452" w:rsidRDefault="009009F4">
      <w:pPr>
        <w:widowControl/>
        <w:shd w:val="clear" w:color="auto" w:fill="FFFFFF"/>
        <w:spacing w:line="360" w:lineRule="auto"/>
        <w:rPr>
          <w:rFonts w:ascii="宋体" w:eastAsia="宋体" w:hAnsi="宋体" w:cs="宋体"/>
          <w:bCs/>
          <w:color w:val="404040"/>
          <w:sz w:val="24"/>
          <w:szCs w:val="24"/>
        </w:rPr>
      </w:pPr>
      <w:r>
        <w:rPr>
          <w:rStyle w:val="a4"/>
          <w:rFonts w:ascii="宋体" w:eastAsia="宋体" w:hAnsi="宋体" w:cs="宋体" w:hint="eastAsia"/>
          <w:b w:val="0"/>
          <w:bCs/>
          <w:color w:val="404040"/>
          <w:sz w:val="24"/>
          <w:szCs w:val="24"/>
          <w:shd w:val="clear" w:color="auto" w:fill="FFFFFF"/>
        </w:rPr>
        <w:t>1.</w:t>
      </w:r>
      <w:r>
        <w:rPr>
          <w:rStyle w:val="a4"/>
          <w:rFonts w:ascii="宋体" w:eastAsia="宋体" w:hAnsi="宋体" w:cs="宋体" w:hint="eastAsia"/>
          <w:b w:val="0"/>
          <w:bCs/>
          <w:color w:val="404040"/>
          <w:sz w:val="24"/>
          <w:szCs w:val="24"/>
          <w:shd w:val="clear" w:color="auto" w:fill="FFFFFF"/>
        </w:rPr>
        <w:t>发明专利</w:t>
      </w:r>
      <w:r>
        <w:rPr>
          <w:rStyle w:val="a4"/>
          <w:rFonts w:ascii="宋体" w:eastAsia="宋体" w:hAnsi="宋体" w:cs="宋体" w:hint="eastAsia"/>
          <w:b w:val="0"/>
          <w:bCs/>
          <w:color w:val="404040"/>
          <w:sz w:val="24"/>
          <w:szCs w:val="24"/>
          <w:shd w:val="clear" w:color="auto" w:fill="FFFFFF"/>
        </w:rPr>
        <w:t xml:space="preserve"> </w:t>
      </w:r>
    </w:p>
    <w:p w14:paraId="46AEE465" w14:textId="77777777" w:rsidR="009D4452" w:rsidRDefault="009009F4">
      <w:pPr>
        <w:widowControl/>
        <w:shd w:val="clear" w:color="auto" w:fill="FFFFFF"/>
        <w:spacing w:line="360" w:lineRule="auto"/>
        <w:rPr>
          <w:rFonts w:ascii="宋体" w:eastAsia="宋体" w:hAnsi="宋体" w:cs="宋体"/>
          <w:bCs/>
          <w:color w:val="404040"/>
          <w:sz w:val="24"/>
          <w:szCs w:val="24"/>
        </w:rPr>
      </w:pPr>
      <w:r>
        <w:rPr>
          <w:rStyle w:val="a4"/>
          <w:rFonts w:ascii="宋体" w:eastAsia="宋体" w:hAnsi="宋体" w:cs="宋体" w:hint="eastAsia"/>
          <w:b w:val="0"/>
          <w:bCs/>
          <w:color w:val="404040"/>
          <w:sz w:val="24"/>
          <w:szCs w:val="24"/>
          <w:shd w:val="clear" w:color="auto" w:fill="FFFFFF"/>
        </w:rPr>
        <w:t>核心路径：通过欧洲专利局（</w:t>
      </w:r>
      <w:r>
        <w:rPr>
          <w:rStyle w:val="a4"/>
          <w:rFonts w:ascii="宋体" w:eastAsia="宋体" w:hAnsi="宋体" w:cs="宋体" w:hint="eastAsia"/>
          <w:b w:val="0"/>
          <w:bCs/>
          <w:color w:val="404040"/>
          <w:sz w:val="24"/>
          <w:szCs w:val="24"/>
          <w:shd w:val="clear" w:color="auto" w:fill="FFFFFF"/>
        </w:rPr>
        <w:t>EPO</w:t>
      </w:r>
      <w:r>
        <w:rPr>
          <w:rStyle w:val="a4"/>
          <w:rFonts w:ascii="宋体" w:eastAsia="宋体" w:hAnsi="宋体" w:cs="宋体" w:hint="eastAsia"/>
          <w:b w:val="0"/>
          <w:bCs/>
          <w:color w:val="404040"/>
          <w:sz w:val="24"/>
          <w:szCs w:val="24"/>
          <w:shd w:val="clear" w:color="auto" w:fill="FFFFFF"/>
        </w:rPr>
        <w:t>）</w:t>
      </w:r>
    </w:p>
    <w:p w14:paraId="27BC8815" w14:textId="77777777" w:rsidR="009D4452" w:rsidRDefault="009009F4">
      <w:pPr>
        <w:pStyle w:val="a3"/>
        <w:widowControl/>
        <w:shd w:val="clear" w:color="auto" w:fill="FFFFFF"/>
        <w:spacing w:line="360" w:lineRule="auto"/>
        <w:rPr>
          <w:rFonts w:ascii="宋体" w:eastAsia="宋体" w:hAnsi="宋体" w:cs="宋体"/>
          <w:bCs/>
          <w:color w:val="404040"/>
          <w:szCs w:val="24"/>
        </w:rPr>
      </w:pPr>
      <w:r>
        <w:rPr>
          <w:rFonts w:ascii="宋体" w:eastAsia="宋体" w:hAnsi="宋体" w:cs="宋体" w:hint="eastAsia"/>
          <w:bCs/>
          <w:color w:val="404040"/>
          <w:szCs w:val="24"/>
          <w:shd w:val="clear" w:color="auto" w:fill="FFFFFF"/>
        </w:rPr>
        <w:t>这是覆盖欧洲多国最高效的途径，授权后需在指定国家生效。</w:t>
      </w:r>
    </w:p>
    <w:p w14:paraId="13B7EC72" w14:textId="77777777" w:rsidR="009D4452" w:rsidRDefault="009009F4">
      <w:pPr>
        <w:pStyle w:val="a3"/>
        <w:widowControl/>
        <w:shd w:val="clear" w:color="auto" w:fill="FFFFFF"/>
        <w:spacing w:line="360" w:lineRule="auto"/>
        <w:rPr>
          <w:rFonts w:ascii="宋体" w:eastAsia="宋体" w:hAnsi="宋体" w:cs="宋体"/>
          <w:bCs/>
          <w:color w:val="404040"/>
          <w:szCs w:val="24"/>
        </w:rPr>
      </w:pPr>
      <w:r>
        <w:rPr>
          <w:rStyle w:val="a4"/>
          <w:rFonts w:ascii="宋体" w:eastAsia="宋体" w:hAnsi="宋体" w:cs="宋体" w:hint="eastAsia"/>
          <w:b w:val="0"/>
          <w:bCs/>
          <w:color w:val="404040"/>
          <w:szCs w:val="24"/>
          <w:shd w:val="clear" w:color="auto" w:fill="FFFFFF"/>
        </w:rPr>
        <w:t>流程步骤：</w:t>
      </w:r>
    </w:p>
    <w:p w14:paraId="3B279770" w14:textId="77777777" w:rsidR="009D4452" w:rsidRDefault="009009F4">
      <w:pPr>
        <w:pStyle w:val="a3"/>
        <w:widowControl/>
        <w:numPr>
          <w:ilvl w:val="0"/>
          <w:numId w:val="1"/>
        </w:numPr>
        <w:spacing w:line="360" w:lineRule="auto"/>
        <w:rPr>
          <w:rFonts w:ascii="宋体" w:eastAsia="宋体" w:hAnsi="宋体" w:cs="宋体"/>
          <w:bCs/>
          <w:color w:val="404040"/>
          <w:szCs w:val="24"/>
          <w:shd w:val="clear" w:color="auto" w:fill="FFFFFF"/>
        </w:rPr>
      </w:pPr>
      <w:r>
        <w:rPr>
          <w:rStyle w:val="a4"/>
          <w:rFonts w:ascii="宋体" w:eastAsia="宋体" w:hAnsi="宋体" w:cs="宋体" w:hint="eastAsia"/>
          <w:b w:val="0"/>
          <w:bCs/>
          <w:color w:val="404040"/>
          <w:szCs w:val="24"/>
          <w:shd w:val="clear" w:color="auto" w:fill="FFFFFF"/>
        </w:rPr>
        <w:t>提交申请与形式审查</w:t>
      </w:r>
      <w:r>
        <w:rPr>
          <w:rFonts w:ascii="宋体" w:eastAsia="宋体" w:hAnsi="宋体" w:cs="宋体" w:hint="eastAsia"/>
          <w:bCs/>
          <w:color w:val="404040"/>
          <w:szCs w:val="24"/>
          <w:shd w:val="clear" w:color="auto" w:fill="FFFFFF"/>
        </w:rPr>
        <w:t>：</w:t>
      </w:r>
    </w:p>
    <w:p w14:paraId="4D86293B" w14:textId="77777777" w:rsidR="009D4452" w:rsidRDefault="009009F4">
      <w:pPr>
        <w:pStyle w:val="a3"/>
        <w:widowControl/>
        <w:spacing w:line="360" w:lineRule="auto"/>
        <w:rPr>
          <w:rFonts w:ascii="宋体" w:eastAsia="宋体" w:hAnsi="宋体" w:cs="宋体"/>
          <w:bCs/>
          <w:szCs w:val="24"/>
        </w:rPr>
      </w:pPr>
      <w:r>
        <w:rPr>
          <w:rFonts w:ascii="宋体" w:eastAsia="宋体" w:hAnsi="宋体" w:cs="宋体" w:hint="eastAsia"/>
          <w:bCs/>
          <w:color w:val="404040"/>
          <w:szCs w:val="24"/>
          <w:shd w:val="clear" w:color="auto" w:fill="FFFFFF"/>
        </w:rPr>
        <w:t>向</w:t>
      </w:r>
      <w:r>
        <w:rPr>
          <w:rFonts w:ascii="宋体" w:eastAsia="宋体" w:hAnsi="宋体" w:cs="宋体" w:hint="eastAsia"/>
          <w:bCs/>
          <w:color w:val="404040"/>
          <w:szCs w:val="24"/>
          <w:shd w:val="clear" w:color="auto" w:fill="FFFFFF"/>
        </w:rPr>
        <w:t>EPO</w:t>
      </w:r>
      <w:r>
        <w:rPr>
          <w:rFonts w:ascii="宋体" w:eastAsia="宋体" w:hAnsi="宋体" w:cs="宋体" w:hint="eastAsia"/>
          <w:bCs/>
          <w:color w:val="404040"/>
          <w:szCs w:val="24"/>
          <w:shd w:val="clear" w:color="auto" w:fill="FFFFFF"/>
        </w:rPr>
        <w:t>提交申请（可直接申请或通过</w:t>
      </w:r>
      <w:r>
        <w:rPr>
          <w:rFonts w:ascii="宋体" w:eastAsia="宋体" w:hAnsi="宋体" w:cs="宋体" w:hint="eastAsia"/>
          <w:bCs/>
          <w:color w:val="404040"/>
          <w:szCs w:val="24"/>
          <w:shd w:val="clear" w:color="auto" w:fill="FFFFFF"/>
        </w:rPr>
        <w:t>PCT</w:t>
      </w:r>
      <w:r>
        <w:rPr>
          <w:rFonts w:ascii="宋体" w:eastAsia="宋体" w:hAnsi="宋体" w:cs="宋体" w:hint="eastAsia"/>
          <w:bCs/>
          <w:color w:val="404040"/>
          <w:szCs w:val="24"/>
          <w:shd w:val="clear" w:color="auto" w:fill="FFFFFF"/>
        </w:rPr>
        <w:t>进入欧洲阶段）。</w:t>
      </w:r>
    </w:p>
    <w:p w14:paraId="1BB83065" w14:textId="77777777" w:rsidR="009D4452" w:rsidRDefault="009009F4">
      <w:pPr>
        <w:pStyle w:val="a3"/>
        <w:widowControl/>
        <w:spacing w:line="360" w:lineRule="auto"/>
        <w:rPr>
          <w:rFonts w:ascii="宋体" w:eastAsia="宋体" w:hAnsi="宋体" w:cs="宋体"/>
          <w:bCs/>
          <w:szCs w:val="24"/>
        </w:rPr>
      </w:pPr>
      <w:r>
        <w:rPr>
          <w:rFonts w:ascii="宋体" w:eastAsia="宋体" w:hAnsi="宋体" w:cs="宋体" w:hint="eastAsia"/>
          <w:bCs/>
          <w:color w:val="404040"/>
          <w:szCs w:val="24"/>
          <w:shd w:val="clear" w:color="auto" w:fill="FFFFFF"/>
        </w:rPr>
        <w:t>语言必须为</w:t>
      </w:r>
      <w:r>
        <w:rPr>
          <w:rStyle w:val="a4"/>
          <w:rFonts w:ascii="宋体" w:eastAsia="宋体" w:hAnsi="宋体" w:cs="宋体" w:hint="eastAsia"/>
          <w:b w:val="0"/>
          <w:bCs/>
          <w:color w:val="404040"/>
          <w:szCs w:val="24"/>
          <w:shd w:val="clear" w:color="auto" w:fill="FFFFFF"/>
        </w:rPr>
        <w:t>英、法、德</w:t>
      </w:r>
      <w:r>
        <w:rPr>
          <w:rFonts w:ascii="宋体" w:eastAsia="宋体" w:hAnsi="宋体" w:cs="宋体" w:hint="eastAsia"/>
          <w:bCs/>
          <w:color w:val="404040"/>
          <w:szCs w:val="24"/>
          <w:shd w:val="clear" w:color="auto" w:fill="FFFFFF"/>
        </w:rPr>
        <w:t>之一。</w:t>
      </w:r>
    </w:p>
    <w:p w14:paraId="0D8376AE" w14:textId="77777777" w:rsidR="009D4452" w:rsidRDefault="009009F4">
      <w:pPr>
        <w:pStyle w:val="a3"/>
        <w:widowControl/>
        <w:spacing w:line="360" w:lineRule="auto"/>
        <w:rPr>
          <w:rFonts w:ascii="宋体" w:eastAsia="宋体" w:hAnsi="宋体" w:cs="宋体"/>
          <w:bCs/>
          <w:szCs w:val="24"/>
        </w:rPr>
      </w:pPr>
      <w:r>
        <w:rPr>
          <w:rFonts w:ascii="宋体" w:eastAsia="宋体" w:hAnsi="宋体" w:cs="宋体" w:hint="eastAsia"/>
          <w:bCs/>
          <w:color w:val="404040"/>
          <w:szCs w:val="24"/>
          <w:shd w:val="clear" w:color="auto" w:fill="FFFFFF"/>
        </w:rPr>
        <w:t>EPO</w:t>
      </w:r>
      <w:r>
        <w:rPr>
          <w:rFonts w:ascii="宋体" w:eastAsia="宋体" w:hAnsi="宋体" w:cs="宋体" w:hint="eastAsia"/>
          <w:bCs/>
          <w:color w:val="404040"/>
          <w:szCs w:val="24"/>
          <w:shd w:val="clear" w:color="auto" w:fill="FFFFFF"/>
        </w:rPr>
        <w:t>进行形式审查，检查文件完整性。</w:t>
      </w:r>
    </w:p>
    <w:p w14:paraId="336BB170" w14:textId="77777777" w:rsidR="009D4452" w:rsidRDefault="009009F4">
      <w:pPr>
        <w:pStyle w:val="a3"/>
        <w:widowControl/>
        <w:spacing w:line="360" w:lineRule="auto"/>
        <w:rPr>
          <w:rFonts w:ascii="宋体" w:eastAsia="宋体" w:hAnsi="宋体" w:cs="宋体"/>
          <w:bCs/>
          <w:szCs w:val="24"/>
        </w:rPr>
      </w:pPr>
      <w:r>
        <w:rPr>
          <w:rStyle w:val="a4"/>
          <w:rFonts w:ascii="宋体" w:eastAsia="宋体" w:hAnsi="宋体" w:cs="宋体" w:hint="eastAsia"/>
          <w:b w:val="0"/>
          <w:bCs/>
          <w:color w:val="404040"/>
          <w:szCs w:val="24"/>
          <w:shd w:val="clear" w:color="auto" w:fill="FFFFFF"/>
        </w:rPr>
        <w:t>2.</w:t>
      </w:r>
      <w:r>
        <w:rPr>
          <w:rStyle w:val="a4"/>
          <w:rFonts w:ascii="宋体" w:eastAsia="宋体" w:hAnsi="宋体" w:cs="宋体" w:hint="eastAsia"/>
          <w:b w:val="0"/>
          <w:bCs/>
          <w:color w:val="404040"/>
          <w:szCs w:val="24"/>
          <w:shd w:val="clear" w:color="auto" w:fill="FFFFFF"/>
        </w:rPr>
        <w:t>欧洲检索报告</w:t>
      </w:r>
      <w:r>
        <w:rPr>
          <w:rFonts w:ascii="宋体" w:eastAsia="宋体" w:hAnsi="宋体" w:cs="宋体" w:hint="eastAsia"/>
          <w:bCs/>
          <w:color w:val="404040"/>
          <w:szCs w:val="24"/>
          <w:shd w:val="clear" w:color="auto" w:fill="FFFFFF"/>
        </w:rPr>
        <w:t>：</w:t>
      </w:r>
    </w:p>
    <w:p w14:paraId="44AD8CA2" w14:textId="77777777" w:rsidR="009D4452" w:rsidRDefault="009009F4">
      <w:pPr>
        <w:pStyle w:val="a3"/>
        <w:widowControl/>
        <w:spacing w:line="360" w:lineRule="auto"/>
        <w:rPr>
          <w:rFonts w:ascii="宋体" w:eastAsia="宋体" w:hAnsi="宋体" w:cs="宋体"/>
          <w:bCs/>
          <w:szCs w:val="24"/>
        </w:rPr>
      </w:pPr>
      <w:r>
        <w:rPr>
          <w:rFonts w:ascii="宋体" w:eastAsia="宋体" w:hAnsi="宋体" w:cs="宋体" w:hint="eastAsia"/>
          <w:bCs/>
          <w:color w:val="404040"/>
          <w:szCs w:val="24"/>
          <w:shd w:val="clear" w:color="auto" w:fill="FFFFFF"/>
        </w:rPr>
        <w:t>EPO</w:t>
      </w:r>
      <w:r>
        <w:rPr>
          <w:rFonts w:ascii="宋体" w:eastAsia="宋体" w:hAnsi="宋体" w:cs="宋体" w:hint="eastAsia"/>
          <w:bCs/>
          <w:color w:val="404040"/>
          <w:szCs w:val="24"/>
          <w:shd w:val="clear" w:color="auto" w:fill="FFFFFF"/>
        </w:rPr>
        <w:t>进行现有技术检索，出具《检索报告》和《可专利性书面意见》。</w:t>
      </w:r>
    </w:p>
    <w:p w14:paraId="2B9A7674" w14:textId="77777777" w:rsidR="009D4452" w:rsidRDefault="009009F4">
      <w:pPr>
        <w:pStyle w:val="a3"/>
        <w:widowControl/>
        <w:spacing w:line="360" w:lineRule="auto"/>
        <w:rPr>
          <w:rFonts w:ascii="宋体" w:eastAsia="宋体" w:hAnsi="宋体" w:cs="宋体"/>
          <w:bCs/>
          <w:szCs w:val="24"/>
        </w:rPr>
      </w:pPr>
      <w:r>
        <w:rPr>
          <w:rStyle w:val="a4"/>
          <w:rFonts w:ascii="宋体" w:eastAsia="宋体" w:hAnsi="宋体" w:cs="宋体" w:hint="eastAsia"/>
          <w:b w:val="0"/>
          <w:bCs/>
          <w:color w:val="404040"/>
          <w:szCs w:val="24"/>
          <w:shd w:val="clear" w:color="auto" w:fill="FFFFFF"/>
        </w:rPr>
        <w:t>3.</w:t>
      </w:r>
      <w:r>
        <w:rPr>
          <w:rStyle w:val="a4"/>
          <w:rFonts w:ascii="宋体" w:eastAsia="宋体" w:hAnsi="宋体" w:cs="宋体" w:hint="eastAsia"/>
          <w:b w:val="0"/>
          <w:bCs/>
          <w:color w:val="404040"/>
          <w:szCs w:val="24"/>
          <w:shd w:val="clear" w:color="auto" w:fill="FFFFFF"/>
        </w:rPr>
        <w:t>公布申请</w:t>
      </w:r>
      <w:r>
        <w:rPr>
          <w:rFonts w:ascii="宋体" w:eastAsia="宋体" w:hAnsi="宋体" w:cs="宋体" w:hint="eastAsia"/>
          <w:bCs/>
          <w:color w:val="404040"/>
          <w:szCs w:val="24"/>
          <w:shd w:val="clear" w:color="auto" w:fill="FFFFFF"/>
        </w:rPr>
        <w:t>：</w:t>
      </w:r>
    </w:p>
    <w:p w14:paraId="415CBEF3" w14:textId="77777777" w:rsidR="009D4452" w:rsidRDefault="009009F4">
      <w:pPr>
        <w:pStyle w:val="a3"/>
        <w:widowControl/>
        <w:spacing w:line="360" w:lineRule="auto"/>
        <w:rPr>
          <w:rFonts w:ascii="宋体" w:eastAsia="宋体" w:hAnsi="宋体" w:cs="宋体"/>
          <w:bCs/>
          <w:szCs w:val="24"/>
        </w:rPr>
      </w:pPr>
      <w:r>
        <w:rPr>
          <w:rFonts w:ascii="宋体" w:eastAsia="宋体" w:hAnsi="宋体" w:cs="宋体" w:hint="eastAsia"/>
          <w:bCs/>
          <w:color w:val="404040"/>
          <w:szCs w:val="24"/>
          <w:shd w:val="clear" w:color="auto" w:fill="FFFFFF"/>
        </w:rPr>
        <w:t>自申请日起</w:t>
      </w:r>
      <w:r>
        <w:rPr>
          <w:rFonts w:ascii="宋体" w:eastAsia="宋体" w:hAnsi="宋体" w:cs="宋体" w:hint="eastAsia"/>
          <w:bCs/>
          <w:color w:val="404040"/>
          <w:szCs w:val="24"/>
          <w:shd w:val="clear" w:color="auto" w:fill="FFFFFF"/>
        </w:rPr>
        <w:t>18</w:t>
      </w:r>
      <w:r>
        <w:rPr>
          <w:rFonts w:ascii="宋体" w:eastAsia="宋体" w:hAnsi="宋体" w:cs="宋体" w:hint="eastAsia"/>
          <w:bCs/>
          <w:color w:val="404040"/>
          <w:szCs w:val="24"/>
          <w:shd w:val="clear" w:color="auto" w:fill="FFFFFF"/>
        </w:rPr>
        <w:t>个月后公开。</w:t>
      </w:r>
    </w:p>
    <w:p w14:paraId="0A3E6CF4" w14:textId="77777777" w:rsidR="009D4452" w:rsidRDefault="009009F4">
      <w:pPr>
        <w:pStyle w:val="a3"/>
        <w:widowControl/>
        <w:spacing w:line="360" w:lineRule="auto"/>
        <w:rPr>
          <w:rFonts w:ascii="宋体" w:eastAsia="宋体" w:hAnsi="宋体" w:cs="宋体"/>
          <w:bCs/>
          <w:szCs w:val="24"/>
        </w:rPr>
      </w:pPr>
      <w:r>
        <w:rPr>
          <w:rStyle w:val="a4"/>
          <w:rFonts w:ascii="宋体" w:eastAsia="宋体" w:hAnsi="宋体" w:cs="宋体" w:hint="eastAsia"/>
          <w:b w:val="0"/>
          <w:bCs/>
          <w:color w:val="404040"/>
          <w:szCs w:val="24"/>
          <w:shd w:val="clear" w:color="auto" w:fill="FFFFFF"/>
        </w:rPr>
        <w:t>4.</w:t>
      </w:r>
      <w:r>
        <w:rPr>
          <w:rStyle w:val="a4"/>
          <w:rFonts w:ascii="宋体" w:eastAsia="宋体" w:hAnsi="宋体" w:cs="宋体" w:hint="eastAsia"/>
          <w:b w:val="0"/>
          <w:bCs/>
          <w:color w:val="404040"/>
          <w:szCs w:val="24"/>
          <w:shd w:val="clear" w:color="auto" w:fill="FFFFFF"/>
        </w:rPr>
        <w:t>请求实质审查</w:t>
      </w:r>
      <w:r>
        <w:rPr>
          <w:rFonts w:ascii="宋体" w:eastAsia="宋体" w:hAnsi="宋体" w:cs="宋体" w:hint="eastAsia"/>
          <w:bCs/>
          <w:color w:val="404040"/>
          <w:szCs w:val="24"/>
          <w:shd w:val="clear" w:color="auto" w:fill="FFFFFF"/>
        </w:rPr>
        <w:t>：</w:t>
      </w:r>
    </w:p>
    <w:p w14:paraId="23DBA19F" w14:textId="77777777" w:rsidR="009D4452" w:rsidRDefault="009009F4">
      <w:pPr>
        <w:pStyle w:val="a3"/>
        <w:widowControl/>
        <w:spacing w:line="360" w:lineRule="auto"/>
        <w:rPr>
          <w:rFonts w:ascii="宋体" w:eastAsia="宋体" w:hAnsi="宋体" w:cs="宋体"/>
          <w:bCs/>
          <w:szCs w:val="24"/>
        </w:rPr>
      </w:pPr>
      <w:r>
        <w:rPr>
          <w:rFonts w:ascii="宋体" w:eastAsia="宋体" w:hAnsi="宋体" w:cs="宋体" w:hint="eastAsia"/>
          <w:bCs/>
          <w:color w:val="404040"/>
          <w:szCs w:val="24"/>
          <w:shd w:val="clear" w:color="auto" w:fill="FFFFFF"/>
        </w:rPr>
        <w:t>申请人必须在</w:t>
      </w:r>
      <w:r>
        <w:rPr>
          <w:rStyle w:val="a4"/>
          <w:rFonts w:ascii="宋体" w:eastAsia="宋体" w:hAnsi="宋体" w:cs="宋体" w:hint="eastAsia"/>
          <w:b w:val="0"/>
          <w:bCs/>
          <w:color w:val="404040"/>
          <w:szCs w:val="24"/>
          <w:shd w:val="clear" w:color="auto" w:fill="FFFFFF"/>
        </w:rPr>
        <w:t>公布后</w:t>
      </w:r>
      <w:r>
        <w:rPr>
          <w:rStyle w:val="a4"/>
          <w:rFonts w:ascii="宋体" w:eastAsia="宋体" w:hAnsi="宋体" w:cs="宋体" w:hint="eastAsia"/>
          <w:b w:val="0"/>
          <w:bCs/>
          <w:color w:val="404040"/>
          <w:szCs w:val="24"/>
          <w:shd w:val="clear" w:color="auto" w:fill="FFFFFF"/>
        </w:rPr>
        <w:t>6</w:t>
      </w:r>
      <w:r>
        <w:rPr>
          <w:rStyle w:val="a4"/>
          <w:rFonts w:ascii="宋体" w:eastAsia="宋体" w:hAnsi="宋体" w:cs="宋体" w:hint="eastAsia"/>
          <w:b w:val="0"/>
          <w:bCs/>
          <w:color w:val="404040"/>
          <w:szCs w:val="24"/>
          <w:shd w:val="clear" w:color="auto" w:fill="FFFFFF"/>
        </w:rPr>
        <w:t>个月内</w:t>
      </w:r>
      <w:r>
        <w:rPr>
          <w:rFonts w:ascii="宋体" w:eastAsia="宋体" w:hAnsi="宋体" w:cs="宋体" w:hint="eastAsia"/>
          <w:bCs/>
          <w:color w:val="404040"/>
          <w:szCs w:val="24"/>
          <w:shd w:val="clear" w:color="auto" w:fill="FFFFFF"/>
        </w:rPr>
        <w:t>提出请求并缴费（此期限非常关键！）。</w:t>
      </w:r>
    </w:p>
    <w:p w14:paraId="21D4D245" w14:textId="77777777" w:rsidR="009D4452" w:rsidRDefault="009009F4">
      <w:pPr>
        <w:pStyle w:val="a3"/>
        <w:widowControl/>
        <w:spacing w:line="360" w:lineRule="auto"/>
        <w:rPr>
          <w:rFonts w:ascii="宋体" w:eastAsia="宋体" w:hAnsi="宋体" w:cs="宋体"/>
          <w:bCs/>
          <w:szCs w:val="24"/>
        </w:rPr>
      </w:pPr>
      <w:r>
        <w:rPr>
          <w:rStyle w:val="a4"/>
          <w:rFonts w:ascii="宋体" w:eastAsia="宋体" w:hAnsi="宋体" w:cs="宋体" w:hint="eastAsia"/>
          <w:b w:val="0"/>
          <w:bCs/>
          <w:color w:val="404040"/>
          <w:szCs w:val="24"/>
          <w:shd w:val="clear" w:color="auto" w:fill="FFFFFF"/>
        </w:rPr>
        <w:t>5.</w:t>
      </w:r>
      <w:r>
        <w:rPr>
          <w:rStyle w:val="a4"/>
          <w:rFonts w:ascii="宋体" w:eastAsia="宋体" w:hAnsi="宋体" w:cs="宋体" w:hint="eastAsia"/>
          <w:b w:val="0"/>
          <w:bCs/>
          <w:color w:val="404040"/>
          <w:szCs w:val="24"/>
          <w:shd w:val="clear" w:color="auto" w:fill="FFFFFF"/>
        </w:rPr>
        <w:t>实质审查</w:t>
      </w:r>
      <w:r>
        <w:rPr>
          <w:rFonts w:ascii="宋体" w:eastAsia="宋体" w:hAnsi="宋体" w:cs="宋体" w:hint="eastAsia"/>
          <w:bCs/>
          <w:color w:val="404040"/>
          <w:szCs w:val="24"/>
          <w:shd w:val="clear" w:color="auto" w:fill="FFFFFF"/>
        </w:rPr>
        <w:t>：</w:t>
      </w:r>
    </w:p>
    <w:p w14:paraId="221880A8" w14:textId="77777777" w:rsidR="009D4452" w:rsidRDefault="009009F4">
      <w:pPr>
        <w:pStyle w:val="a3"/>
        <w:widowControl/>
        <w:spacing w:line="360" w:lineRule="auto"/>
        <w:rPr>
          <w:rFonts w:ascii="宋体" w:eastAsia="宋体" w:hAnsi="宋体" w:cs="宋体"/>
          <w:bCs/>
          <w:szCs w:val="24"/>
        </w:rPr>
      </w:pPr>
      <w:r>
        <w:rPr>
          <w:rFonts w:ascii="宋体" w:eastAsia="宋体" w:hAnsi="宋体" w:cs="宋体" w:hint="eastAsia"/>
          <w:bCs/>
          <w:color w:val="404040"/>
          <w:szCs w:val="24"/>
          <w:shd w:val="clear" w:color="auto" w:fill="FFFFFF"/>
        </w:rPr>
        <w:t>审查员就新颖性、创造性等问题与申请人（通过代理人）沟通，通常需要答复审查意见。</w:t>
      </w:r>
    </w:p>
    <w:p w14:paraId="69821E28" w14:textId="77777777" w:rsidR="009D4452" w:rsidRDefault="009009F4">
      <w:pPr>
        <w:pStyle w:val="a3"/>
        <w:widowControl/>
        <w:spacing w:line="360" w:lineRule="auto"/>
        <w:rPr>
          <w:rFonts w:ascii="宋体" w:eastAsia="宋体" w:hAnsi="宋体" w:cs="宋体"/>
          <w:bCs/>
          <w:szCs w:val="24"/>
        </w:rPr>
      </w:pPr>
      <w:r>
        <w:rPr>
          <w:rStyle w:val="a4"/>
          <w:rFonts w:ascii="宋体" w:eastAsia="宋体" w:hAnsi="宋体" w:cs="宋体" w:hint="eastAsia"/>
          <w:b w:val="0"/>
          <w:bCs/>
          <w:color w:val="404040"/>
          <w:szCs w:val="24"/>
          <w:shd w:val="clear" w:color="auto" w:fill="FFFFFF"/>
        </w:rPr>
        <w:t>6.</w:t>
      </w:r>
      <w:r>
        <w:rPr>
          <w:rStyle w:val="a4"/>
          <w:rFonts w:ascii="宋体" w:eastAsia="宋体" w:hAnsi="宋体" w:cs="宋体" w:hint="eastAsia"/>
          <w:b w:val="0"/>
          <w:bCs/>
          <w:color w:val="404040"/>
          <w:szCs w:val="24"/>
          <w:shd w:val="clear" w:color="auto" w:fill="FFFFFF"/>
        </w:rPr>
        <w:t>授权与生效</w:t>
      </w:r>
      <w:r>
        <w:rPr>
          <w:rFonts w:ascii="宋体" w:eastAsia="宋体" w:hAnsi="宋体" w:cs="宋体" w:hint="eastAsia"/>
          <w:bCs/>
          <w:color w:val="404040"/>
          <w:szCs w:val="24"/>
          <w:shd w:val="clear" w:color="auto" w:fill="FFFFFF"/>
        </w:rPr>
        <w:t>：</w:t>
      </w:r>
    </w:p>
    <w:p w14:paraId="28A3FBB5" w14:textId="77777777" w:rsidR="009D4452" w:rsidRDefault="009009F4">
      <w:pPr>
        <w:pStyle w:val="a3"/>
        <w:widowControl/>
        <w:spacing w:line="360" w:lineRule="auto"/>
        <w:rPr>
          <w:rFonts w:ascii="宋体" w:eastAsia="宋体" w:hAnsi="宋体" w:cs="宋体"/>
          <w:bCs/>
          <w:szCs w:val="24"/>
        </w:rPr>
      </w:pPr>
      <w:r>
        <w:rPr>
          <w:rFonts w:ascii="宋体" w:eastAsia="宋体" w:hAnsi="宋体" w:cs="宋体" w:hint="eastAsia"/>
          <w:bCs/>
          <w:color w:val="404040"/>
          <w:szCs w:val="24"/>
          <w:shd w:val="clear" w:color="auto" w:fill="FFFFFF"/>
        </w:rPr>
        <w:t>审查通过后，</w:t>
      </w:r>
      <w:r>
        <w:rPr>
          <w:rFonts w:ascii="宋体" w:eastAsia="宋体" w:hAnsi="宋体" w:cs="宋体" w:hint="eastAsia"/>
          <w:bCs/>
          <w:color w:val="404040"/>
          <w:szCs w:val="24"/>
          <w:shd w:val="clear" w:color="auto" w:fill="FFFFFF"/>
        </w:rPr>
        <w:t>EPO</w:t>
      </w:r>
      <w:r>
        <w:rPr>
          <w:rFonts w:ascii="宋体" w:eastAsia="宋体" w:hAnsi="宋体" w:cs="宋体" w:hint="eastAsia"/>
          <w:bCs/>
          <w:color w:val="404040"/>
          <w:szCs w:val="24"/>
          <w:shd w:val="clear" w:color="auto" w:fill="FFFFFF"/>
        </w:rPr>
        <w:t>发出授权通知。</w:t>
      </w:r>
    </w:p>
    <w:p w14:paraId="20314E82" w14:textId="77777777" w:rsidR="009D4452" w:rsidRDefault="009009F4">
      <w:pPr>
        <w:pStyle w:val="a3"/>
        <w:widowControl/>
        <w:spacing w:line="360" w:lineRule="auto"/>
        <w:rPr>
          <w:rFonts w:ascii="宋体" w:eastAsia="宋体" w:hAnsi="宋体" w:cs="宋体"/>
          <w:bCs/>
          <w:szCs w:val="24"/>
        </w:rPr>
      </w:pPr>
      <w:r>
        <w:rPr>
          <w:rFonts w:ascii="宋体" w:eastAsia="宋体" w:hAnsi="宋体" w:cs="宋体" w:hint="eastAsia"/>
          <w:bCs/>
          <w:color w:val="404040"/>
          <w:szCs w:val="24"/>
          <w:shd w:val="clear" w:color="auto" w:fill="FFFFFF"/>
        </w:rPr>
        <w:lastRenderedPageBreak/>
        <w:t>申请人缴纳授权费并提交权利要求书的其他两种官方语言翻译。</w:t>
      </w:r>
    </w:p>
    <w:p w14:paraId="6FA2C231" w14:textId="77777777" w:rsidR="009D4452" w:rsidRDefault="009009F4">
      <w:pPr>
        <w:pStyle w:val="a3"/>
        <w:widowControl/>
        <w:spacing w:line="360" w:lineRule="auto"/>
        <w:rPr>
          <w:rFonts w:ascii="宋体" w:eastAsia="宋体" w:hAnsi="宋体" w:cs="宋体"/>
          <w:bCs/>
          <w:szCs w:val="24"/>
        </w:rPr>
      </w:pPr>
      <w:r>
        <w:rPr>
          <w:rStyle w:val="a4"/>
          <w:rFonts w:ascii="宋体" w:eastAsia="宋体" w:hAnsi="宋体" w:cs="宋体" w:hint="eastAsia"/>
          <w:b w:val="0"/>
          <w:bCs/>
          <w:color w:val="404040"/>
          <w:szCs w:val="24"/>
          <w:shd w:val="clear" w:color="auto" w:fill="FFFFFF"/>
        </w:rPr>
        <w:t>最关键一步：在授权公告后</w:t>
      </w:r>
      <w:r>
        <w:rPr>
          <w:rStyle w:val="a4"/>
          <w:rFonts w:ascii="宋体" w:eastAsia="宋体" w:hAnsi="宋体" w:cs="宋体" w:hint="eastAsia"/>
          <w:b w:val="0"/>
          <w:bCs/>
          <w:color w:val="404040"/>
          <w:szCs w:val="24"/>
          <w:shd w:val="clear" w:color="auto" w:fill="FFFFFF"/>
        </w:rPr>
        <w:t>3</w:t>
      </w:r>
      <w:r>
        <w:rPr>
          <w:rStyle w:val="a4"/>
          <w:rFonts w:ascii="宋体" w:eastAsia="宋体" w:hAnsi="宋体" w:cs="宋体" w:hint="eastAsia"/>
          <w:b w:val="0"/>
          <w:bCs/>
          <w:color w:val="404040"/>
          <w:szCs w:val="24"/>
          <w:shd w:val="clear" w:color="auto" w:fill="FFFFFF"/>
        </w:rPr>
        <w:t>个月内</w:t>
      </w:r>
      <w:r>
        <w:rPr>
          <w:rFonts w:ascii="宋体" w:eastAsia="宋体" w:hAnsi="宋体" w:cs="宋体" w:hint="eastAsia"/>
          <w:bCs/>
          <w:color w:val="404040"/>
          <w:szCs w:val="24"/>
          <w:shd w:val="clear" w:color="auto" w:fill="FFFFFF"/>
        </w:rPr>
        <w:t>，需到各自选成员国完成生效手续（如提交全文翻译、缴纳当地费用），专利才在该国真正有效。</w:t>
      </w:r>
    </w:p>
    <w:p w14:paraId="57A12A3F" w14:textId="77777777" w:rsidR="009D4452" w:rsidRDefault="009009F4">
      <w:pPr>
        <w:pStyle w:val="a3"/>
        <w:widowControl/>
        <w:spacing w:line="360" w:lineRule="auto"/>
        <w:rPr>
          <w:rFonts w:ascii="宋体" w:eastAsia="宋体" w:hAnsi="宋体" w:cs="宋体"/>
          <w:bCs/>
          <w:szCs w:val="24"/>
        </w:rPr>
      </w:pPr>
      <w:r>
        <w:rPr>
          <w:rStyle w:val="a4"/>
          <w:rFonts w:ascii="宋体" w:eastAsia="宋体" w:hAnsi="宋体" w:cs="宋体" w:hint="eastAsia"/>
          <w:b w:val="0"/>
          <w:bCs/>
          <w:color w:val="404040"/>
          <w:szCs w:val="24"/>
          <w:shd w:val="clear" w:color="auto" w:fill="FFFFFF"/>
        </w:rPr>
        <w:t>7.</w:t>
      </w:r>
      <w:r>
        <w:rPr>
          <w:rStyle w:val="a4"/>
          <w:rFonts w:ascii="宋体" w:eastAsia="宋体" w:hAnsi="宋体" w:cs="宋体" w:hint="eastAsia"/>
          <w:b w:val="0"/>
          <w:bCs/>
          <w:color w:val="404040"/>
          <w:szCs w:val="24"/>
          <w:shd w:val="clear" w:color="auto" w:fill="FFFFFF"/>
        </w:rPr>
        <w:t>授权后异议</w:t>
      </w:r>
      <w:r>
        <w:rPr>
          <w:rFonts w:ascii="宋体" w:eastAsia="宋体" w:hAnsi="宋体" w:cs="宋体" w:hint="eastAsia"/>
          <w:bCs/>
          <w:color w:val="404040"/>
          <w:szCs w:val="24"/>
          <w:shd w:val="clear" w:color="auto" w:fill="FFFFFF"/>
        </w:rPr>
        <w:t>：</w:t>
      </w:r>
    </w:p>
    <w:p w14:paraId="724902E1" w14:textId="77777777" w:rsidR="009D4452" w:rsidRDefault="009009F4">
      <w:pPr>
        <w:pStyle w:val="a3"/>
        <w:widowControl/>
        <w:spacing w:line="360" w:lineRule="auto"/>
        <w:rPr>
          <w:rFonts w:ascii="宋体" w:eastAsia="宋体" w:hAnsi="宋体" w:cs="宋体"/>
          <w:bCs/>
          <w:szCs w:val="24"/>
        </w:rPr>
      </w:pPr>
      <w:r>
        <w:rPr>
          <w:rFonts w:ascii="宋体" w:eastAsia="宋体" w:hAnsi="宋体" w:cs="宋体" w:hint="eastAsia"/>
          <w:bCs/>
          <w:color w:val="404040"/>
          <w:szCs w:val="24"/>
          <w:shd w:val="clear" w:color="auto" w:fill="FFFFFF"/>
        </w:rPr>
        <w:t>授权后有</w:t>
      </w:r>
      <w:r>
        <w:rPr>
          <w:rFonts w:ascii="宋体" w:eastAsia="宋体" w:hAnsi="宋体" w:cs="宋体" w:hint="eastAsia"/>
          <w:bCs/>
          <w:color w:val="404040"/>
          <w:szCs w:val="24"/>
          <w:shd w:val="clear" w:color="auto" w:fill="FFFFFF"/>
        </w:rPr>
        <w:t>9</w:t>
      </w:r>
      <w:r>
        <w:rPr>
          <w:rFonts w:ascii="宋体" w:eastAsia="宋体" w:hAnsi="宋体" w:cs="宋体" w:hint="eastAsia"/>
          <w:bCs/>
          <w:color w:val="404040"/>
          <w:szCs w:val="24"/>
          <w:shd w:val="clear" w:color="auto" w:fill="FFFFFF"/>
        </w:rPr>
        <w:t>个月的异议期，第三方可向</w:t>
      </w:r>
      <w:r>
        <w:rPr>
          <w:rFonts w:ascii="宋体" w:eastAsia="宋体" w:hAnsi="宋体" w:cs="宋体" w:hint="eastAsia"/>
          <w:bCs/>
          <w:color w:val="404040"/>
          <w:szCs w:val="24"/>
          <w:shd w:val="clear" w:color="auto" w:fill="FFFFFF"/>
        </w:rPr>
        <w:t>EPO</w:t>
      </w:r>
      <w:r>
        <w:rPr>
          <w:rFonts w:ascii="宋体" w:eastAsia="宋体" w:hAnsi="宋体" w:cs="宋体" w:hint="eastAsia"/>
          <w:bCs/>
          <w:color w:val="404040"/>
          <w:szCs w:val="24"/>
          <w:shd w:val="clear" w:color="auto" w:fill="FFFFFF"/>
        </w:rPr>
        <w:t>提出异议挑战其有效性。</w:t>
      </w:r>
    </w:p>
    <w:p w14:paraId="29DA778A" w14:textId="77777777" w:rsidR="009D4452" w:rsidRDefault="009009F4">
      <w:pPr>
        <w:pStyle w:val="a3"/>
        <w:widowControl/>
        <w:shd w:val="clear" w:color="auto" w:fill="FFFFFF"/>
        <w:spacing w:line="360" w:lineRule="auto"/>
        <w:rPr>
          <w:rStyle w:val="a4"/>
          <w:rFonts w:ascii="宋体" w:eastAsia="宋体" w:hAnsi="宋体" w:cs="宋体"/>
          <w:b w:val="0"/>
          <w:bCs/>
          <w:color w:val="404040"/>
          <w:szCs w:val="24"/>
          <w:shd w:val="clear" w:color="auto" w:fill="FFFFFF"/>
        </w:rPr>
      </w:pPr>
      <w:r>
        <w:rPr>
          <w:rStyle w:val="a4"/>
          <w:rFonts w:ascii="宋体" w:eastAsia="宋体" w:hAnsi="宋体" w:cs="宋体" w:hint="eastAsia"/>
          <w:b w:val="0"/>
          <w:bCs/>
          <w:color w:val="404040"/>
          <w:szCs w:val="24"/>
          <w:shd w:val="clear" w:color="auto" w:fill="FFFFFF"/>
        </w:rPr>
        <w:t>新选择：统一专利</w:t>
      </w:r>
    </w:p>
    <w:p w14:paraId="5DE8AB11" w14:textId="77777777" w:rsidR="009D4452" w:rsidRDefault="009009F4">
      <w:pPr>
        <w:pStyle w:val="a3"/>
        <w:widowControl/>
        <w:shd w:val="clear" w:color="auto" w:fill="FFFFFF"/>
        <w:spacing w:line="360" w:lineRule="auto"/>
        <w:rPr>
          <w:rFonts w:ascii="宋体" w:eastAsia="宋体" w:hAnsi="宋体" w:cs="宋体"/>
          <w:bCs/>
          <w:color w:val="404040"/>
          <w:szCs w:val="24"/>
        </w:rPr>
      </w:pPr>
      <w:r>
        <w:rPr>
          <w:rFonts w:ascii="宋体" w:eastAsia="宋体" w:hAnsi="宋体" w:cs="宋体" w:hint="eastAsia"/>
          <w:bCs/>
          <w:color w:val="404040"/>
          <w:szCs w:val="24"/>
          <w:shd w:val="clear" w:color="auto" w:fill="FFFFFF"/>
        </w:rPr>
        <w:t>在</w:t>
      </w:r>
      <w:r>
        <w:rPr>
          <w:rFonts w:ascii="宋体" w:eastAsia="宋体" w:hAnsi="宋体" w:cs="宋体" w:hint="eastAsia"/>
          <w:bCs/>
          <w:color w:val="404040"/>
          <w:szCs w:val="24"/>
          <w:shd w:val="clear" w:color="auto" w:fill="FFFFFF"/>
        </w:rPr>
        <w:t>EPO</w:t>
      </w:r>
      <w:r>
        <w:rPr>
          <w:rFonts w:ascii="宋体" w:eastAsia="宋体" w:hAnsi="宋体" w:cs="宋体" w:hint="eastAsia"/>
          <w:bCs/>
          <w:color w:val="404040"/>
          <w:szCs w:val="24"/>
          <w:shd w:val="clear" w:color="auto" w:fill="FFFFFF"/>
        </w:rPr>
        <w:t>授权后，可选择申请“统一专利”，一步覆盖</w:t>
      </w:r>
      <w:r>
        <w:rPr>
          <w:rFonts w:ascii="宋体" w:eastAsia="宋体" w:hAnsi="宋体" w:cs="宋体" w:hint="eastAsia"/>
          <w:bCs/>
          <w:color w:val="404040"/>
          <w:szCs w:val="24"/>
          <w:shd w:val="clear" w:color="auto" w:fill="FFFFFF"/>
        </w:rPr>
        <w:t>17</w:t>
      </w:r>
      <w:r>
        <w:rPr>
          <w:rFonts w:ascii="宋体" w:eastAsia="宋体" w:hAnsi="宋体" w:cs="宋体" w:hint="eastAsia"/>
          <w:bCs/>
          <w:color w:val="404040"/>
          <w:szCs w:val="24"/>
          <w:shd w:val="clear" w:color="auto" w:fill="FFFFFF"/>
        </w:rPr>
        <w:t>个参与国，由</w:t>
      </w:r>
      <w:r>
        <w:rPr>
          <w:rFonts w:ascii="宋体" w:eastAsia="宋体" w:hAnsi="宋体" w:cs="宋体" w:hint="eastAsia"/>
          <w:bCs/>
          <w:color w:val="404040"/>
          <w:szCs w:val="24"/>
          <w:shd w:val="clear" w:color="auto" w:fill="FFFFFF"/>
        </w:rPr>
        <w:t>EPO</w:t>
      </w:r>
      <w:r>
        <w:rPr>
          <w:rFonts w:ascii="宋体" w:eastAsia="宋体" w:hAnsi="宋体" w:cs="宋体" w:hint="eastAsia"/>
          <w:bCs/>
          <w:color w:val="404040"/>
          <w:szCs w:val="24"/>
          <w:shd w:val="clear" w:color="auto" w:fill="FFFFFF"/>
        </w:rPr>
        <w:t>统一管理，无需办理繁琐的分国生效手续，但需接受统一专利法院（</w:t>
      </w:r>
      <w:r>
        <w:rPr>
          <w:rFonts w:ascii="宋体" w:eastAsia="宋体" w:hAnsi="宋体" w:cs="宋体" w:hint="eastAsia"/>
          <w:bCs/>
          <w:color w:val="404040"/>
          <w:szCs w:val="24"/>
          <w:shd w:val="clear" w:color="auto" w:fill="FFFFFF"/>
        </w:rPr>
        <w:t>UPC</w:t>
      </w:r>
      <w:r>
        <w:rPr>
          <w:rFonts w:ascii="宋体" w:eastAsia="宋体" w:hAnsi="宋体" w:cs="宋体" w:hint="eastAsia"/>
          <w:bCs/>
          <w:color w:val="404040"/>
          <w:szCs w:val="24"/>
          <w:shd w:val="clear" w:color="auto" w:fill="FFFFFF"/>
        </w:rPr>
        <w:t>）的管辖。</w:t>
      </w:r>
    </w:p>
    <w:p w14:paraId="3C39E39D" w14:textId="77777777" w:rsidR="009D4452" w:rsidRDefault="009009F4">
      <w:pPr>
        <w:widowControl/>
        <w:shd w:val="clear" w:color="auto" w:fill="FFFFFF"/>
        <w:spacing w:line="360" w:lineRule="auto"/>
        <w:rPr>
          <w:rFonts w:ascii="宋体" w:eastAsia="宋体" w:hAnsi="宋体" w:cs="宋体"/>
          <w:bCs/>
          <w:color w:val="404040"/>
          <w:sz w:val="24"/>
          <w:szCs w:val="24"/>
        </w:rPr>
      </w:pPr>
      <w:r>
        <w:rPr>
          <w:rStyle w:val="a4"/>
          <w:rFonts w:ascii="宋体" w:eastAsia="宋体" w:hAnsi="宋体" w:cs="宋体" w:hint="eastAsia"/>
          <w:b w:val="0"/>
          <w:bCs/>
          <w:color w:val="404040"/>
          <w:sz w:val="24"/>
          <w:szCs w:val="24"/>
          <w:shd w:val="clear" w:color="auto" w:fill="FFFFFF"/>
        </w:rPr>
        <w:t>2.</w:t>
      </w:r>
      <w:r>
        <w:rPr>
          <w:rStyle w:val="a4"/>
          <w:rFonts w:ascii="宋体" w:eastAsia="宋体" w:hAnsi="宋体" w:cs="宋体" w:hint="eastAsia"/>
          <w:b w:val="0"/>
          <w:bCs/>
          <w:color w:val="404040"/>
          <w:sz w:val="24"/>
          <w:szCs w:val="24"/>
          <w:shd w:val="clear" w:color="auto" w:fill="FFFFFF"/>
        </w:rPr>
        <w:t>外观设计</w:t>
      </w:r>
    </w:p>
    <w:p w14:paraId="1E50D668" w14:textId="77777777" w:rsidR="009D4452" w:rsidRDefault="009009F4">
      <w:pPr>
        <w:widowControl/>
        <w:shd w:val="clear" w:color="auto" w:fill="FFFFFF"/>
        <w:spacing w:line="360" w:lineRule="auto"/>
        <w:rPr>
          <w:rFonts w:ascii="宋体" w:eastAsia="宋体" w:hAnsi="宋体" w:cs="宋体"/>
          <w:bCs/>
          <w:color w:val="404040"/>
          <w:sz w:val="24"/>
          <w:szCs w:val="24"/>
        </w:rPr>
      </w:pPr>
      <w:r>
        <w:rPr>
          <w:rStyle w:val="a4"/>
          <w:rFonts w:ascii="宋体" w:eastAsia="宋体" w:hAnsi="宋体" w:cs="宋体" w:hint="eastAsia"/>
          <w:b w:val="0"/>
          <w:bCs/>
          <w:color w:val="404040"/>
          <w:sz w:val="24"/>
          <w:szCs w:val="24"/>
          <w:shd w:val="clear" w:color="auto" w:fill="FFFFFF"/>
        </w:rPr>
        <w:t>核心路径：通过欧盟知识产权局（</w:t>
      </w:r>
      <w:r>
        <w:rPr>
          <w:rStyle w:val="a4"/>
          <w:rFonts w:ascii="宋体" w:eastAsia="宋体" w:hAnsi="宋体" w:cs="宋体" w:hint="eastAsia"/>
          <w:b w:val="0"/>
          <w:bCs/>
          <w:color w:val="404040"/>
          <w:sz w:val="24"/>
          <w:szCs w:val="24"/>
          <w:shd w:val="clear" w:color="auto" w:fill="FFFFFF"/>
        </w:rPr>
        <w:t>EUIPO</w:t>
      </w:r>
      <w:r>
        <w:rPr>
          <w:rStyle w:val="a4"/>
          <w:rFonts w:ascii="宋体" w:eastAsia="宋体" w:hAnsi="宋体" w:cs="宋体" w:hint="eastAsia"/>
          <w:b w:val="0"/>
          <w:bCs/>
          <w:color w:val="404040"/>
          <w:sz w:val="24"/>
          <w:szCs w:val="24"/>
          <w:shd w:val="clear" w:color="auto" w:fill="FFFFFF"/>
        </w:rPr>
        <w:t>）</w:t>
      </w:r>
    </w:p>
    <w:p w14:paraId="2736EDC1" w14:textId="77777777" w:rsidR="009D4452" w:rsidRDefault="009009F4">
      <w:pPr>
        <w:pStyle w:val="a3"/>
        <w:widowControl/>
        <w:shd w:val="clear" w:color="auto" w:fill="FFFFFF"/>
        <w:spacing w:line="360" w:lineRule="auto"/>
        <w:rPr>
          <w:rFonts w:ascii="宋体" w:eastAsia="宋体" w:hAnsi="宋体" w:cs="宋体"/>
          <w:bCs/>
          <w:color w:val="404040"/>
          <w:szCs w:val="24"/>
        </w:rPr>
      </w:pPr>
      <w:r>
        <w:rPr>
          <w:rFonts w:ascii="宋体" w:eastAsia="宋体" w:hAnsi="宋体" w:cs="宋体" w:hint="eastAsia"/>
          <w:bCs/>
          <w:color w:val="404040"/>
          <w:szCs w:val="24"/>
          <w:shd w:val="clear" w:color="auto" w:fill="FFFFFF"/>
        </w:rPr>
        <w:t>一次申请，即可在全部</w:t>
      </w:r>
      <w:r>
        <w:rPr>
          <w:rFonts w:ascii="宋体" w:eastAsia="宋体" w:hAnsi="宋体" w:cs="宋体" w:hint="eastAsia"/>
          <w:bCs/>
          <w:color w:val="404040"/>
          <w:szCs w:val="24"/>
          <w:shd w:val="clear" w:color="auto" w:fill="FFFFFF"/>
        </w:rPr>
        <w:t>27</w:t>
      </w:r>
      <w:r>
        <w:rPr>
          <w:rFonts w:ascii="宋体" w:eastAsia="宋体" w:hAnsi="宋体" w:cs="宋体" w:hint="eastAsia"/>
          <w:bCs/>
          <w:color w:val="404040"/>
          <w:szCs w:val="24"/>
          <w:shd w:val="clear" w:color="auto" w:fill="FFFFFF"/>
        </w:rPr>
        <w:t>个欧盟成员国生效。</w:t>
      </w:r>
    </w:p>
    <w:p w14:paraId="3B021DDE" w14:textId="77777777" w:rsidR="009D4452" w:rsidRDefault="009009F4">
      <w:pPr>
        <w:pStyle w:val="a3"/>
        <w:widowControl/>
        <w:shd w:val="clear" w:color="auto" w:fill="FFFFFF"/>
        <w:spacing w:line="360" w:lineRule="auto"/>
        <w:rPr>
          <w:rFonts w:ascii="宋体" w:eastAsia="宋体" w:hAnsi="宋体" w:cs="宋体"/>
          <w:bCs/>
          <w:color w:val="404040"/>
          <w:szCs w:val="24"/>
        </w:rPr>
      </w:pPr>
      <w:r>
        <w:rPr>
          <w:rStyle w:val="a4"/>
          <w:rFonts w:ascii="宋体" w:eastAsia="宋体" w:hAnsi="宋体" w:cs="宋体" w:hint="eastAsia"/>
          <w:b w:val="0"/>
          <w:bCs/>
          <w:color w:val="404040"/>
          <w:szCs w:val="24"/>
          <w:shd w:val="clear" w:color="auto" w:fill="FFFFFF"/>
        </w:rPr>
        <w:t>流程步骤：</w:t>
      </w:r>
    </w:p>
    <w:p w14:paraId="754A2C07" w14:textId="77777777" w:rsidR="009D4452" w:rsidRDefault="009009F4">
      <w:pPr>
        <w:pStyle w:val="a3"/>
        <w:widowControl/>
        <w:spacing w:line="360" w:lineRule="auto"/>
        <w:rPr>
          <w:rFonts w:ascii="宋体" w:eastAsia="宋体" w:hAnsi="宋体" w:cs="宋体"/>
          <w:bCs/>
          <w:szCs w:val="24"/>
        </w:rPr>
      </w:pPr>
      <w:r>
        <w:rPr>
          <w:rStyle w:val="a4"/>
          <w:rFonts w:ascii="宋体" w:eastAsia="宋体" w:hAnsi="宋体" w:cs="宋体" w:hint="eastAsia"/>
          <w:b w:val="0"/>
          <w:bCs/>
          <w:color w:val="404040"/>
          <w:szCs w:val="24"/>
          <w:shd w:val="clear" w:color="auto" w:fill="FFFFFF"/>
        </w:rPr>
        <w:t>1.</w:t>
      </w:r>
      <w:r>
        <w:rPr>
          <w:rStyle w:val="a4"/>
          <w:rFonts w:ascii="宋体" w:eastAsia="宋体" w:hAnsi="宋体" w:cs="宋体" w:hint="eastAsia"/>
          <w:b w:val="0"/>
          <w:bCs/>
          <w:color w:val="404040"/>
          <w:szCs w:val="24"/>
          <w:shd w:val="clear" w:color="auto" w:fill="FFFFFF"/>
        </w:rPr>
        <w:t>提交申请</w:t>
      </w:r>
      <w:r>
        <w:rPr>
          <w:rFonts w:ascii="宋体" w:eastAsia="宋体" w:hAnsi="宋体" w:cs="宋体" w:hint="eastAsia"/>
          <w:bCs/>
          <w:color w:val="404040"/>
          <w:szCs w:val="24"/>
          <w:shd w:val="clear" w:color="auto" w:fill="FFFFFF"/>
        </w:rPr>
        <w:t>：</w:t>
      </w:r>
    </w:p>
    <w:p w14:paraId="54B948AE" w14:textId="77777777" w:rsidR="009D4452" w:rsidRDefault="009009F4">
      <w:pPr>
        <w:pStyle w:val="a3"/>
        <w:widowControl/>
        <w:spacing w:line="360" w:lineRule="auto"/>
        <w:rPr>
          <w:rFonts w:ascii="宋体" w:eastAsia="宋体" w:hAnsi="宋体" w:cs="宋体"/>
          <w:bCs/>
          <w:szCs w:val="24"/>
        </w:rPr>
      </w:pPr>
      <w:r>
        <w:rPr>
          <w:rFonts w:ascii="宋体" w:eastAsia="宋体" w:hAnsi="宋体" w:cs="宋体" w:hint="eastAsia"/>
          <w:bCs/>
          <w:color w:val="404040"/>
          <w:szCs w:val="24"/>
          <w:shd w:val="clear" w:color="auto" w:fill="FFFFFF"/>
        </w:rPr>
        <w:t>向</w:t>
      </w:r>
      <w:r>
        <w:rPr>
          <w:rFonts w:ascii="宋体" w:eastAsia="宋体" w:hAnsi="宋体" w:cs="宋体" w:hint="eastAsia"/>
          <w:bCs/>
          <w:color w:val="404040"/>
          <w:szCs w:val="24"/>
          <w:shd w:val="clear" w:color="auto" w:fill="FFFFFF"/>
        </w:rPr>
        <w:t>EUIPO</w:t>
      </w:r>
      <w:r>
        <w:rPr>
          <w:rFonts w:ascii="宋体" w:eastAsia="宋体" w:hAnsi="宋体" w:cs="宋体" w:hint="eastAsia"/>
          <w:bCs/>
          <w:color w:val="404040"/>
          <w:szCs w:val="24"/>
          <w:shd w:val="clear" w:color="auto" w:fill="FFFFFF"/>
        </w:rPr>
        <w:t>提交申请，包含产品名称、分类（</w:t>
      </w:r>
      <w:r>
        <w:rPr>
          <w:rFonts w:ascii="宋体" w:eastAsia="宋体" w:hAnsi="宋体" w:cs="宋体" w:hint="eastAsia"/>
          <w:bCs/>
          <w:color w:val="404040"/>
          <w:szCs w:val="24"/>
          <w:shd w:val="clear" w:color="auto" w:fill="FFFFFF"/>
        </w:rPr>
        <w:t>LOCOS</w:t>
      </w:r>
      <w:r>
        <w:rPr>
          <w:rFonts w:ascii="宋体" w:eastAsia="宋体" w:hAnsi="宋体" w:cs="宋体" w:hint="eastAsia"/>
          <w:bCs/>
          <w:color w:val="404040"/>
          <w:szCs w:val="24"/>
          <w:shd w:val="clear" w:color="auto" w:fill="FFFFFF"/>
        </w:rPr>
        <w:t>分类）和设计图片</w:t>
      </w:r>
      <w:r>
        <w:rPr>
          <w:rFonts w:ascii="宋体" w:eastAsia="宋体" w:hAnsi="宋体" w:cs="宋体" w:hint="eastAsia"/>
          <w:bCs/>
          <w:color w:val="404040"/>
          <w:szCs w:val="24"/>
          <w:shd w:val="clear" w:color="auto" w:fill="FFFFFF"/>
        </w:rPr>
        <w:t>/</w:t>
      </w:r>
      <w:r>
        <w:rPr>
          <w:rFonts w:ascii="宋体" w:eastAsia="宋体" w:hAnsi="宋体" w:cs="宋体" w:hint="eastAsia"/>
          <w:bCs/>
          <w:color w:val="404040"/>
          <w:szCs w:val="24"/>
          <w:shd w:val="clear" w:color="auto" w:fill="FFFFFF"/>
        </w:rPr>
        <w:t>照片。</w:t>
      </w:r>
    </w:p>
    <w:p w14:paraId="65A9004E" w14:textId="77777777" w:rsidR="009D4452" w:rsidRDefault="009009F4">
      <w:pPr>
        <w:pStyle w:val="a3"/>
        <w:widowControl/>
        <w:spacing w:line="360" w:lineRule="auto"/>
        <w:rPr>
          <w:rFonts w:ascii="宋体" w:eastAsia="宋体" w:hAnsi="宋体" w:cs="宋体"/>
          <w:bCs/>
          <w:szCs w:val="24"/>
        </w:rPr>
      </w:pPr>
      <w:r>
        <w:rPr>
          <w:rFonts w:ascii="宋体" w:eastAsia="宋体" w:hAnsi="宋体" w:cs="宋体" w:hint="eastAsia"/>
          <w:bCs/>
          <w:color w:val="404040"/>
          <w:szCs w:val="24"/>
          <w:shd w:val="clear" w:color="auto" w:fill="FFFFFF"/>
        </w:rPr>
        <w:t>可选择</w:t>
      </w:r>
      <w:r>
        <w:rPr>
          <w:rStyle w:val="a4"/>
          <w:rFonts w:ascii="宋体" w:eastAsia="宋体" w:hAnsi="宋体" w:cs="宋体" w:hint="eastAsia"/>
          <w:b w:val="0"/>
          <w:bCs/>
          <w:color w:val="404040"/>
          <w:szCs w:val="24"/>
          <w:shd w:val="clear" w:color="auto" w:fill="FFFFFF"/>
        </w:rPr>
        <w:t>延迟公布</w:t>
      </w:r>
      <w:r>
        <w:rPr>
          <w:rFonts w:ascii="宋体" w:eastAsia="宋体" w:hAnsi="宋体" w:cs="宋体" w:hint="eastAsia"/>
          <w:bCs/>
          <w:color w:val="404040"/>
          <w:szCs w:val="24"/>
          <w:shd w:val="clear" w:color="auto" w:fill="FFFFFF"/>
        </w:rPr>
        <w:t>（最多</w:t>
      </w:r>
      <w:r>
        <w:rPr>
          <w:rFonts w:ascii="宋体" w:eastAsia="宋体" w:hAnsi="宋体" w:cs="宋体" w:hint="eastAsia"/>
          <w:bCs/>
          <w:color w:val="404040"/>
          <w:szCs w:val="24"/>
          <w:shd w:val="clear" w:color="auto" w:fill="FFFFFF"/>
        </w:rPr>
        <w:t>30</w:t>
      </w:r>
      <w:r>
        <w:rPr>
          <w:rFonts w:ascii="宋体" w:eastAsia="宋体" w:hAnsi="宋体" w:cs="宋体" w:hint="eastAsia"/>
          <w:bCs/>
          <w:color w:val="404040"/>
          <w:szCs w:val="24"/>
          <w:shd w:val="clear" w:color="auto" w:fill="FFFFFF"/>
        </w:rPr>
        <w:t>个月），以便在产品上市前保密。</w:t>
      </w:r>
    </w:p>
    <w:p w14:paraId="0F95B8B3" w14:textId="77777777" w:rsidR="009D4452" w:rsidRDefault="009009F4">
      <w:pPr>
        <w:pStyle w:val="a3"/>
        <w:widowControl/>
        <w:spacing w:line="360" w:lineRule="auto"/>
        <w:rPr>
          <w:rFonts w:ascii="宋体" w:eastAsia="宋体" w:hAnsi="宋体" w:cs="宋体"/>
          <w:bCs/>
          <w:szCs w:val="24"/>
        </w:rPr>
      </w:pPr>
      <w:r>
        <w:rPr>
          <w:rStyle w:val="a4"/>
          <w:rFonts w:ascii="宋体" w:eastAsia="宋体" w:hAnsi="宋体" w:cs="宋体" w:hint="eastAsia"/>
          <w:b w:val="0"/>
          <w:bCs/>
          <w:color w:val="404040"/>
          <w:szCs w:val="24"/>
          <w:shd w:val="clear" w:color="auto" w:fill="FFFFFF"/>
        </w:rPr>
        <w:t>2.</w:t>
      </w:r>
      <w:r>
        <w:rPr>
          <w:rStyle w:val="a4"/>
          <w:rFonts w:ascii="宋体" w:eastAsia="宋体" w:hAnsi="宋体" w:cs="宋体" w:hint="eastAsia"/>
          <w:b w:val="0"/>
          <w:bCs/>
          <w:color w:val="404040"/>
          <w:szCs w:val="24"/>
          <w:shd w:val="clear" w:color="auto" w:fill="FFFFFF"/>
        </w:rPr>
        <w:t>形式审查</w:t>
      </w:r>
      <w:r>
        <w:rPr>
          <w:rFonts w:ascii="宋体" w:eastAsia="宋体" w:hAnsi="宋体" w:cs="宋体" w:hint="eastAsia"/>
          <w:bCs/>
          <w:color w:val="404040"/>
          <w:szCs w:val="24"/>
          <w:shd w:val="clear" w:color="auto" w:fill="FFFFFF"/>
        </w:rPr>
        <w:t>：</w:t>
      </w:r>
    </w:p>
    <w:p w14:paraId="33AD3F5D" w14:textId="77777777" w:rsidR="009D4452" w:rsidRDefault="009009F4">
      <w:pPr>
        <w:pStyle w:val="a3"/>
        <w:widowControl/>
        <w:spacing w:line="360" w:lineRule="auto"/>
        <w:rPr>
          <w:rFonts w:ascii="宋体" w:eastAsia="宋体" w:hAnsi="宋体" w:cs="宋体"/>
          <w:bCs/>
          <w:szCs w:val="24"/>
        </w:rPr>
      </w:pPr>
      <w:r>
        <w:rPr>
          <w:rFonts w:ascii="宋体" w:eastAsia="宋体" w:hAnsi="宋体" w:cs="宋体" w:hint="eastAsia"/>
          <w:bCs/>
          <w:color w:val="404040"/>
          <w:szCs w:val="24"/>
          <w:shd w:val="clear" w:color="auto" w:fill="FFFFFF"/>
        </w:rPr>
        <w:t>EUIPO</w:t>
      </w:r>
      <w:r>
        <w:rPr>
          <w:rFonts w:ascii="宋体" w:eastAsia="宋体" w:hAnsi="宋体" w:cs="宋体" w:hint="eastAsia"/>
          <w:bCs/>
          <w:color w:val="404040"/>
          <w:szCs w:val="24"/>
          <w:shd w:val="clear" w:color="auto" w:fill="FFFFFF"/>
        </w:rPr>
        <w:t>仅进行形式审查（文件是否齐全、图片是否清晰、分类是否正确），</w:t>
      </w:r>
      <w:r>
        <w:rPr>
          <w:rStyle w:val="a4"/>
          <w:rFonts w:ascii="宋体" w:eastAsia="宋体" w:hAnsi="宋体" w:cs="宋体" w:hint="eastAsia"/>
          <w:b w:val="0"/>
          <w:bCs/>
          <w:color w:val="404040"/>
          <w:szCs w:val="24"/>
          <w:shd w:val="clear" w:color="auto" w:fill="FFFFFF"/>
        </w:rPr>
        <w:t>不进行实质审查</w:t>
      </w:r>
      <w:r>
        <w:rPr>
          <w:rFonts w:ascii="宋体" w:eastAsia="宋体" w:hAnsi="宋体" w:cs="宋体" w:hint="eastAsia"/>
          <w:bCs/>
          <w:color w:val="404040"/>
          <w:szCs w:val="24"/>
          <w:shd w:val="clear" w:color="auto" w:fill="FFFFFF"/>
        </w:rPr>
        <w:t>（不判断新颖性和独特性）。</w:t>
      </w:r>
    </w:p>
    <w:p w14:paraId="1A8EA23A" w14:textId="77777777" w:rsidR="009D4452" w:rsidRDefault="009009F4">
      <w:pPr>
        <w:pStyle w:val="a3"/>
        <w:widowControl/>
        <w:spacing w:line="360" w:lineRule="auto"/>
        <w:rPr>
          <w:rFonts w:ascii="宋体" w:eastAsia="宋体" w:hAnsi="宋体" w:cs="宋体"/>
          <w:bCs/>
          <w:szCs w:val="24"/>
        </w:rPr>
      </w:pPr>
      <w:r>
        <w:rPr>
          <w:rStyle w:val="a4"/>
          <w:rFonts w:ascii="宋体" w:eastAsia="宋体" w:hAnsi="宋体" w:cs="宋体" w:hint="eastAsia"/>
          <w:b w:val="0"/>
          <w:bCs/>
          <w:color w:val="404040"/>
          <w:szCs w:val="24"/>
          <w:shd w:val="clear" w:color="auto" w:fill="FFFFFF"/>
        </w:rPr>
        <w:t>3.</w:t>
      </w:r>
      <w:r>
        <w:rPr>
          <w:rStyle w:val="a4"/>
          <w:rFonts w:ascii="宋体" w:eastAsia="宋体" w:hAnsi="宋体" w:cs="宋体" w:hint="eastAsia"/>
          <w:b w:val="0"/>
          <w:bCs/>
          <w:color w:val="404040"/>
          <w:szCs w:val="24"/>
          <w:shd w:val="clear" w:color="auto" w:fill="FFFFFF"/>
        </w:rPr>
        <w:t>注册与公布</w:t>
      </w:r>
      <w:r>
        <w:rPr>
          <w:rFonts w:ascii="宋体" w:eastAsia="宋体" w:hAnsi="宋体" w:cs="宋体" w:hint="eastAsia"/>
          <w:bCs/>
          <w:color w:val="404040"/>
          <w:szCs w:val="24"/>
          <w:shd w:val="clear" w:color="auto" w:fill="FFFFFF"/>
        </w:rPr>
        <w:t>：</w:t>
      </w:r>
    </w:p>
    <w:p w14:paraId="5F61D69C" w14:textId="77777777" w:rsidR="009D4452" w:rsidRDefault="009009F4">
      <w:pPr>
        <w:pStyle w:val="a3"/>
        <w:widowControl/>
        <w:spacing w:line="360" w:lineRule="auto"/>
        <w:rPr>
          <w:rFonts w:ascii="宋体" w:eastAsia="宋体" w:hAnsi="宋体" w:cs="宋体"/>
          <w:bCs/>
          <w:szCs w:val="24"/>
        </w:rPr>
      </w:pPr>
      <w:r>
        <w:rPr>
          <w:rFonts w:ascii="宋体" w:eastAsia="宋体" w:hAnsi="宋体" w:cs="宋体" w:hint="eastAsia"/>
          <w:bCs/>
          <w:color w:val="404040"/>
          <w:szCs w:val="24"/>
          <w:shd w:val="clear" w:color="auto" w:fill="FFFFFF"/>
        </w:rPr>
        <w:t>审查通过后，</w:t>
      </w:r>
      <w:r>
        <w:rPr>
          <w:rFonts w:ascii="宋体" w:eastAsia="宋体" w:hAnsi="宋体" w:cs="宋体" w:hint="eastAsia"/>
          <w:bCs/>
          <w:color w:val="404040"/>
          <w:szCs w:val="24"/>
          <w:shd w:val="clear" w:color="auto" w:fill="FFFFFF"/>
        </w:rPr>
        <w:t>EUIPO</w:t>
      </w:r>
      <w:r>
        <w:rPr>
          <w:rFonts w:ascii="宋体" w:eastAsia="宋体" w:hAnsi="宋体" w:cs="宋体" w:hint="eastAsia"/>
          <w:bCs/>
          <w:color w:val="404040"/>
          <w:szCs w:val="24"/>
          <w:shd w:val="clear" w:color="auto" w:fill="FFFFFF"/>
        </w:rPr>
        <w:t>即颁发注册证书并公布（除非选择延迟公布）。</w:t>
      </w:r>
    </w:p>
    <w:p w14:paraId="570F6393" w14:textId="77777777" w:rsidR="009D4452" w:rsidRDefault="009009F4">
      <w:pPr>
        <w:pStyle w:val="a3"/>
        <w:widowControl/>
        <w:spacing w:line="360" w:lineRule="auto"/>
        <w:rPr>
          <w:rFonts w:ascii="宋体" w:eastAsia="宋体" w:hAnsi="宋体" w:cs="宋体"/>
          <w:bCs/>
          <w:szCs w:val="24"/>
        </w:rPr>
      </w:pPr>
      <w:r>
        <w:rPr>
          <w:rFonts w:ascii="宋体" w:eastAsia="宋体" w:hAnsi="宋体" w:cs="宋体" w:hint="eastAsia"/>
          <w:bCs/>
          <w:color w:val="404040"/>
          <w:szCs w:val="24"/>
          <w:shd w:val="clear" w:color="auto" w:fill="FFFFFF"/>
        </w:rPr>
        <w:t>整个过程非常快，通常仅需</w:t>
      </w:r>
      <w:r>
        <w:rPr>
          <w:rStyle w:val="a4"/>
          <w:rFonts w:ascii="宋体" w:eastAsia="宋体" w:hAnsi="宋体" w:cs="宋体" w:hint="eastAsia"/>
          <w:b w:val="0"/>
          <w:bCs/>
          <w:color w:val="404040"/>
          <w:szCs w:val="24"/>
          <w:shd w:val="clear" w:color="auto" w:fill="FFFFFF"/>
        </w:rPr>
        <w:t>1-2</w:t>
      </w:r>
      <w:r>
        <w:rPr>
          <w:rStyle w:val="a4"/>
          <w:rFonts w:ascii="宋体" w:eastAsia="宋体" w:hAnsi="宋体" w:cs="宋体" w:hint="eastAsia"/>
          <w:b w:val="0"/>
          <w:bCs/>
          <w:color w:val="404040"/>
          <w:szCs w:val="24"/>
          <w:shd w:val="clear" w:color="auto" w:fill="FFFFFF"/>
        </w:rPr>
        <w:t>周</w:t>
      </w:r>
      <w:r>
        <w:rPr>
          <w:rFonts w:ascii="宋体" w:eastAsia="宋体" w:hAnsi="宋体" w:cs="宋体" w:hint="eastAsia"/>
          <w:bCs/>
          <w:color w:val="404040"/>
          <w:szCs w:val="24"/>
          <w:shd w:val="clear" w:color="auto" w:fill="FFFFFF"/>
        </w:rPr>
        <w:t>。</w:t>
      </w:r>
    </w:p>
    <w:p w14:paraId="0D581A89" w14:textId="77777777" w:rsidR="009D4452" w:rsidRDefault="009009F4">
      <w:pPr>
        <w:pStyle w:val="a3"/>
        <w:widowControl/>
        <w:spacing w:line="360" w:lineRule="auto"/>
        <w:rPr>
          <w:rFonts w:ascii="宋体" w:eastAsia="宋体" w:hAnsi="宋体" w:cs="宋体"/>
          <w:bCs/>
          <w:szCs w:val="24"/>
        </w:rPr>
      </w:pPr>
      <w:r>
        <w:rPr>
          <w:rStyle w:val="a4"/>
          <w:rFonts w:ascii="宋体" w:eastAsia="宋体" w:hAnsi="宋体" w:cs="宋体" w:hint="eastAsia"/>
          <w:b w:val="0"/>
          <w:bCs/>
          <w:color w:val="404040"/>
          <w:szCs w:val="24"/>
          <w:shd w:val="clear" w:color="auto" w:fill="FFFFFF"/>
        </w:rPr>
        <w:t>4.</w:t>
      </w:r>
      <w:r>
        <w:rPr>
          <w:rStyle w:val="a4"/>
          <w:rFonts w:ascii="宋体" w:eastAsia="宋体" w:hAnsi="宋体" w:cs="宋体" w:hint="eastAsia"/>
          <w:b w:val="0"/>
          <w:bCs/>
          <w:color w:val="404040"/>
          <w:szCs w:val="24"/>
          <w:shd w:val="clear" w:color="auto" w:fill="FFFFFF"/>
        </w:rPr>
        <w:t>保护期</w:t>
      </w:r>
      <w:r>
        <w:rPr>
          <w:rFonts w:ascii="宋体" w:eastAsia="宋体" w:hAnsi="宋体" w:cs="宋体" w:hint="eastAsia"/>
          <w:bCs/>
          <w:color w:val="404040"/>
          <w:szCs w:val="24"/>
          <w:shd w:val="clear" w:color="auto" w:fill="FFFFFF"/>
        </w:rPr>
        <w:t>：</w:t>
      </w:r>
    </w:p>
    <w:p w14:paraId="5B79C60B" w14:textId="77777777" w:rsidR="009D4452" w:rsidRDefault="009009F4">
      <w:pPr>
        <w:pStyle w:val="a3"/>
        <w:widowControl/>
        <w:spacing w:line="360" w:lineRule="auto"/>
        <w:rPr>
          <w:rFonts w:ascii="宋体" w:eastAsia="宋体" w:hAnsi="宋体" w:cs="宋体"/>
          <w:bCs/>
          <w:szCs w:val="24"/>
        </w:rPr>
      </w:pPr>
      <w:r>
        <w:rPr>
          <w:rFonts w:ascii="宋体" w:eastAsia="宋体" w:hAnsi="宋体" w:cs="宋体" w:hint="eastAsia"/>
          <w:bCs/>
          <w:color w:val="404040"/>
          <w:szCs w:val="24"/>
          <w:shd w:val="clear" w:color="auto" w:fill="FFFFFF"/>
        </w:rPr>
        <w:t>自申请日起算，初始保护期</w:t>
      </w:r>
      <w:r>
        <w:rPr>
          <w:rFonts w:ascii="宋体" w:eastAsia="宋体" w:hAnsi="宋体" w:cs="宋体" w:hint="eastAsia"/>
          <w:bCs/>
          <w:color w:val="404040"/>
          <w:szCs w:val="24"/>
          <w:shd w:val="clear" w:color="auto" w:fill="FFFFFF"/>
        </w:rPr>
        <w:t>5</w:t>
      </w:r>
      <w:r>
        <w:rPr>
          <w:rFonts w:ascii="宋体" w:eastAsia="宋体" w:hAnsi="宋体" w:cs="宋体" w:hint="eastAsia"/>
          <w:bCs/>
          <w:color w:val="404040"/>
          <w:szCs w:val="24"/>
          <w:shd w:val="clear" w:color="auto" w:fill="FFFFFF"/>
        </w:rPr>
        <w:t>年，可续展</w:t>
      </w:r>
      <w:r>
        <w:rPr>
          <w:rFonts w:ascii="宋体" w:eastAsia="宋体" w:hAnsi="宋体" w:cs="宋体" w:hint="eastAsia"/>
          <w:bCs/>
          <w:color w:val="404040"/>
          <w:szCs w:val="24"/>
          <w:shd w:val="clear" w:color="auto" w:fill="FFFFFF"/>
        </w:rPr>
        <w:t>4</w:t>
      </w:r>
      <w:r>
        <w:rPr>
          <w:rFonts w:ascii="宋体" w:eastAsia="宋体" w:hAnsi="宋体" w:cs="宋体" w:hint="eastAsia"/>
          <w:bCs/>
          <w:color w:val="404040"/>
          <w:szCs w:val="24"/>
          <w:shd w:val="clear" w:color="auto" w:fill="FFFFFF"/>
        </w:rPr>
        <w:t>次，最长保护期为</w:t>
      </w:r>
      <w:r>
        <w:rPr>
          <w:rFonts w:ascii="宋体" w:eastAsia="宋体" w:hAnsi="宋体" w:cs="宋体" w:hint="eastAsia"/>
          <w:bCs/>
          <w:color w:val="404040"/>
          <w:szCs w:val="24"/>
          <w:shd w:val="clear" w:color="auto" w:fill="FFFFFF"/>
        </w:rPr>
        <w:t>25</w:t>
      </w:r>
      <w:r>
        <w:rPr>
          <w:rFonts w:ascii="宋体" w:eastAsia="宋体" w:hAnsi="宋体" w:cs="宋体" w:hint="eastAsia"/>
          <w:bCs/>
          <w:color w:val="404040"/>
          <w:szCs w:val="24"/>
          <w:shd w:val="clear" w:color="auto" w:fill="FFFFFF"/>
        </w:rPr>
        <w:t>年。</w:t>
      </w:r>
    </w:p>
    <w:p w14:paraId="26BF3E58" w14:textId="77777777" w:rsidR="009D4452" w:rsidRDefault="009009F4">
      <w:pPr>
        <w:widowControl/>
        <w:shd w:val="clear" w:color="auto" w:fill="FFFFFF"/>
        <w:spacing w:line="360" w:lineRule="auto"/>
        <w:rPr>
          <w:rFonts w:ascii="宋体" w:eastAsia="宋体" w:hAnsi="宋体" w:cs="宋体"/>
          <w:bCs/>
          <w:color w:val="404040"/>
          <w:sz w:val="24"/>
          <w:szCs w:val="24"/>
        </w:rPr>
      </w:pPr>
      <w:r>
        <w:rPr>
          <w:rStyle w:val="a4"/>
          <w:rFonts w:ascii="宋体" w:eastAsia="宋体" w:hAnsi="宋体" w:cs="宋体" w:hint="eastAsia"/>
          <w:b w:val="0"/>
          <w:bCs/>
          <w:color w:val="404040"/>
          <w:sz w:val="24"/>
          <w:szCs w:val="24"/>
          <w:shd w:val="clear" w:color="auto" w:fill="FFFFFF"/>
        </w:rPr>
        <w:t>3.</w:t>
      </w:r>
      <w:r>
        <w:rPr>
          <w:rStyle w:val="a4"/>
          <w:rFonts w:ascii="宋体" w:eastAsia="宋体" w:hAnsi="宋体" w:cs="宋体" w:hint="eastAsia"/>
          <w:b w:val="0"/>
          <w:bCs/>
          <w:color w:val="404040"/>
          <w:sz w:val="24"/>
          <w:szCs w:val="24"/>
          <w:shd w:val="clear" w:color="auto" w:fill="FFFFFF"/>
        </w:rPr>
        <w:t>实用新型</w:t>
      </w:r>
    </w:p>
    <w:p w14:paraId="251E0EF1" w14:textId="77777777" w:rsidR="009D4452" w:rsidRDefault="009009F4">
      <w:pPr>
        <w:widowControl/>
        <w:shd w:val="clear" w:color="auto" w:fill="FFFFFF"/>
        <w:spacing w:line="360" w:lineRule="auto"/>
        <w:rPr>
          <w:rFonts w:ascii="宋体" w:eastAsia="宋体" w:hAnsi="宋体" w:cs="宋体"/>
          <w:bCs/>
          <w:color w:val="404040"/>
          <w:sz w:val="24"/>
          <w:szCs w:val="24"/>
        </w:rPr>
      </w:pPr>
      <w:r>
        <w:rPr>
          <w:rStyle w:val="a4"/>
          <w:rFonts w:ascii="宋体" w:eastAsia="宋体" w:hAnsi="宋体" w:cs="宋体" w:hint="eastAsia"/>
          <w:b w:val="0"/>
          <w:bCs/>
          <w:color w:val="404040"/>
          <w:sz w:val="24"/>
          <w:szCs w:val="24"/>
          <w:shd w:val="clear" w:color="auto" w:fill="FFFFFF"/>
        </w:rPr>
        <w:t>核心路径：向各成员国国家专利局申请</w:t>
      </w:r>
    </w:p>
    <w:p w14:paraId="00412D6F" w14:textId="77777777" w:rsidR="009D4452" w:rsidRDefault="009009F4">
      <w:pPr>
        <w:pStyle w:val="a3"/>
        <w:widowControl/>
        <w:shd w:val="clear" w:color="auto" w:fill="FFFFFF"/>
        <w:spacing w:line="360" w:lineRule="auto"/>
        <w:rPr>
          <w:rFonts w:ascii="宋体" w:eastAsia="宋体" w:hAnsi="宋体" w:cs="宋体"/>
          <w:bCs/>
          <w:color w:val="404040"/>
          <w:szCs w:val="24"/>
        </w:rPr>
      </w:pPr>
      <w:r>
        <w:rPr>
          <w:rStyle w:val="a4"/>
          <w:rFonts w:ascii="宋体" w:eastAsia="宋体" w:hAnsi="宋体" w:cs="宋体" w:hint="eastAsia"/>
          <w:b w:val="0"/>
          <w:bCs/>
          <w:color w:val="404040"/>
          <w:szCs w:val="24"/>
          <w:shd w:val="clear" w:color="auto" w:fill="FFFFFF"/>
        </w:rPr>
        <w:t>欧盟层面没有统一的实用新型制度</w:t>
      </w:r>
      <w:r>
        <w:rPr>
          <w:rFonts w:ascii="宋体" w:eastAsia="宋体" w:hAnsi="宋体" w:cs="宋体" w:hint="eastAsia"/>
          <w:bCs/>
          <w:color w:val="404040"/>
          <w:szCs w:val="24"/>
          <w:shd w:val="clear" w:color="auto" w:fill="FFFFFF"/>
        </w:rPr>
        <w:t>，必须向提供该保护类型的国家单独申请。</w:t>
      </w:r>
    </w:p>
    <w:p w14:paraId="55B78118" w14:textId="77777777" w:rsidR="009D4452" w:rsidRDefault="009009F4">
      <w:pPr>
        <w:pStyle w:val="a3"/>
        <w:widowControl/>
        <w:shd w:val="clear" w:color="auto" w:fill="FFFFFF"/>
        <w:spacing w:line="360" w:lineRule="auto"/>
        <w:rPr>
          <w:rFonts w:ascii="宋体" w:eastAsia="宋体" w:hAnsi="宋体" w:cs="宋体"/>
          <w:bCs/>
          <w:color w:val="404040"/>
          <w:szCs w:val="24"/>
        </w:rPr>
      </w:pPr>
      <w:r>
        <w:rPr>
          <w:rStyle w:val="a4"/>
          <w:rFonts w:ascii="宋体" w:eastAsia="宋体" w:hAnsi="宋体" w:cs="宋体" w:hint="eastAsia"/>
          <w:b w:val="0"/>
          <w:bCs/>
          <w:color w:val="404040"/>
          <w:szCs w:val="24"/>
          <w:shd w:val="clear" w:color="auto" w:fill="FFFFFF"/>
        </w:rPr>
        <w:t>以德国实用新型为例：</w:t>
      </w:r>
    </w:p>
    <w:p w14:paraId="3824B645" w14:textId="77777777" w:rsidR="009D4452" w:rsidRDefault="009009F4">
      <w:pPr>
        <w:pStyle w:val="a3"/>
        <w:widowControl/>
        <w:spacing w:line="360" w:lineRule="auto"/>
        <w:rPr>
          <w:rFonts w:ascii="宋体" w:eastAsia="宋体" w:hAnsi="宋体" w:cs="宋体"/>
          <w:bCs/>
          <w:szCs w:val="24"/>
        </w:rPr>
      </w:pPr>
      <w:r>
        <w:rPr>
          <w:rStyle w:val="a4"/>
          <w:rFonts w:ascii="宋体" w:eastAsia="宋体" w:hAnsi="宋体" w:cs="宋体" w:hint="eastAsia"/>
          <w:b w:val="0"/>
          <w:bCs/>
          <w:color w:val="404040"/>
          <w:szCs w:val="24"/>
          <w:shd w:val="clear" w:color="auto" w:fill="FFFFFF"/>
        </w:rPr>
        <w:t>1.</w:t>
      </w:r>
      <w:r>
        <w:rPr>
          <w:rStyle w:val="a4"/>
          <w:rFonts w:ascii="宋体" w:eastAsia="宋体" w:hAnsi="宋体" w:cs="宋体" w:hint="eastAsia"/>
          <w:b w:val="0"/>
          <w:bCs/>
          <w:color w:val="404040"/>
          <w:szCs w:val="24"/>
          <w:shd w:val="clear" w:color="auto" w:fill="FFFFFF"/>
        </w:rPr>
        <w:t>提交申请</w:t>
      </w:r>
      <w:r>
        <w:rPr>
          <w:rFonts w:ascii="宋体" w:eastAsia="宋体" w:hAnsi="宋体" w:cs="宋体" w:hint="eastAsia"/>
          <w:bCs/>
          <w:color w:val="404040"/>
          <w:szCs w:val="24"/>
          <w:shd w:val="clear" w:color="auto" w:fill="FFFFFF"/>
        </w:rPr>
        <w:t>：</w:t>
      </w:r>
    </w:p>
    <w:p w14:paraId="2DA60B42" w14:textId="77777777" w:rsidR="009D4452" w:rsidRDefault="009009F4">
      <w:pPr>
        <w:pStyle w:val="a3"/>
        <w:widowControl/>
        <w:spacing w:line="360" w:lineRule="auto"/>
        <w:rPr>
          <w:rFonts w:ascii="宋体" w:eastAsia="宋体" w:hAnsi="宋体" w:cs="宋体"/>
          <w:bCs/>
          <w:szCs w:val="24"/>
        </w:rPr>
      </w:pPr>
      <w:r>
        <w:rPr>
          <w:rFonts w:ascii="宋体" w:eastAsia="宋体" w:hAnsi="宋体" w:cs="宋体" w:hint="eastAsia"/>
          <w:bCs/>
          <w:color w:val="404040"/>
          <w:szCs w:val="24"/>
          <w:shd w:val="clear" w:color="auto" w:fill="FFFFFF"/>
        </w:rPr>
        <w:t>向德国专利商标局（</w:t>
      </w:r>
      <w:r>
        <w:rPr>
          <w:rFonts w:ascii="宋体" w:eastAsia="宋体" w:hAnsi="宋体" w:cs="宋体" w:hint="eastAsia"/>
          <w:bCs/>
          <w:color w:val="404040"/>
          <w:szCs w:val="24"/>
          <w:shd w:val="clear" w:color="auto" w:fill="FFFFFF"/>
        </w:rPr>
        <w:t>DPMA</w:t>
      </w:r>
      <w:r>
        <w:rPr>
          <w:rFonts w:ascii="宋体" w:eastAsia="宋体" w:hAnsi="宋体" w:cs="宋体" w:hint="eastAsia"/>
          <w:bCs/>
          <w:color w:val="404040"/>
          <w:szCs w:val="24"/>
          <w:shd w:val="clear" w:color="auto" w:fill="FFFFFF"/>
        </w:rPr>
        <w:t>）提交申请文件（说明书、权利要求、附图）。</w:t>
      </w:r>
    </w:p>
    <w:p w14:paraId="1A501C49" w14:textId="77777777" w:rsidR="009D4452" w:rsidRDefault="009009F4">
      <w:pPr>
        <w:pStyle w:val="a3"/>
        <w:widowControl/>
        <w:spacing w:line="360" w:lineRule="auto"/>
        <w:rPr>
          <w:rFonts w:ascii="宋体" w:eastAsia="宋体" w:hAnsi="宋体" w:cs="宋体"/>
          <w:bCs/>
          <w:szCs w:val="24"/>
        </w:rPr>
      </w:pPr>
      <w:r>
        <w:rPr>
          <w:rFonts w:ascii="宋体" w:eastAsia="宋体" w:hAnsi="宋体" w:cs="宋体" w:hint="eastAsia"/>
          <w:bCs/>
          <w:color w:val="404040"/>
          <w:szCs w:val="24"/>
          <w:shd w:val="clear" w:color="auto" w:fill="FFFFFF"/>
        </w:rPr>
        <w:lastRenderedPageBreak/>
        <w:t>可要求基于在先申请的</w:t>
      </w:r>
      <w:r>
        <w:rPr>
          <w:rStyle w:val="a4"/>
          <w:rFonts w:ascii="宋体" w:eastAsia="宋体" w:hAnsi="宋体" w:cs="宋体" w:hint="eastAsia"/>
          <w:b w:val="0"/>
          <w:bCs/>
          <w:color w:val="404040"/>
          <w:szCs w:val="24"/>
          <w:shd w:val="clear" w:color="auto" w:fill="FFFFFF"/>
        </w:rPr>
        <w:t>优先权</w:t>
      </w:r>
      <w:r>
        <w:rPr>
          <w:rFonts w:ascii="宋体" w:eastAsia="宋体" w:hAnsi="宋体" w:cs="宋体" w:hint="eastAsia"/>
          <w:bCs/>
          <w:color w:val="404040"/>
          <w:szCs w:val="24"/>
          <w:shd w:val="clear" w:color="auto" w:fill="FFFFFF"/>
        </w:rPr>
        <w:t>（如首次中国申请）。</w:t>
      </w:r>
    </w:p>
    <w:p w14:paraId="0D5D567F" w14:textId="77777777" w:rsidR="009D4452" w:rsidRDefault="009009F4">
      <w:pPr>
        <w:pStyle w:val="a3"/>
        <w:widowControl/>
        <w:spacing w:line="360" w:lineRule="auto"/>
        <w:rPr>
          <w:rFonts w:ascii="宋体" w:eastAsia="宋体" w:hAnsi="宋体" w:cs="宋体"/>
          <w:bCs/>
          <w:szCs w:val="24"/>
        </w:rPr>
      </w:pPr>
      <w:r>
        <w:rPr>
          <w:rStyle w:val="a4"/>
          <w:rFonts w:ascii="宋体" w:eastAsia="宋体" w:hAnsi="宋体" w:cs="宋体" w:hint="eastAsia"/>
          <w:b w:val="0"/>
          <w:bCs/>
          <w:color w:val="404040"/>
          <w:szCs w:val="24"/>
          <w:shd w:val="clear" w:color="auto" w:fill="FFFFFF"/>
        </w:rPr>
        <w:t>2.</w:t>
      </w:r>
      <w:r>
        <w:rPr>
          <w:rStyle w:val="a4"/>
          <w:rFonts w:ascii="宋体" w:eastAsia="宋体" w:hAnsi="宋体" w:cs="宋体" w:hint="eastAsia"/>
          <w:b w:val="0"/>
          <w:bCs/>
          <w:color w:val="404040"/>
          <w:szCs w:val="24"/>
          <w:shd w:val="clear" w:color="auto" w:fill="FFFFFF"/>
        </w:rPr>
        <w:t>形式审查</w:t>
      </w:r>
      <w:r>
        <w:rPr>
          <w:rFonts w:ascii="宋体" w:eastAsia="宋体" w:hAnsi="宋体" w:cs="宋体" w:hint="eastAsia"/>
          <w:bCs/>
          <w:color w:val="404040"/>
          <w:szCs w:val="24"/>
          <w:shd w:val="clear" w:color="auto" w:fill="FFFFFF"/>
        </w:rPr>
        <w:t>：</w:t>
      </w:r>
    </w:p>
    <w:p w14:paraId="5CDA47FC" w14:textId="77777777" w:rsidR="009D4452" w:rsidRDefault="009009F4">
      <w:pPr>
        <w:pStyle w:val="a3"/>
        <w:widowControl/>
        <w:spacing w:line="360" w:lineRule="auto"/>
        <w:rPr>
          <w:rFonts w:ascii="宋体" w:eastAsia="宋体" w:hAnsi="宋体" w:cs="宋体"/>
          <w:bCs/>
          <w:szCs w:val="24"/>
        </w:rPr>
      </w:pPr>
      <w:r>
        <w:rPr>
          <w:rFonts w:ascii="宋体" w:eastAsia="宋体" w:hAnsi="宋体" w:cs="宋体" w:hint="eastAsia"/>
          <w:bCs/>
          <w:color w:val="404040"/>
          <w:szCs w:val="24"/>
          <w:shd w:val="clear" w:color="auto" w:fill="FFFFFF"/>
        </w:rPr>
        <w:t>DPMA</w:t>
      </w:r>
      <w:r>
        <w:rPr>
          <w:rFonts w:ascii="宋体" w:eastAsia="宋体" w:hAnsi="宋体" w:cs="宋体" w:hint="eastAsia"/>
          <w:bCs/>
          <w:color w:val="404040"/>
          <w:szCs w:val="24"/>
          <w:shd w:val="clear" w:color="auto" w:fill="FFFFFF"/>
        </w:rPr>
        <w:t>仅审查文件是否符合形式要求，</w:t>
      </w:r>
      <w:r>
        <w:rPr>
          <w:rStyle w:val="a4"/>
          <w:rFonts w:ascii="宋体" w:eastAsia="宋体" w:hAnsi="宋体" w:cs="宋体" w:hint="eastAsia"/>
          <w:b w:val="0"/>
          <w:bCs/>
          <w:color w:val="404040"/>
          <w:szCs w:val="24"/>
          <w:shd w:val="clear" w:color="auto" w:fill="FFFFFF"/>
        </w:rPr>
        <w:t>不进行实质审查</w:t>
      </w:r>
      <w:r>
        <w:rPr>
          <w:rFonts w:ascii="宋体" w:eastAsia="宋体" w:hAnsi="宋体" w:cs="宋体" w:hint="eastAsia"/>
          <w:bCs/>
          <w:color w:val="404040"/>
          <w:szCs w:val="24"/>
          <w:shd w:val="clear" w:color="auto" w:fill="FFFFFF"/>
        </w:rPr>
        <w:t>（不判断新颖性和创造性）。</w:t>
      </w:r>
    </w:p>
    <w:p w14:paraId="331713E3" w14:textId="77777777" w:rsidR="009D4452" w:rsidRDefault="009009F4">
      <w:pPr>
        <w:pStyle w:val="a3"/>
        <w:widowControl/>
        <w:spacing w:line="360" w:lineRule="auto"/>
        <w:rPr>
          <w:rFonts w:ascii="宋体" w:eastAsia="宋体" w:hAnsi="宋体" w:cs="宋体"/>
          <w:bCs/>
          <w:szCs w:val="24"/>
        </w:rPr>
      </w:pPr>
      <w:r>
        <w:rPr>
          <w:rStyle w:val="a4"/>
          <w:rFonts w:ascii="宋体" w:eastAsia="宋体" w:hAnsi="宋体" w:cs="宋体" w:hint="eastAsia"/>
          <w:b w:val="0"/>
          <w:bCs/>
          <w:color w:val="404040"/>
          <w:szCs w:val="24"/>
          <w:shd w:val="clear" w:color="auto" w:fill="FFFFFF"/>
        </w:rPr>
        <w:t>3.</w:t>
      </w:r>
      <w:r>
        <w:rPr>
          <w:rStyle w:val="a4"/>
          <w:rFonts w:ascii="宋体" w:eastAsia="宋体" w:hAnsi="宋体" w:cs="宋体" w:hint="eastAsia"/>
          <w:b w:val="0"/>
          <w:bCs/>
          <w:color w:val="404040"/>
          <w:szCs w:val="24"/>
          <w:shd w:val="clear" w:color="auto" w:fill="FFFFFF"/>
        </w:rPr>
        <w:t>注册</w:t>
      </w:r>
      <w:r>
        <w:rPr>
          <w:rFonts w:ascii="宋体" w:eastAsia="宋体" w:hAnsi="宋体" w:cs="宋体" w:hint="eastAsia"/>
          <w:bCs/>
          <w:color w:val="404040"/>
          <w:szCs w:val="24"/>
          <w:shd w:val="clear" w:color="auto" w:fill="FFFFFF"/>
        </w:rPr>
        <w:t>：</w:t>
      </w:r>
    </w:p>
    <w:p w14:paraId="20CC50A3" w14:textId="77777777" w:rsidR="009D4452" w:rsidRDefault="009009F4">
      <w:pPr>
        <w:pStyle w:val="a3"/>
        <w:widowControl/>
        <w:spacing w:line="360" w:lineRule="auto"/>
        <w:rPr>
          <w:rFonts w:ascii="宋体" w:eastAsia="宋体" w:hAnsi="宋体" w:cs="宋体"/>
          <w:bCs/>
          <w:szCs w:val="24"/>
        </w:rPr>
      </w:pPr>
      <w:r>
        <w:rPr>
          <w:rFonts w:ascii="宋体" w:eastAsia="宋体" w:hAnsi="宋体" w:cs="宋体" w:hint="eastAsia"/>
          <w:bCs/>
          <w:color w:val="404040"/>
          <w:szCs w:val="24"/>
          <w:shd w:val="clear" w:color="auto" w:fill="FFFFFF"/>
        </w:rPr>
        <w:t>形式审查通过后，通常在</w:t>
      </w:r>
      <w:r>
        <w:rPr>
          <w:rStyle w:val="a4"/>
          <w:rFonts w:ascii="宋体" w:eastAsia="宋体" w:hAnsi="宋体" w:cs="宋体" w:hint="eastAsia"/>
          <w:b w:val="0"/>
          <w:bCs/>
          <w:color w:val="404040"/>
          <w:szCs w:val="24"/>
          <w:shd w:val="clear" w:color="auto" w:fill="FFFFFF"/>
        </w:rPr>
        <w:t>3-6</w:t>
      </w:r>
      <w:r>
        <w:rPr>
          <w:rStyle w:val="a4"/>
          <w:rFonts w:ascii="宋体" w:eastAsia="宋体" w:hAnsi="宋体" w:cs="宋体" w:hint="eastAsia"/>
          <w:b w:val="0"/>
          <w:bCs/>
          <w:color w:val="404040"/>
          <w:szCs w:val="24"/>
          <w:shd w:val="clear" w:color="auto" w:fill="FFFFFF"/>
        </w:rPr>
        <w:t>个月内</w:t>
      </w:r>
      <w:r>
        <w:rPr>
          <w:rFonts w:ascii="宋体" w:eastAsia="宋体" w:hAnsi="宋体" w:cs="宋体" w:hint="eastAsia"/>
          <w:bCs/>
          <w:color w:val="404040"/>
          <w:szCs w:val="24"/>
          <w:shd w:val="clear" w:color="auto" w:fill="FFFFFF"/>
        </w:rPr>
        <w:t>即可获得注册证书。</w:t>
      </w:r>
    </w:p>
    <w:p w14:paraId="57A6C217" w14:textId="77777777" w:rsidR="009D4452" w:rsidRDefault="009009F4">
      <w:pPr>
        <w:pStyle w:val="a3"/>
        <w:widowControl/>
        <w:spacing w:line="360" w:lineRule="auto"/>
        <w:rPr>
          <w:rFonts w:ascii="宋体" w:eastAsia="宋体" w:hAnsi="宋体" w:cs="宋体"/>
          <w:bCs/>
          <w:szCs w:val="24"/>
        </w:rPr>
      </w:pPr>
      <w:r>
        <w:rPr>
          <w:rFonts w:ascii="宋体" w:eastAsia="宋体" w:hAnsi="宋体" w:cs="宋体" w:hint="eastAsia"/>
          <w:bCs/>
          <w:color w:val="404040"/>
          <w:szCs w:val="24"/>
          <w:shd w:val="clear" w:color="auto" w:fill="FFFFFF"/>
        </w:rPr>
        <w:t>这意味着，即使是不满足专利性要求的发明，也可能获得实用新型证书，但其有效性需在侵权诉讼中由法院最终确认。</w:t>
      </w:r>
    </w:p>
    <w:p w14:paraId="110D0B2D" w14:textId="77777777" w:rsidR="009D4452" w:rsidRDefault="009009F4">
      <w:pPr>
        <w:pStyle w:val="a3"/>
        <w:widowControl/>
        <w:spacing w:line="360" w:lineRule="auto"/>
        <w:rPr>
          <w:rFonts w:ascii="宋体" w:eastAsia="宋体" w:hAnsi="宋体" w:cs="宋体"/>
          <w:bCs/>
          <w:szCs w:val="24"/>
        </w:rPr>
      </w:pPr>
      <w:r>
        <w:rPr>
          <w:rStyle w:val="a4"/>
          <w:rFonts w:ascii="宋体" w:eastAsia="宋体" w:hAnsi="宋体" w:cs="宋体" w:hint="eastAsia"/>
          <w:b w:val="0"/>
          <w:bCs/>
          <w:color w:val="404040"/>
          <w:szCs w:val="24"/>
          <w:shd w:val="clear" w:color="auto" w:fill="FFFFFF"/>
        </w:rPr>
        <w:t>4.</w:t>
      </w:r>
      <w:r>
        <w:rPr>
          <w:rStyle w:val="a4"/>
          <w:rFonts w:ascii="宋体" w:eastAsia="宋体" w:hAnsi="宋体" w:cs="宋体" w:hint="eastAsia"/>
          <w:b w:val="0"/>
          <w:bCs/>
          <w:color w:val="404040"/>
          <w:szCs w:val="24"/>
          <w:shd w:val="clear" w:color="auto" w:fill="FFFFFF"/>
        </w:rPr>
        <w:t>保护期</w:t>
      </w:r>
      <w:r>
        <w:rPr>
          <w:rFonts w:ascii="宋体" w:eastAsia="宋体" w:hAnsi="宋体" w:cs="宋体" w:hint="eastAsia"/>
          <w:bCs/>
          <w:color w:val="404040"/>
          <w:szCs w:val="24"/>
          <w:shd w:val="clear" w:color="auto" w:fill="FFFFFF"/>
        </w:rPr>
        <w:t>：</w:t>
      </w:r>
    </w:p>
    <w:p w14:paraId="1D2A39B0" w14:textId="77777777" w:rsidR="009D4452" w:rsidRDefault="009009F4">
      <w:pPr>
        <w:pStyle w:val="a3"/>
        <w:widowControl/>
        <w:spacing w:line="360" w:lineRule="auto"/>
        <w:rPr>
          <w:rFonts w:ascii="宋体" w:eastAsia="宋体" w:hAnsi="宋体" w:cs="宋体"/>
          <w:bCs/>
          <w:szCs w:val="24"/>
        </w:rPr>
      </w:pPr>
      <w:r>
        <w:rPr>
          <w:rFonts w:ascii="宋体" w:eastAsia="宋体" w:hAnsi="宋体" w:cs="宋体" w:hint="eastAsia"/>
          <w:bCs/>
          <w:color w:val="404040"/>
          <w:szCs w:val="24"/>
          <w:shd w:val="clear" w:color="auto" w:fill="FFFFFF"/>
        </w:rPr>
        <w:t>最长为</w:t>
      </w:r>
      <w:r>
        <w:rPr>
          <w:rFonts w:ascii="宋体" w:eastAsia="宋体" w:hAnsi="宋体" w:cs="宋体" w:hint="eastAsia"/>
          <w:bCs/>
          <w:color w:val="404040"/>
          <w:szCs w:val="24"/>
          <w:shd w:val="clear" w:color="auto" w:fill="FFFFFF"/>
        </w:rPr>
        <w:t>10</w:t>
      </w:r>
      <w:r>
        <w:rPr>
          <w:rFonts w:ascii="宋体" w:eastAsia="宋体" w:hAnsi="宋体" w:cs="宋体" w:hint="eastAsia"/>
          <w:bCs/>
          <w:color w:val="404040"/>
          <w:szCs w:val="24"/>
          <w:shd w:val="clear" w:color="auto" w:fill="FFFFFF"/>
        </w:rPr>
        <w:t>年，自申请日起算，需从第</w:t>
      </w:r>
      <w:r>
        <w:rPr>
          <w:rFonts w:ascii="宋体" w:eastAsia="宋体" w:hAnsi="宋体" w:cs="宋体" w:hint="eastAsia"/>
          <w:bCs/>
          <w:color w:val="404040"/>
          <w:szCs w:val="24"/>
          <w:shd w:val="clear" w:color="auto" w:fill="FFFFFF"/>
        </w:rPr>
        <w:t>6</w:t>
      </w:r>
      <w:r>
        <w:rPr>
          <w:rFonts w:ascii="宋体" w:eastAsia="宋体" w:hAnsi="宋体" w:cs="宋体" w:hint="eastAsia"/>
          <w:bCs/>
          <w:color w:val="404040"/>
          <w:szCs w:val="24"/>
          <w:shd w:val="clear" w:color="auto" w:fill="FFFFFF"/>
        </w:rPr>
        <w:t>年开始逐年缴纳年费。</w:t>
      </w:r>
    </w:p>
    <w:p w14:paraId="0A14B995"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Style w:val="a4"/>
          <w:rFonts w:ascii="宋体" w:eastAsia="宋体" w:hAnsi="宋体" w:cs="宋体" w:hint="eastAsia"/>
          <w:b w:val="0"/>
          <w:bCs/>
          <w:color w:val="404040"/>
          <w:szCs w:val="24"/>
          <w:shd w:val="clear" w:color="auto" w:fill="FFFFFF"/>
        </w:rPr>
        <w:t>重要提示</w:t>
      </w:r>
      <w:r>
        <w:rPr>
          <w:rFonts w:ascii="宋体" w:eastAsia="宋体" w:hAnsi="宋体" w:cs="宋体" w:hint="eastAsia"/>
          <w:bCs/>
          <w:color w:val="404040"/>
          <w:szCs w:val="24"/>
          <w:shd w:val="clear" w:color="auto" w:fill="FFFFFF"/>
        </w:rPr>
        <w:t>：其他提供实用新型的国家（如法国、西班牙、意大利等）流程类似，但具体期限、费用和细节规定各不相同，需逐一办理。</w:t>
      </w:r>
    </w:p>
    <w:p w14:paraId="0933586D" w14:textId="77777777" w:rsidR="009D4452" w:rsidRDefault="009009F4">
      <w:pPr>
        <w:pStyle w:val="a3"/>
        <w:widowControl/>
        <w:shd w:val="clear" w:color="auto" w:fill="FFFFFF"/>
        <w:spacing w:line="360" w:lineRule="auto"/>
        <w:rPr>
          <w:rFonts w:ascii="宋体" w:eastAsia="宋体" w:hAnsi="宋体" w:cs="宋体"/>
          <w:b/>
          <w:bCs/>
          <w:sz w:val="30"/>
          <w:szCs w:val="30"/>
        </w:rPr>
      </w:pPr>
      <w:r>
        <w:rPr>
          <w:rFonts w:ascii="宋体" w:eastAsia="宋体" w:hAnsi="宋体" w:cs="宋体" w:hint="eastAsia"/>
          <w:b/>
          <w:bCs/>
          <w:sz w:val="30"/>
          <w:szCs w:val="30"/>
        </w:rPr>
        <w:t>2.</w:t>
      </w:r>
      <w:r>
        <w:rPr>
          <w:rFonts w:ascii="宋体" w:eastAsia="宋体" w:hAnsi="宋体" w:cs="宋体" w:hint="eastAsia"/>
          <w:b/>
          <w:bCs/>
          <w:sz w:val="30"/>
          <w:szCs w:val="30"/>
        </w:rPr>
        <w:t>英国</w:t>
      </w:r>
      <w:r>
        <w:rPr>
          <w:rFonts w:ascii="宋体" w:eastAsia="宋体" w:hAnsi="宋体" w:cs="宋体" w:hint="eastAsia"/>
          <w:b/>
          <w:bCs/>
          <w:sz w:val="30"/>
          <w:szCs w:val="30"/>
        </w:rPr>
        <w:t>专利申请流程及相关期限介绍</w:t>
      </w:r>
    </w:p>
    <w:p w14:paraId="0F1F893A"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英国的专利保护主要分为两种：发明专利和外观设计。</w:t>
      </w:r>
    </w:p>
    <w:p w14:paraId="2D73A0CC"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一、发明专利</w:t>
      </w:r>
    </w:p>
    <w:p w14:paraId="45076F74"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英国的发明专利保护具有新颖性、创造性和工业实用性的技术方案。</w:t>
      </w:r>
    </w:p>
    <w:p w14:paraId="552AE778"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申请流程</w:t>
      </w:r>
      <w:r>
        <w:rPr>
          <w:rFonts w:ascii="宋体" w:eastAsia="宋体" w:hAnsi="宋体" w:cs="宋体" w:hint="eastAsia"/>
          <w:bCs/>
          <w:color w:val="404040"/>
          <w:szCs w:val="24"/>
          <w:shd w:val="clear" w:color="auto" w:fill="FFFFFF"/>
        </w:rPr>
        <w:t>：</w:t>
      </w:r>
    </w:p>
    <w:p w14:paraId="27B1FD9B"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提交申请</w:t>
      </w:r>
    </w:p>
    <w:p w14:paraId="425A4B78"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所需文件：申请书、说明书、权利要求书、附图（如需）、摘要。</w:t>
      </w:r>
    </w:p>
    <w:p w14:paraId="1FB49503"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语言：必须为英语。</w:t>
      </w:r>
    </w:p>
    <w:p w14:paraId="48FA2571"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最低要求：只需提交一份包含申请人信息的说明书即可确立申请日。</w:t>
      </w:r>
    </w:p>
    <w:p w14:paraId="2AE4E737"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期限：建议在首次公开披露发明之前提交申请，以保护新颖性。</w:t>
      </w:r>
    </w:p>
    <w:p w14:paraId="4F417FFA"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初步审查与检索</w:t>
      </w:r>
    </w:p>
    <w:p w14:paraId="460C6BC2"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在提交申请后的</w:t>
      </w:r>
      <w:r>
        <w:rPr>
          <w:rFonts w:ascii="宋体" w:eastAsia="宋体" w:hAnsi="宋体" w:cs="宋体" w:hint="eastAsia"/>
          <w:bCs/>
          <w:color w:val="404040"/>
          <w:szCs w:val="24"/>
          <w:shd w:val="clear" w:color="auto" w:fill="FFFFFF"/>
        </w:rPr>
        <w:t>12</w:t>
      </w:r>
      <w:r>
        <w:rPr>
          <w:rFonts w:ascii="宋体" w:eastAsia="宋体" w:hAnsi="宋体" w:cs="宋体" w:hint="eastAsia"/>
          <w:bCs/>
          <w:color w:val="404040"/>
          <w:szCs w:val="24"/>
          <w:shd w:val="clear" w:color="auto" w:fill="FFFFFF"/>
        </w:rPr>
        <w:t>个月内，或提交形式审查请求时，需要请求</w:t>
      </w:r>
      <w:r>
        <w:rPr>
          <w:rFonts w:ascii="宋体" w:eastAsia="宋体" w:hAnsi="宋体" w:cs="宋体" w:hint="eastAsia"/>
          <w:bCs/>
          <w:color w:val="404040"/>
          <w:szCs w:val="24"/>
          <w:shd w:val="clear" w:color="auto" w:fill="FFFFFF"/>
        </w:rPr>
        <w:t>UKIPO</w:t>
      </w:r>
      <w:r>
        <w:rPr>
          <w:rFonts w:ascii="宋体" w:eastAsia="宋体" w:hAnsi="宋体" w:cs="宋体" w:hint="eastAsia"/>
          <w:bCs/>
          <w:color w:val="404040"/>
          <w:szCs w:val="24"/>
          <w:shd w:val="clear" w:color="auto" w:fill="FFFFFF"/>
        </w:rPr>
        <w:t>进行初步审查和检索。</w:t>
      </w:r>
    </w:p>
    <w:p w14:paraId="542E8BDF"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UKIPO</w:t>
      </w:r>
      <w:r>
        <w:rPr>
          <w:rFonts w:ascii="宋体" w:eastAsia="宋体" w:hAnsi="宋体" w:cs="宋体" w:hint="eastAsia"/>
          <w:bCs/>
          <w:color w:val="404040"/>
          <w:szCs w:val="24"/>
          <w:shd w:val="clear" w:color="auto" w:fill="FFFFFF"/>
        </w:rPr>
        <w:t>会审查文件格式是否合规，并进行现有技术检索，出具检索报告。</w:t>
      </w:r>
    </w:p>
    <w:p w14:paraId="23C6BAF9"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期限：此步骤必须在申请日（或优先权日）起</w:t>
      </w:r>
      <w:r>
        <w:rPr>
          <w:rFonts w:ascii="宋体" w:eastAsia="宋体" w:hAnsi="宋体" w:cs="宋体" w:hint="eastAsia"/>
          <w:bCs/>
          <w:color w:val="404040"/>
          <w:szCs w:val="24"/>
          <w:shd w:val="clear" w:color="auto" w:fill="FFFFFF"/>
        </w:rPr>
        <w:t>12</w:t>
      </w:r>
      <w:r>
        <w:rPr>
          <w:rFonts w:ascii="宋体" w:eastAsia="宋体" w:hAnsi="宋体" w:cs="宋体" w:hint="eastAsia"/>
          <w:bCs/>
          <w:color w:val="404040"/>
          <w:szCs w:val="24"/>
          <w:shd w:val="clear" w:color="auto" w:fill="FFFFFF"/>
        </w:rPr>
        <w:t>个月内主动请求并缴费。</w:t>
      </w:r>
    </w:p>
    <w:p w14:paraId="3959AF5A"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公布（公开）</w:t>
      </w:r>
    </w:p>
    <w:p w14:paraId="079FC19E"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申请文件将于申请日（或优先权日）起</w:t>
      </w:r>
      <w:r>
        <w:rPr>
          <w:rFonts w:ascii="宋体" w:eastAsia="宋体" w:hAnsi="宋体" w:cs="宋体" w:hint="eastAsia"/>
          <w:bCs/>
          <w:color w:val="404040"/>
          <w:szCs w:val="24"/>
          <w:shd w:val="clear" w:color="auto" w:fill="FFFFFF"/>
        </w:rPr>
        <w:t>18</w:t>
      </w:r>
      <w:r>
        <w:rPr>
          <w:rFonts w:ascii="宋体" w:eastAsia="宋体" w:hAnsi="宋体" w:cs="宋体" w:hint="eastAsia"/>
          <w:bCs/>
          <w:color w:val="404040"/>
          <w:szCs w:val="24"/>
          <w:shd w:val="clear" w:color="auto" w:fill="FFFFFF"/>
        </w:rPr>
        <w:t>个月后自动公开。</w:t>
      </w:r>
    </w:p>
    <w:p w14:paraId="343E00AF"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实质审查</w:t>
      </w:r>
    </w:p>
    <w:p w14:paraId="7DFAA71C"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lastRenderedPageBreak/>
        <w:t>申请人必须在申请日（或优先权日）起</w:t>
      </w:r>
      <w:r>
        <w:rPr>
          <w:rFonts w:ascii="宋体" w:eastAsia="宋体" w:hAnsi="宋体" w:cs="宋体" w:hint="eastAsia"/>
          <w:bCs/>
          <w:color w:val="404040"/>
          <w:szCs w:val="24"/>
          <w:shd w:val="clear" w:color="auto" w:fill="FFFFFF"/>
        </w:rPr>
        <w:t>6</w:t>
      </w:r>
      <w:r>
        <w:rPr>
          <w:rFonts w:ascii="宋体" w:eastAsia="宋体" w:hAnsi="宋体" w:cs="宋体" w:hint="eastAsia"/>
          <w:bCs/>
          <w:color w:val="404040"/>
          <w:szCs w:val="24"/>
          <w:shd w:val="clear" w:color="auto" w:fill="FFFFFF"/>
        </w:rPr>
        <w:t>个月内提出实质审查请求并缴费。</w:t>
      </w:r>
    </w:p>
    <w:p w14:paraId="5DFD179D"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UKIPO</w:t>
      </w:r>
      <w:r>
        <w:rPr>
          <w:rFonts w:ascii="宋体" w:eastAsia="宋体" w:hAnsi="宋体" w:cs="宋体" w:hint="eastAsia"/>
          <w:bCs/>
          <w:color w:val="404040"/>
          <w:szCs w:val="24"/>
          <w:shd w:val="clear" w:color="auto" w:fill="FFFFFF"/>
        </w:rPr>
        <w:t>将深入审查发明是否满足新颖性、创造性、实用性等授权条件。</w:t>
      </w:r>
    </w:p>
    <w:p w14:paraId="604554B0"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审查员通常会发出审查意见通知书，申请人需要针对审查意见进行答复或修改申请文件。</w:t>
      </w:r>
    </w:p>
    <w:p w14:paraId="350B0EDF"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授权与公告</w:t>
      </w:r>
    </w:p>
    <w:p w14:paraId="3A43C8F1"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如果申请符合所有授权要求，</w:t>
      </w:r>
      <w:r>
        <w:rPr>
          <w:rFonts w:ascii="宋体" w:eastAsia="宋体" w:hAnsi="宋体" w:cs="宋体" w:hint="eastAsia"/>
          <w:bCs/>
          <w:color w:val="404040"/>
          <w:szCs w:val="24"/>
          <w:shd w:val="clear" w:color="auto" w:fill="FFFFFF"/>
        </w:rPr>
        <w:t>UKIPO</w:t>
      </w:r>
      <w:r>
        <w:rPr>
          <w:rFonts w:ascii="宋体" w:eastAsia="宋体" w:hAnsi="宋体" w:cs="宋体" w:hint="eastAsia"/>
          <w:bCs/>
          <w:color w:val="404040"/>
          <w:szCs w:val="24"/>
          <w:shd w:val="clear" w:color="auto" w:fill="FFFFFF"/>
        </w:rPr>
        <w:t>将发出授权通知书。</w:t>
      </w:r>
    </w:p>
    <w:p w14:paraId="0DD993F2"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申请人缴纳</w:t>
      </w:r>
      <w:r>
        <w:rPr>
          <w:rFonts w:ascii="宋体" w:eastAsia="宋体" w:hAnsi="宋体" w:cs="宋体" w:hint="eastAsia"/>
          <w:bCs/>
          <w:color w:val="404040"/>
          <w:szCs w:val="24"/>
          <w:shd w:val="clear" w:color="auto" w:fill="FFFFFF"/>
        </w:rPr>
        <w:t>授权费后，专利将被正式授权并公告。</w:t>
      </w:r>
    </w:p>
    <w:p w14:paraId="68BA8A3D"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专利证书将在公告后约</w:t>
      </w:r>
      <w:r>
        <w:rPr>
          <w:rFonts w:ascii="宋体" w:eastAsia="宋体" w:hAnsi="宋体" w:cs="宋体" w:hint="eastAsia"/>
          <w:bCs/>
          <w:color w:val="404040"/>
          <w:szCs w:val="24"/>
          <w:shd w:val="clear" w:color="auto" w:fill="FFFFFF"/>
        </w:rPr>
        <w:t>6</w:t>
      </w:r>
      <w:r>
        <w:rPr>
          <w:rFonts w:ascii="宋体" w:eastAsia="宋体" w:hAnsi="宋体" w:cs="宋体" w:hint="eastAsia"/>
          <w:bCs/>
          <w:color w:val="404040"/>
          <w:szCs w:val="24"/>
          <w:shd w:val="clear" w:color="auto" w:fill="FFFFFF"/>
        </w:rPr>
        <w:t>周内发出。</w:t>
      </w:r>
    </w:p>
    <w:p w14:paraId="2F490D05"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维持（缴纳年费）</w:t>
      </w:r>
    </w:p>
    <w:p w14:paraId="0B93D541"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专利授权后，为维持其有效性，必须从申请日后的第</w:t>
      </w:r>
      <w:r>
        <w:rPr>
          <w:rFonts w:ascii="宋体" w:eastAsia="宋体" w:hAnsi="宋体" w:cs="宋体" w:hint="eastAsia"/>
          <w:bCs/>
          <w:color w:val="404040"/>
          <w:szCs w:val="24"/>
          <w:shd w:val="clear" w:color="auto" w:fill="FFFFFF"/>
        </w:rPr>
        <w:t>5</w:t>
      </w:r>
      <w:r>
        <w:rPr>
          <w:rFonts w:ascii="宋体" w:eastAsia="宋体" w:hAnsi="宋体" w:cs="宋体" w:hint="eastAsia"/>
          <w:bCs/>
          <w:color w:val="404040"/>
          <w:szCs w:val="24"/>
          <w:shd w:val="clear" w:color="auto" w:fill="FFFFFF"/>
        </w:rPr>
        <w:t>年开始，每年缴纳年费。</w:t>
      </w:r>
    </w:p>
    <w:p w14:paraId="1FFAF682"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相关期限总结（发明专利）</w:t>
      </w:r>
    </w:p>
    <w:tbl>
      <w:tblPr>
        <w:tblW w:w="8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5"/>
        <w:gridCol w:w="3152"/>
        <w:gridCol w:w="4118"/>
      </w:tblGrid>
      <w:tr w:rsidR="009D4452" w14:paraId="0157212D" w14:textId="77777777" w:rsidTr="000B7F28">
        <w:trPr>
          <w:trHeight w:val="1208"/>
          <w:tblHeader/>
        </w:trPr>
        <w:tc>
          <w:tcPr>
            <w:tcW w:w="1565" w:type="dxa"/>
            <w:shd w:val="clear" w:color="auto" w:fill="auto"/>
            <w:tcMar>
              <w:top w:w="150" w:type="dxa"/>
              <w:left w:w="0" w:type="dxa"/>
              <w:bottom w:w="150" w:type="dxa"/>
              <w:right w:w="150" w:type="dxa"/>
            </w:tcMar>
            <w:vAlign w:val="center"/>
          </w:tcPr>
          <w:p w14:paraId="2FED9D35" w14:textId="77777777" w:rsidR="009D4452" w:rsidRDefault="009009F4" w:rsidP="000B7F28">
            <w:pPr>
              <w:pStyle w:val="a3"/>
              <w:widowControl/>
              <w:shd w:val="clear" w:color="auto" w:fill="FFFFFF"/>
              <w:spacing w:before="206" w:after="206"/>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阶段</w:t>
            </w:r>
          </w:p>
        </w:tc>
        <w:tc>
          <w:tcPr>
            <w:tcW w:w="0" w:type="auto"/>
            <w:shd w:val="clear" w:color="auto" w:fill="auto"/>
            <w:tcMar>
              <w:top w:w="150" w:type="dxa"/>
              <w:left w:w="150" w:type="dxa"/>
              <w:bottom w:w="150" w:type="dxa"/>
              <w:right w:w="150" w:type="dxa"/>
            </w:tcMar>
            <w:vAlign w:val="center"/>
          </w:tcPr>
          <w:p w14:paraId="18E3CF56" w14:textId="77777777" w:rsidR="009D4452" w:rsidRDefault="009009F4" w:rsidP="000B7F28">
            <w:pPr>
              <w:pStyle w:val="a3"/>
              <w:widowControl/>
              <w:shd w:val="clear" w:color="auto" w:fill="FFFFFF"/>
              <w:spacing w:before="206" w:after="206"/>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关键期限</w:t>
            </w:r>
          </w:p>
        </w:tc>
        <w:tc>
          <w:tcPr>
            <w:tcW w:w="0" w:type="auto"/>
            <w:shd w:val="clear" w:color="auto" w:fill="auto"/>
            <w:tcMar>
              <w:top w:w="150" w:type="dxa"/>
              <w:left w:w="150" w:type="dxa"/>
              <w:bottom w:w="150" w:type="dxa"/>
              <w:right w:w="150" w:type="dxa"/>
            </w:tcMar>
            <w:vAlign w:val="center"/>
          </w:tcPr>
          <w:p w14:paraId="6603CFDE" w14:textId="77777777" w:rsidR="009D4452" w:rsidRDefault="009009F4" w:rsidP="000B7F28">
            <w:pPr>
              <w:pStyle w:val="a3"/>
              <w:widowControl/>
              <w:shd w:val="clear" w:color="auto" w:fill="FFFFFF"/>
              <w:spacing w:before="206" w:after="206"/>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说明</w:t>
            </w:r>
          </w:p>
        </w:tc>
      </w:tr>
      <w:tr w:rsidR="009D4452" w14:paraId="0B98F022" w14:textId="77777777" w:rsidTr="000B7F28">
        <w:trPr>
          <w:trHeight w:val="970"/>
        </w:trPr>
        <w:tc>
          <w:tcPr>
            <w:tcW w:w="1565" w:type="dxa"/>
            <w:shd w:val="clear" w:color="auto" w:fill="auto"/>
            <w:tcMar>
              <w:top w:w="150" w:type="dxa"/>
              <w:left w:w="0" w:type="dxa"/>
              <w:bottom w:w="150" w:type="dxa"/>
              <w:right w:w="150" w:type="dxa"/>
            </w:tcMar>
            <w:vAlign w:val="center"/>
          </w:tcPr>
          <w:p w14:paraId="3F71BD8C" w14:textId="77777777" w:rsidR="009D4452" w:rsidRDefault="009009F4" w:rsidP="000B7F28">
            <w:pPr>
              <w:pStyle w:val="a3"/>
              <w:widowControl/>
              <w:shd w:val="clear" w:color="auto" w:fill="FFFFFF"/>
              <w:spacing w:before="206" w:after="206"/>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优先权主张</w:t>
            </w:r>
          </w:p>
        </w:tc>
        <w:tc>
          <w:tcPr>
            <w:tcW w:w="0" w:type="auto"/>
            <w:shd w:val="clear" w:color="auto" w:fill="auto"/>
            <w:tcMar>
              <w:top w:w="150" w:type="dxa"/>
              <w:left w:w="150" w:type="dxa"/>
              <w:bottom w:w="150" w:type="dxa"/>
              <w:right w:w="150" w:type="dxa"/>
            </w:tcMar>
            <w:vAlign w:val="center"/>
          </w:tcPr>
          <w:p w14:paraId="79942B00" w14:textId="77777777" w:rsidR="009D4452" w:rsidRDefault="009009F4" w:rsidP="000B7F28">
            <w:pPr>
              <w:pStyle w:val="a3"/>
              <w:widowControl/>
              <w:shd w:val="clear" w:color="auto" w:fill="FFFFFF"/>
              <w:spacing w:before="206" w:after="206"/>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首次申请日起</w:t>
            </w:r>
            <w:r>
              <w:rPr>
                <w:rFonts w:ascii="宋体" w:eastAsia="宋体" w:hAnsi="宋体" w:cs="宋体" w:hint="eastAsia"/>
                <w:bCs/>
                <w:color w:val="404040"/>
                <w:szCs w:val="24"/>
                <w:shd w:val="clear" w:color="auto" w:fill="FFFFFF"/>
              </w:rPr>
              <w:t>12</w:t>
            </w:r>
            <w:r>
              <w:rPr>
                <w:rFonts w:ascii="宋体" w:eastAsia="宋体" w:hAnsi="宋体" w:cs="宋体" w:hint="eastAsia"/>
                <w:bCs/>
                <w:color w:val="404040"/>
                <w:szCs w:val="24"/>
                <w:shd w:val="clear" w:color="auto" w:fill="FFFFFF"/>
              </w:rPr>
              <w:t>个月内</w:t>
            </w:r>
          </w:p>
        </w:tc>
        <w:tc>
          <w:tcPr>
            <w:tcW w:w="0" w:type="auto"/>
            <w:shd w:val="clear" w:color="auto" w:fill="auto"/>
            <w:tcMar>
              <w:top w:w="150" w:type="dxa"/>
              <w:left w:w="150" w:type="dxa"/>
              <w:bottom w:w="150" w:type="dxa"/>
              <w:right w:w="150" w:type="dxa"/>
            </w:tcMar>
            <w:vAlign w:val="center"/>
          </w:tcPr>
          <w:p w14:paraId="6558CBD6" w14:textId="77777777" w:rsidR="009D4452" w:rsidRDefault="009009F4" w:rsidP="000B7F28">
            <w:pPr>
              <w:pStyle w:val="a3"/>
              <w:widowControl/>
              <w:shd w:val="clear" w:color="auto" w:fill="FFFFFF"/>
              <w:spacing w:before="206" w:after="206"/>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基于《巴黎公约》主张外国在先申请的优先权。</w:t>
            </w:r>
          </w:p>
        </w:tc>
      </w:tr>
      <w:tr w:rsidR="009D4452" w14:paraId="09735A8E" w14:textId="77777777" w:rsidTr="000B7F28">
        <w:trPr>
          <w:trHeight w:val="903"/>
        </w:trPr>
        <w:tc>
          <w:tcPr>
            <w:tcW w:w="1565" w:type="dxa"/>
            <w:shd w:val="clear" w:color="auto" w:fill="auto"/>
            <w:tcMar>
              <w:top w:w="150" w:type="dxa"/>
              <w:left w:w="0" w:type="dxa"/>
              <w:bottom w:w="150" w:type="dxa"/>
              <w:right w:w="150" w:type="dxa"/>
            </w:tcMar>
            <w:vAlign w:val="center"/>
          </w:tcPr>
          <w:p w14:paraId="564BE2DE" w14:textId="77777777" w:rsidR="009D4452" w:rsidRDefault="009009F4" w:rsidP="000B7F28">
            <w:pPr>
              <w:pStyle w:val="a3"/>
              <w:widowControl/>
              <w:shd w:val="clear" w:color="auto" w:fill="FFFFFF"/>
              <w:spacing w:before="206" w:after="206"/>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检索请求</w:t>
            </w:r>
          </w:p>
        </w:tc>
        <w:tc>
          <w:tcPr>
            <w:tcW w:w="0" w:type="auto"/>
            <w:shd w:val="clear" w:color="auto" w:fill="auto"/>
            <w:tcMar>
              <w:top w:w="150" w:type="dxa"/>
              <w:left w:w="150" w:type="dxa"/>
              <w:bottom w:w="150" w:type="dxa"/>
              <w:right w:w="150" w:type="dxa"/>
            </w:tcMar>
            <w:vAlign w:val="center"/>
          </w:tcPr>
          <w:p w14:paraId="71773B9E" w14:textId="77777777" w:rsidR="009D4452" w:rsidRDefault="009009F4" w:rsidP="000B7F28">
            <w:pPr>
              <w:pStyle w:val="a3"/>
              <w:widowControl/>
              <w:shd w:val="clear" w:color="auto" w:fill="FFFFFF"/>
              <w:spacing w:before="206" w:after="206"/>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申请日（或优先权日）起</w:t>
            </w:r>
            <w:r>
              <w:rPr>
                <w:rFonts w:ascii="宋体" w:eastAsia="宋体" w:hAnsi="宋体" w:cs="宋体" w:hint="eastAsia"/>
                <w:bCs/>
                <w:color w:val="404040"/>
                <w:szCs w:val="24"/>
                <w:shd w:val="clear" w:color="auto" w:fill="FFFFFF"/>
              </w:rPr>
              <w:t>12</w:t>
            </w:r>
            <w:r>
              <w:rPr>
                <w:rFonts w:ascii="宋体" w:eastAsia="宋体" w:hAnsi="宋体" w:cs="宋体" w:hint="eastAsia"/>
                <w:bCs/>
                <w:color w:val="404040"/>
                <w:szCs w:val="24"/>
                <w:shd w:val="clear" w:color="auto" w:fill="FFFFFF"/>
              </w:rPr>
              <w:t>个月内</w:t>
            </w:r>
          </w:p>
        </w:tc>
        <w:tc>
          <w:tcPr>
            <w:tcW w:w="0" w:type="auto"/>
            <w:shd w:val="clear" w:color="auto" w:fill="auto"/>
            <w:tcMar>
              <w:top w:w="150" w:type="dxa"/>
              <w:left w:w="150" w:type="dxa"/>
              <w:bottom w:w="150" w:type="dxa"/>
              <w:right w:w="150" w:type="dxa"/>
            </w:tcMar>
            <w:vAlign w:val="center"/>
          </w:tcPr>
          <w:p w14:paraId="42361CA1" w14:textId="77777777" w:rsidR="009D4452" w:rsidRDefault="009009F4" w:rsidP="000B7F28">
            <w:pPr>
              <w:pStyle w:val="a3"/>
              <w:widowControl/>
              <w:shd w:val="clear" w:color="auto" w:fill="FFFFFF"/>
              <w:spacing w:before="206" w:after="206"/>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必须主动请求并缴费，否则申请将被视为撤回。</w:t>
            </w:r>
          </w:p>
        </w:tc>
      </w:tr>
      <w:tr w:rsidR="009D4452" w14:paraId="3C2725F8" w14:textId="77777777" w:rsidTr="000B7F28">
        <w:trPr>
          <w:trHeight w:val="823"/>
        </w:trPr>
        <w:tc>
          <w:tcPr>
            <w:tcW w:w="1565" w:type="dxa"/>
            <w:shd w:val="clear" w:color="auto" w:fill="auto"/>
            <w:tcMar>
              <w:top w:w="150" w:type="dxa"/>
              <w:left w:w="0" w:type="dxa"/>
              <w:bottom w:w="150" w:type="dxa"/>
              <w:right w:w="150" w:type="dxa"/>
            </w:tcMar>
            <w:vAlign w:val="center"/>
          </w:tcPr>
          <w:p w14:paraId="732744D8" w14:textId="77777777" w:rsidR="009D4452" w:rsidRDefault="009009F4" w:rsidP="000B7F28">
            <w:pPr>
              <w:pStyle w:val="a3"/>
              <w:widowControl/>
              <w:shd w:val="clear" w:color="auto" w:fill="FFFFFF"/>
              <w:spacing w:before="206" w:after="206"/>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公开</w:t>
            </w:r>
          </w:p>
        </w:tc>
        <w:tc>
          <w:tcPr>
            <w:tcW w:w="0" w:type="auto"/>
            <w:shd w:val="clear" w:color="auto" w:fill="auto"/>
            <w:tcMar>
              <w:top w:w="150" w:type="dxa"/>
              <w:left w:w="150" w:type="dxa"/>
              <w:bottom w:w="150" w:type="dxa"/>
              <w:right w:w="150" w:type="dxa"/>
            </w:tcMar>
            <w:vAlign w:val="center"/>
          </w:tcPr>
          <w:p w14:paraId="25F4BB8E" w14:textId="77777777" w:rsidR="009D4452" w:rsidRDefault="009009F4" w:rsidP="000B7F28">
            <w:pPr>
              <w:pStyle w:val="a3"/>
              <w:widowControl/>
              <w:shd w:val="clear" w:color="auto" w:fill="FFFFFF"/>
              <w:spacing w:before="206" w:after="206"/>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申请日（或优先权日）起</w:t>
            </w:r>
            <w:r>
              <w:rPr>
                <w:rFonts w:ascii="宋体" w:eastAsia="宋体" w:hAnsi="宋体" w:cs="宋体" w:hint="eastAsia"/>
                <w:bCs/>
                <w:color w:val="404040"/>
                <w:szCs w:val="24"/>
                <w:shd w:val="clear" w:color="auto" w:fill="FFFFFF"/>
              </w:rPr>
              <w:t>18</w:t>
            </w:r>
            <w:r>
              <w:rPr>
                <w:rFonts w:ascii="宋体" w:eastAsia="宋体" w:hAnsi="宋体" w:cs="宋体" w:hint="eastAsia"/>
                <w:bCs/>
                <w:color w:val="404040"/>
                <w:szCs w:val="24"/>
                <w:shd w:val="clear" w:color="auto" w:fill="FFFFFF"/>
              </w:rPr>
              <w:t>个月</w:t>
            </w:r>
          </w:p>
        </w:tc>
        <w:tc>
          <w:tcPr>
            <w:tcW w:w="0" w:type="auto"/>
            <w:shd w:val="clear" w:color="auto" w:fill="auto"/>
            <w:tcMar>
              <w:top w:w="150" w:type="dxa"/>
              <w:left w:w="150" w:type="dxa"/>
              <w:bottom w:w="150" w:type="dxa"/>
              <w:right w:w="150" w:type="dxa"/>
            </w:tcMar>
            <w:vAlign w:val="center"/>
          </w:tcPr>
          <w:p w14:paraId="07CB3B2A" w14:textId="77777777" w:rsidR="009D4452" w:rsidRDefault="009009F4" w:rsidP="000B7F28">
            <w:pPr>
              <w:pStyle w:val="a3"/>
              <w:widowControl/>
              <w:shd w:val="clear" w:color="auto" w:fill="FFFFFF"/>
              <w:spacing w:before="206" w:after="206"/>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自动进行。</w:t>
            </w:r>
          </w:p>
        </w:tc>
      </w:tr>
      <w:tr w:rsidR="009D4452" w14:paraId="54432B74" w14:textId="77777777" w:rsidTr="000B7F28">
        <w:trPr>
          <w:trHeight w:val="1183"/>
        </w:trPr>
        <w:tc>
          <w:tcPr>
            <w:tcW w:w="1565" w:type="dxa"/>
            <w:shd w:val="clear" w:color="auto" w:fill="auto"/>
            <w:tcMar>
              <w:top w:w="150" w:type="dxa"/>
              <w:left w:w="0" w:type="dxa"/>
              <w:bottom w:w="150" w:type="dxa"/>
              <w:right w:w="150" w:type="dxa"/>
            </w:tcMar>
            <w:vAlign w:val="center"/>
          </w:tcPr>
          <w:p w14:paraId="26C30FFF" w14:textId="77777777" w:rsidR="009D4452" w:rsidRDefault="009009F4">
            <w:pPr>
              <w:pStyle w:val="a3"/>
              <w:widowControl/>
              <w:shd w:val="clear" w:color="auto" w:fill="FFFFFF"/>
              <w:spacing w:before="206" w:after="206"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实质审查请求</w:t>
            </w:r>
          </w:p>
        </w:tc>
        <w:tc>
          <w:tcPr>
            <w:tcW w:w="0" w:type="auto"/>
            <w:shd w:val="clear" w:color="auto" w:fill="auto"/>
            <w:tcMar>
              <w:top w:w="150" w:type="dxa"/>
              <w:left w:w="150" w:type="dxa"/>
              <w:bottom w:w="150" w:type="dxa"/>
              <w:right w:w="150" w:type="dxa"/>
            </w:tcMar>
            <w:vAlign w:val="center"/>
          </w:tcPr>
          <w:p w14:paraId="2285FB69" w14:textId="77777777" w:rsidR="009D4452" w:rsidRDefault="009009F4">
            <w:pPr>
              <w:pStyle w:val="a3"/>
              <w:widowControl/>
              <w:shd w:val="clear" w:color="auto" w:fill="FFFFFF"/>
              <w:spacing w:before="206" w:after="206"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申请日（或优先权日）起</w:t>
            </w:r>
            <w:r>
              <w:rPr>
                <w:rFonts w:ascii="宋体" w:eastAsia="宋体" w:hAnsi="宋体" w:cs="宋体" w:hint="eastAsia"/>
                <w:bCs/>
                <w:color w:val="404040"/>
                <w:szCs w:val="24"/>
                <w:shd w:val="clear" w:color="auto" w:fill="FFFFFF"/>
              </w:rPr>
              <w:t>6</w:t>
            </w:r>
            <w:r>
              <w:rPr>
                <w:rFonts w:ascii="宋体" w:eastAsia="宋体" w:hAnsi="宋体" w:cs="宋体" w:hint="eastAsia"/>
                <w:bCs/>
                <w:color w:val="404040"/>
                <w:szCs w:val="24"/>
                <w:shd w:val="clear" w:color="auto" w:fill="FFFFFF"/>
              </w:rPr>
              <w:t>个月</w:t>
            </w:r>
          </w:p>
        </w:tc>
        <w:tc>
          <w:tcPr>
            <w:tcW w:w="0" w:type="auto"/>
            <w:shd w:val="clear" w:color="auto" w:fill="auto"/>
            <w:tcMar>
              <w:top w:w="150" w:type="dxa"/>
              <w:left w:w="150" w:type="dxa"/>
              <w:bottom w:w="150" w:type="dxa"/>
              <w:right w:w="150" w:type="dxa"/>
            </w:tcMar>
            <w:vAlign w:val="center"/>
          </w:tcPr>
          <w:p w14:paraId="525A259A" w14:textId="77777777" w:rsidR="009D4452" w:rsidRDefault="009009F4">
            <w:pPr>
              <w:pStyle w:val="a3"/>
              <w:widowControl/>
              <w:shd w:val="clear" w:color="auto" w:fill="FFFFFF"/>
              <w:spacing w:before="206" w:after="206"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必须主动请求并缴费，否则申请将被视为撤回。</w:t>
            </w:r>
          </w:p>
        </w:tc>
      </w:tr>
      <w:tr w:rsidR="009D4452" w14:paraId="4A36272D" w14:textId="77777777" w:rsidTr="000B7F28">
        <w:trPr>
          <w:trHeight w:val="1307"/>
        </w:trPr>
        <w:tc>
          <w:tcPr>
            <w:tcW w:w="1565" w:type="dxa"/>
            <w:shd w:val="clear" w:color="auto" w:fill="auto"/>
            <w:tcMar>
              <w:top w:w="150" w:type="dxa"/>
              <w:left w:w="0" w:type="dxa"/>
              <w:bottom w:w="150" w:type="dxa"/>
              <w:right w:w="150" w:type="dxa"/>
            </w:tcMar>
            <w:vAlign w:val="center"/>
          </w:tcPr>
          <w:p w14:paraId="524F846D" w14:textId="77777777" w:rsidR="009D4452" w:rsidRDefault="009009F4">
            <w:pPr>
              <w:pStyle w:val="a3"/>
              <w:widowControl/>
              <w:shd w:val="clear" w:color="auto" w:fill="FFFFFF"/>
              <w:spacing w:before="206" w:after="206"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lastRenderedPageBreak/>
              <w:t>专利有效期</w:t>
            </w:r>
          </w:p>
        </w:tc>
        <w:tc>
          <w:tcPr>
            <w:tcW w:w="0" w:type="auto"/>
            <w:shd w:val="clear" w:color="auto" w:fill="auto"/>
            <w:tcMar>
              <w:top w:w="150" w:type="dxa"/>
              <w:left w:w="150" w:type="dxa"/>
              <w:bottom w:w="150" w:type="dxa"/>
              <w:right w:w="150" w:type="dxa"/>
            </w:tcMar>
            <w:vAlign w:val="center"/>
          </w:tcPr>
          <w:p w14:paraId="6B5F91BE" w14:textId="77777777" w:rsidR="009D4452" w:rsidRDefault="009009F4">
            <w:pPr>
              <w:pStyle w:val="a3"/>
              <w:widowControl/>
              <w:shd w:val="clear" w:color="auto" w:fill="FFFFFF"/>
              <w:spacing w:before="206" w:after="206"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自申请日起</w:t>
            </w:r>
            <w:r>
              <w:rPr>
                <w:rFonts w:ascii="宋体" w:eastAsia="宋体" w:hAnsi="宋体" w:cs="宋体" w:hint="eastAsia"/>
                <w:bCs/>
                <w:color w:val="404040"/>
                <w:szCs w:val="24"/>
                <w:shd w:val="clear" w:color="auto" w:fill="FFFFFF"/>
              </w:rPr>
              <w:t>20</w:t>
            </w:r>
            <w:r>
              <w:rPr>
                <w:rFonts w:ascii="宋体" w:eastAsia="宋体" w:hAnsi="宋体" w:cs="宋体" w:hint="eastAsia"/>
                <w:bCs/>
                <w:color w:val="404040"/>
                <w:szCs w:val="24"/>
                <w:shd w:val="clear" w:color="auto" w:fill="FFFFFF"/>
              </w:rPr>
              <w:t>年</w:t>
            </w:r>
          </w:p>
        </w:tc>
        <w:tc>
          <w:tcPr>
            <w:tcW w:w="0" w:type="auto"/>
            <w:shd w:val="clear" w:color="auto" w:fill="auto"/>
            <w:tcMar>
              <w:top w:w="150" w:type="dxa"/>
              <w:left w:w="150" w:type="dxa"/>
              <w:bottom w:w="150" w:type="dxa"/>
              <w:right w:w="150" w:type="dxa"/>
            </w:tcMar>
            <w:vAlign w:val="center"/>
          </w:tcPr>
          <w:p w14:paraId="0ED47D5B" w14:textId="77777777" w:rsidR="009D4452" w:rsidRDefault="009009F4">
            <w:pPr>
              <w:pStyle w:val="a3"/>
              <w:widowControl/>
              <w:shd w:val="clear" w:color="auto" w:fill="FFFFFF"/>
              <w:spacing w:before="206" w:after="206"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需从第</w:t>
            </w:r>
            <w:r>
              <w:rPr>
                <w:rFonts w:ascii="宋体" w:eastAsia="宋体" w:hAnsi="宋体" w:cs="宋体" w:hint="eastAsia"/>
                <w:bCs/>
                <w:color w:val="404040"/>
                <w:szCs w:val="24"/>
                <w:shd w:val="clear" w:color="auto" w:fill="FFFFFF"/>
              </w:rPr>
              <w:t>5</w:t>
            </w:r>
            <w:r>
              <w:rPr>
                <w:rFonts w:ascii="宋体" w:eastAsia="宋体" w:hAnsi="宋体" w:cs="宋体" w:hint="eastAsia"/>
                <w:bCs/>
                <w:color w:val="404040"/>
                <w:szCs w:val="24"/>
                <w:shd w:val="clear" w:color="auto" w:fill="FFFFFF"/>
              </w:rPr>
              <w:t>年开始每年缴纳年费来维持。</w:t>
            </w:r>
          </w:p>
        </w:tc>
      </w:tr>
    </w:tbl>
    <w:p w14:paraId="2DD7FB98"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二、外观设计</w:t>
      </w:r>
    </w:p>
    <w:p w14:paraId="62EFAA4E"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英国的外观设计保护产品的整体或部分外观，例如其形状、轮廓、颜色、纹理、材质和装饰等。</w:t>
      </w:r>
    </w:p>
    <w:p w14:paraId="6767036D"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英国外观设计分为注册式外观设计</w:t>
      </w:r>
      <w:r>
        <w:rPr>
          <w:rFonts w:ascii="宋体" w:eastAsia="宋体" w:hAnsi="宋体" w:cs="宋体" w:hint="eastAsia"/>
          <w:bCs/>
          <w:color w:val="404040"/>
          <w:szCs w:val="24"/>
          <w:shd w:val="clear" w:color="auto" w:fill="FFFFFF"/>
        </w:rPr>
        <w:t> </w:t>
      </w:r>
      <w:r>
        <w:rPr>
          <w:rFonts w:ascii="宋体" w:eastAsia="宋体" w:hAnsi="宋体" w:cs="宋体" w:hint="eastAsia"/>
          <w:bCs/>
          <w:color w:val="404040"/>
          <w:szCs w:val="24"/>
          <w:shd w:val="clear" w:color="auto" w:fill="FFFFFF"/>
        </w:rPr>
        <w:t>和非注册式外观设计。</w:t>
      </w:r>
    </w:p>
    <w:p w14:paraId="56AECA6E"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 xml:space="preserve">A. </w:t>
      </w:r>
      <w:r>
        <w:rPr>
          <w:rFonts w:ascii="宋体" w:eastAsia="宋体" w:hAnsi="宋体" w:cs="宋体" w:hint="eastAsia"/>
          <w:bCs/>
          <w:color w:val="404040"/>
          <w:szCs w:val="24"/>
          <w:shd w:val="clear" w:color="auto" w:fill="FFFFFF"/>
        </w:rPr>
        <w:t>注册式外观设计</w:t>
      </w:r>
    </w:p>
    <w:p w14:paraId="7F5F0C24"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通过注册获得更强、更直接的法律保护。</w:t>
      </w:r>
    </w:p>
    <w:p w14:paraId="2E9C5429"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申请流程：</w:t>
      </w:r>
    </w:p>
    <w:p w14:paraId="012C8D07"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提交申请</w:t>
      </w:r>
    </w:p>
    <w:p w14:paraId="31AC2E09"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所需文件：申请书、外观设计的图片或照片（最好为线框图，能清晰展示设计要点）。</w:t>
      </w:r>
    </w:p>
    <w:p w14:paraId="6950A637"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语言：必须为英语。</w:t>
      </w:r>
    </w:p>
    <w:p w14:paraId="237965E0"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审查：</w:t>
      </w:r>
      <w:r>
        <w:rPr>
          <w:rFonts w:ascii="宋体" w:eastAsia="宋体" w:hAnsi="宋体" w:cs="宋体" w:hint="eastAsia"/>
          <w:bCs/>
          <w:color w:val="404040"/>
          <w:szCs w:val="24"/>
          <w:shd w:val="clear" w:color="auto" w:fill="FFFFFF"/>
        </w:rPr>
        <w:t>UKIPO</w:t>
      </w:r>
      <w:r>
        <w:rPr>
          <w:rFonts w:ascii="宋体" w:eastAsia="宋体" w:hAnsi="宋体" w:cs="宋体" w:hint="eastAsia"/>
          <w:bCs/>
          <w:color w:val="404040"/>
          <w:szCs w:val="24"/>
          <w:shd w:val="clear" w:color="auto" w:fill="FFFFFF"/>
        </w:rPr>
        <w:t>仅进行形式审查，不进行实质审查（即不审查新颖性和独特性）。只要文件符合要求，通常都会予以注册。</w:t>
      </w:r>
    </w:p>
    <w:p w14:paraId="4EF9B274"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多种应用</w:t>
      </w:r>
      <w:r>
        <w:rPr>
          <w:rFonts w:ascii="宋体" w:eastAsia="宋体" w:hAnsi="宋体" w:cs="宋体" w:hint="eastAsia"/>
          <w:bCs/>
          <w:color w:val="404040"/>
          <w:szCs w:val="24"/>
          <w:shd w:val="clear" w:color="auto" w:fill="FFFFFF"/>
        </w:rPr>
        <w:t>：允许在同一申请中提交最多</w:t>
      </w:r>
      <w:r>
        <w:rPr>
          <w:rFonts w:ascii="宋体" w:eastAsia="宋体" w:hAnsi="宋体" w:cs="宋体" w:hint="eastAsia"/>
          <w:bCs/>
          <w:color w:val="404040"/>
          <w:szCs w:val="24"/>
          <w:shd w:val="clear" w:color="auto" w:fill="FFFFFF"/>
        </w:rPr>
        <w:t>50</w:t>
      </w:r>
      <w:r>
        <w:rPr>
          <w:rFonts w:ascii="宋体" w:eastAsia="宋体" w:hAnsi="宋体" w:cs="宋体" w:hint="eastAsia"/>
          <w:bCs/>
          <w:color w:val="404040"/>
          <w:szCs w:val="24"/>
          <w:shd w:val="clear" w:color="auto" w:fill="FFFFFF"/>
        </w:rPr>
        <w:t>个具有同一洛迦诺分类的设计（例如，同一产品的不同视图），费用大幅优惠，是常用策略。</w:t>
      </w:r>
    </w:p>
    <w:p w14:paraId="2A574798"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注册与公告</w:t>
      </w:r>
    </w:p>
    <w:p w14:paraId="3A187B82"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如果形式审查通过，</w:t>
      </w:r>
      <w:r>
        <w:rPr>
          <w:rFonts w:ascii="宋体" w:eastAsia="宋体" w:hAnsi="宋体" w:cs="宋体" w:hint="eastAsia"/>
          <w:bCs/>
          <w:color w:val="404040"/>
          <w:szCs w:val="24"/>
          <w:shd w:val="clear" w:color="auto" w:fill="FFFFFF"/>
        </w:rPr>
        <w:t>UKIPO</w:t>
      </w:r>
      <w:r>
        <w:rPr>
          <w:rFonts w:ascii="宋体" w:eastAsia="宋体" w:hAnsi="宋体" w:cs="宋体" w:hint="eastAsia"/>
          <w:bCs/>
          <w:color w:val="404040"/>
          <w:szCs w:val="24"/>
          <w:shd w:val="clear" w:color="auto" w:fill="FFFFFF"/>
        </w:rPr>
        <w:t>会予以注册并公告。</w:t>
      </w:r>
    </w:p>
    <w:p w14:paraId="3E258F39"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从申请到注册下发证书，整个过程最快可在一周内完成，非常高效。</w:t>
      </w:r>
    </w:p>
    <w:p w14:paraId="3C97170A"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维持（续展）</w:t>
      </w:r>
    </w:p>
    <w:p w14:paraId="5AF46814"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注册外观设计的初始有效期为</w:t>
      </w:r>
      <w:r>
        <w:rPr>
          <w:rFonts w:ascii="宋体" w:eastAsia="宋体" w:hAnsi="宋体" w:cs="宋体" w:hint="eastAsia"/>
          <w:bCs/>
          <w:color w:val="404040"/>
          <w:szCs w:val="24"/>
          <w:shd w:val="clear" w:color="auto" w:fill="FFFFFF"/>
        </w:rPr>
        <w:t>5</w:t>
      </w:r>
      <w:r>
        <w:rPr>
          <w:rFonts w:ascii="宋体" w:eastAsia="宋体" w:hAnsi="宋体" w:cs="宋体" w:hint="eastAsia"/>
          <w:bCs/>
          <w:color w:val="404040"/>
          <w:szCs w:val="24"/>
          <w:shd w:val="clear" w:color="auto" w:fill="FFFFFF"/>
        </w:rPr>
        <w:t>年，之后可以每</w:t>
      </w:r>
      <w:r>
        <w:rPr>
          <w:rFonts w:ascii="宋体" w:eastAsia="宋体" w:hAnsi="宋体" w:cs="宋体" w:hint="eastAsia"/>
          <w:bCs/>
          <w:color w:val="404040"/>
          <w:szCs w:val="24"/>
          <w:shd w:val="clear" w:color="auto" w:fill="FFFFFF"/>
        </w:rPr>
        <w:t>5</w:t>
      </w:r>
      <w:r>
        <w:rPr>
          <w:rFonts w:ascii="宋体" w:eastAsia="宋体" w:hAnsi="宋体" w:cs="宋体" w:hint="eastAsia"/>
          <w:bCs/>
          <w:color w:val="404040"/>
          <w:szCs w:val="24"/>
          <w:shd w:val="clear" w:color="auto" w:fill="FFFFFF"/>
        </w:rPr>
        <w:t>年续展一次。</w:t>
      </w:r>
    </w:p>
    <w:p w14:paraId="1E8B900C"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总最长保护期限为自申请日起</w:t>
      </w:r>
      <w:r>
        <w:rPr>
          <w:rFonts w:ascii="宋体" w:eastAsia="宋体" w:hAnsi="宋体" w:cs="宋体" w:hint="eastAsia"/>
          <w:bCs/>
          <w:color w:val="404040"/>
          <w:szCs w:val="24"/>
          <w:shd w:val="clear" w:color="auto" w:fill="FFFFFF"/>
        </w:rPr>
        <w:t>25</w:t>
      </w:r>
      <w:r>
        <w:rPr>
          <w:rFonts w:ascii="宋体" w:eastAsia="宋体" w:hAnsi="宋体" w:cs="宋体" w:hint="eastAsia"/>
          <w:bCs/>
          <w:color w:val="404040"/>
          <w:szCs w:val="24"/>
          <w:shd w:val="clear" w:color="auto" w:fill="FFFFFF"/>
        </w:rPr>
        <w:t>年。</w:t>
      </w:r>
    </w:p>
    <w:p w14:paraId="313B38CF"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相关期限总结（注册式外观设计）</w:t>
      </w:r>
    </w:p>
    <w:tbl>
      <w:tblPr>
        <w:tblW w:w="8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23"/>
        <w:gridCol w:w="2228"/>
        <w:gridCol w:w="5093"/>
      </w:tblGrid>
      <w:tr w:rsidR="009D4452" w14:paraId="6DFA6A99" w14:textId="77777777" w:rsidTr="000B7F28">
        <w:trPr>
          <w:tblHeader/>
        </w:trPr>
        <w:tc>
          <w:tcPr>
            <w:tcW w:w="1423" w:type="dxa"/>
            <w:shd w:val="clear" w:color="auto" w:fill="auto"/>
            <w:tcMar>
              <w:top w:w="150" w:type="dxa"/>
              <w:left w:w="0" w:type="dxa"/>
              <w:bottom w:w="150" w:type="dxa"/>
              <w:right w:w="150" w:type="dxa"/>
            </w:tcMar>
            <w:vAlign w:val="center"/>
          </w:tcPr>
          <w:p w14:paraId="2D9B5F29" w14:textId="10EA45EF" w:rsidR="009D4452" w:rsidRDefault="009009F4" w:rsidP="000B7F28">
            <w:pPr>
              <w:pStyle w:val="a3"/>
              <w:widowControl/>
              <w:shd w:val="clear" w:color="auto" w:fill="FFFFFF"/>
              <w:spacing w:before="206" w:after="206" w:line="360" w:lineRule="auto"/>
              <w:jc w:val="center"/>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lastRenderedPageBreak/>
              <w:t>阶</w:t>
            </w:r>
            <w:r w:rsidR="000B7F28">
              <w:rPr>
                <w:rFonts w:ascii="宋体" w:eastAsia="宋体" w:hAnsi="宋体" w:cs="宋体" w:hint="eastAsia"/>
                <w:bCs/>
                <w:color w:val="404040"/>
                <w:szCs w:val="24"/>
                <w:shd w:val="clear" w:color="auto" w:fill="FFFFFF"/>
              </w:rPr>
              <w:t xml:space="preserve"> </w:t>
            </w:r>
            <w:r>
              <w:rPr>
                <w:rFonts w:ascii="宋体" w:eastAsia="宋体" w:hAnsi="宋体" w:cs="宋体" w:hint="eastAsia"/>
                <w:bCs/>
                <w:color w:val="404040"/>
                <w:szCs w:val="24"/>
                <w:shd w:val="clear" w:color="auto" w:fill="FFFFFF"/>
              </w:rPr>
              <w:t>段</w:t>
            </w:r>
          </w:p>
        </w:tc>
        <w:tc>
          <w:tcPr>
            <w:tcW w:w="0" w:type="auto"/>
            <w:shd w:val="clear" w:color="auto" w:fill="auto"/>
            <w:tcMar>
              <w:top w:w="150" w:type="dxa"/>
              <w:left w:w="150" w:type="dxa"/>
              <w:bottom w:w="150" w:type="dxa"/>
              <w:right w:w="150" w:type="dxa"/>
            </w:tcMar>
            <w:vAlign w:val="center"/>
          </w:tcPr>
          <w:p w14:paraId="7093BA45" w14:textId="77777777" w:rsidR="009D4452" w:rsidRDefault="009009F4" w:rsidP="000B7F28">
            <w:pPr>
              <w:pStyle w:val="a3"/>
              <w:widowControl/>
              <w:shd w:val="clear" w:color="auto" w:fill="FFFFFF"/>
              <w:spacing w:before="206" w:after="206" w:line="360" w:lineRule="auto"/>
              <w:jc w:val="center"/>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关键期限</w:t>
            </w:r>
          </w:p>
        </w:tc>
        <w:tc>
          <w:tcPr>
            <w:tcW w:w="0" w:type="auto"/>
            <w:shd w:val="clear" w:color="auto" w:fill="auto"/>
            <w:tcMar>
              <w:top w:w="150" w:type="dxa"/>
              <w:left w:w="150" w:type="dxa"/>
              <w:bottom w:w="150" w:type="dxa"/>
              <w:right w:w="150" w:type="dxa"/>
            </w:tcMar>
            <w:vAlign w:val="center"/>
          </w:tcPr>
          <w:p w14:paraId="7DC354A6" w14:textId="06898A84" w:rsidR="009D4452" w:rsidRDefault="009009F4" w:rsidP="000B7F28">
            <w:pPr>
              <w:pStyle w:val="a3"/>
              <w:widowControl/>
              <w:shd w:val="clear" w:color="auto" w:fill="FFFFFF"/>
              <w:spacing w:before="206" w:after="206" w:line="360" w:lineRule="auto"/>
              <w:jc w:val="center"/>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说</w:t>
            </w:r>
            <w:r w:rsidR="000B7F28">
              <w:rPr>
                <w:rFonts w:ascii="宋体" w:eastAsia="宋体" w:hAnsi="宋体" w:cs="宋体" w:hint="eastAsia"/>
                <w:bCs/>
                <w:color w:val="404040"/>
                <w:szCs w:val="24"/>
                <w:shd w:val="clear" w:color="auto" w:fill="FFFFFF"/>
              </w:rPr>
              <w:t xml:space="preserve"> </w:t>
            </w:r>
            <w:r>
              <w:rPr>
                <w:rFonts w:ascii="宋体" w:eastAsia="宋体" w:hAnsi="宋体" w:cs="宋体" w:hint="eastAsia"/>
                <w:bCs/>
                <w:color w:val="404040"/>
                <w:szCs w:val="24"/>
                <w:shd w:val="clear" w:color="auto" w:fill="FFFFFF"/>
              </w:rPr>
              <w:t>明</w:t>
            </w:r>
          </w:p>
        </w:tc>
      </w:tr>
      <w:tr w:rsidR="009D4452" w14:paraId="42F19F1D" w14:textId="77777777" w:rsidTr="000B7F28">
        <w:tc>
          <w:tcPr>
            <w:tcW w:w="1423" w:type="dxa"/>
            <w:shd w:val="clear" w:color="auto" w:fill="auto"/>
            <w:tcMar>
              <w:top w:w="150" w:type="dxa"/>
              <w:left w:w="0" w:type="dxa"/>
              <w:bottom w:w="150" w:type="dxa"/>
              <w:right w:w="150" w:type="dxa"/>
            </w:tcMar>
            <w:vAlign w:val="center"/>
          </w:tcPr>
          <w:p w14:paraId="5BD8D880" w14:textId="77777777" w:rsidR="009D4452" w:rsidRDefault="009009F4">
            <w:pPr>
              <w:pStyle w:val="a3"/>
              <w:widowControl/>
              <w:shd w:val="clear" w:color="auto" w:fill="FFFFFF"/>
              <w:spacing w:before="206" w:after="206"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优先权主张</w:t>
            </w:r>
          </w:p>
        </w:tc>
        <w:tc>
          <w:tcPr>
            <w:tcW w:w="0" w:type="auto"/>
            <w:shd w:val="clear" w:color="auto" w:fill="auto"/>
            <w:tcMar>
              <w:top w:w="150" w:type="dxa"/>
              <w:left w:w="150" w:type="dxa"/>
              <w:bottom w:w="150" w:type="dxa"/>
              <w:right w:w="150" w:type="dxa"/>
            </w:tcMar>
            <w:vAlign w:val="center"/>
          </w:tcPr>
          <w:p w14:paraId="0E5438A8" w14:textId="77777777" w:rsidR="009D4452" w:rsidRDefault="009009F4">
            <w:pPr>
              <w:pStyle w:val="a3"/>
              <w:widowControl/>
              <w:shd w:val="clear" w:color="auto" w:fill="FFFFFF"/>
              <w:spacing w:before="206" w:after="206"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首次申请日起</w:t>
            </w:r>
            <w:r>
              <w:rPr>
                <w:rFonts w:ascii="宋体" w:eastAsia="宋体" w:hAnsi="宋体" w:cs="宋体" w:hint="eastAsia"/>
                <w:bCs/>
                <w:color w:val="404040"/>
                <w:szCs w:val="24"/>
                <w:shd w:val="clear" w:color="auto" w:fill="FFFFFF"/>
              </w:rPr>
              <w:t>6</w:t>
            </w:r>
            <w:r>
              <w:rPr>
                <w:rFonts w:ascii="宋体" w:eastAsia="宋体" w:hAnsi="宋体" w:cs="宋体" w:hint="eastAsia"/>
                <w:bCs/>
                <w:color w:val="404040"/>
                <w:szCs w:val="24"/>
                <w:shd w:val="clear" w:color="auto" w:fill="FFFFFF"/>
              </w:rPr>
              <w:t>个月内</w:t>
            </w:r>
          </w:p>
        </w:tc>
        <w:tc>
          <w:tcPr>
            <w:tcW w:w="0" w:type="auto"/>
            <w:shd w:val="clear" w:color="auto" w:fill="auto"/>
            <w:tcMar>
              <w:top w:w="150" w:type="dxa"/>
              <w:left w:w="150" w:type="dxa"/>
              <w:bottom w:w="150" w:type="dxa"/>
              <w:right w:w="150" w:type="dxa"/>
            </w:tcMar>
            <w:vAlign w:val="center"/>
          </w:tcPr>
          <w:p w14:paraId="0C6CCA33" w14:textId="77777777" w:rsidR="009D4452" w:rsidRDefault="009009F4">
            <w:pPr>
              <w:pStyle w:val="a3"/>
              <w:widowControl/>
              <w:shd w:val="clear" w:color="auto" w:fill="FFFFFF"/>
              <w:spacing w:before="206" w:after="206"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基于《巴黎公约》主张外国在先外观设计申请的优先权。</w:t>
            </w:r>
          </w:p>
        </w:tc>
      </w:tr>
      <w:tr w:rsidR="009D4452" w14:paraId="5571E6AB" w14:textId="77777777" w:rsidTr="000B7F28">
        <w:tc>
          <w:tcPr>
            <w:tcW w:w="1423" w:type="dxa"/>
            <w:shd w:val="clear" w:color="auto" w:fill="auto"/>
            <w:tcMar>
              <w:top w:w="150" w:type="dxa"/>
              <w:left w:w="0" w:type="dxa"/>
              <w:bottom w:w="150" w:type="dxa"/>
              <w:right w:w="150" w:type="dxa"/>
            </w:tcMar>
            <w:vAlign w:val="center"/>
          </w:tcPr>
          <w:p w14:paraId="645716E0" w14:textId="77777777" w:rsidR="009D4452" w:rsidRDefault="009009F4">
            <w:pPr>
              <w:pStyle w:val="a3"/>
              <w:widowControl/>
              <w:shd w:val="clear" w:color="auto" w:fill="FFFFFF"/>
              <w:spacing w:before="206" w:after="206"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保护有效期</w:t>
            </w:r>
          </w:p>
        </w:tc>
        <w:tc>
          <w:tcPr>
            <w:tcW w:w="0" w:type="auto"/>
            <w:shd w:val="clear" w:color="auto" w:fill="auto"/>
            <w:tcMar>
              <w:top w:w="150" w:type="dxa"/>
              <w:left w:w="150" w:type="dxa"/>
              <w:bottom w:w="150" w:type="dxa"/>
              <w:right w:w="150" w:type="dxa"/>
            </w:tcMar>
            <w:vAlign w:val="center"/>
          </w:tcPr>
          <w:p w14:paraId="0929C8A8" w14:textId="77777777" w:rsidR="009D4452" w:rsidRDefault="009009F4">
            <w:pPr>
              <w:pStyle w:val="a3"/>
              <w:widowControl/>
              <w:shd w:val="clear" w:color="auto" w:fill="FFFFFF"/>
              <w:spacing w:before="206" w:after="206"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自注册日起</w:t>
            </w:r>
            <w:r>
              <w:rPr>
                <w:rFonts w:ascii="宋体" w:eastAsia="宋体" w:hAnsi="宋体" w:cs="宋体" w:hint="eastAsia"/>
                <w:bCs/>
                <w:color w:val="404040"/>
                <w:szCs w:val="24"/>
                <w:shd w:val="clear" w:color="auto" w:fill="FFFFFF"/>
              </w:rPr>
              <w:t>25</w:t>
            </w:r>
            <w:r>
              <w:rPr>
                <w:rFonts w:ascii="宋体" w:eastAsia="宋体" w:hAnsi="宋体" w:cs="宋体" w:hint="eastAsia"/>
                <w:bCs/>
                <w:color w:val="404040"/>
                <w:szCs w:val="24"/>
                <w:shd w:val="clear" w:color="auto" w:fill="FFFFFF"/>
              </w:rPr>
              <w:t>年</w:t>
            </w:r>
          </w:p>
        </w:tc>
        <w:tc>
          <w:tcPr>
            <w:tcW w:w="0" w:type="auto"/>
            <w:shd w:val="clear" w:color="auto" w:fill="auto"/>
            <w:tcMar>
              <w:top w:w="150" w:type="dxa"/>
              <w:left w:w="150" w:type="dxa"/>
              <w:bottom w:w="150" w:type="dxa"/>
              <w:right w:w="150" w:type="dxa"/>
            </w:tcMar>
            <w:vAlign w:val="center"/>
          </w:tcPr>
          <w:p w14:paraId="1F0FA905" w14:textId="77777777" w:rsidR="009D4452" w:rsidRDefault="009009F4">
            <w:pPr>
              <w:pStyle w:val="a3"/>
              <w:widowControl/>
              <w:shd w:val="clear" w:color="auto" w:fill="FFFFFF"/>
              <w:spacing w:before="206" w:after="206"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需每</w:t>
            </w:r>
            <w:r>
              <w:rPr>
                <w:rFonts w:ascii="宋体" w:eastAsia="宋体" w:hAnsi="宋体" w:cs="宋体" w:hint="eastAsia"/>
                <w:bCs/>
                <w:color w:val="404040"/>
                <w:szCs w:val="24"/>
                <w:shd w:val="clear" w:color="auto" w:fill="FFFFFF"/>
              </w:rPr>
              <w:t>5</w:t>
            </w:r>
            <w:r>
              <w:rPr>
                <w:rFonts w:ascii="宋体" w:eastAsia="宋体" w:hAnsi="宋体" w:cs="宋体" w:hint="eastAsia"/>
                <w:bCs/>
                <w:color w:val="404040"/>
                <w:szCs w:val="24"/>
                <w:shd w:val="clear" w:color="auto" w:fill="FFFFFF"/>
              </w:rPr>
              <w:t>年续展一次。</w:t>
            </w:r>
          </w:p>
        </w:tc>
      </w:tr>
    </w:tbl>
    <w:p w14:paraId="08530641"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 xml:space="preserve">B. </w:t>
      </w:r>
      <w:r>
        <w:rPr>
          <w:rFonts w:ascii="宋体" w:eastAsia="宋体" w:hAnsi="宋体" w:cs="宋体" w:hint="eastAsia"/>
          <w:bCs/>
          <w:color w:val="404040"/>
          <w:szCs w:val="24"/>
          <w:shd w:val="clear" w:color="auto" w:fill="FFFFFF"/>
        </w:rPr>
        <w:t>非注册式外观设计</w:t>
      </w:r>
    </w:p>
    <w:p w14:paraId="1710AA5E"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产生方式：自动产生，无需提交任何申请。当一项外观设计被创作出来并以某种形式（如图纸、产品）记录时，即可自动获得保护。</w:t>
      </w:r>
    </w:p>
    <w:p w14:paraId="793D8592"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保护范围：仅保护</w:t>
      </w:r>
      <w:r>
        <w:rPr>
          <w:rFonts w:ascii="宋体" w:eastAsia="宋体" w:hAnsi="宋体" w:cs="宋体" w:hint="eastAsia"/>
          <w:bCs/>
          <w:color w:val="404040"/>
          <w:szCs w:val="24"/>
          <w:shd w:val="clear" w:color="auto" w:fill="FFFFFF"/>
        </w:rPr>
        <w:t>反对</w:t>
      </w:r>
      <w:r>
        <w:rPr>
          <w:rFonts w:ascii="宋体" w:eastAsia="宋体" w:hAnsi="宋体" w:cs="宋体" w:hint="eastAsia"/>
          <w:bCs/>
          <w:color w:val="404040"/>
          <w:szCs w:val="24"/>
          <w:shd w:val="clear" w:color="auto" w:fill="FFFFFF"/>
        </w:rPr>
        <w:t>抄袭，不保护</w:t>
      </w:r>
      <w:r>
        <w:rPr>
          <w:rFonts w:ascii="宋体" w:eastAsia="宋体" w:hAnsi="宋体" w:cs="宋体" w:hint="eastAsia"/>
          <w:bCs/>
          <w:color w:val="404040"/>
          <w:szCs w:val="24"/>
          <w:shd w:val="clear" w:color="auto" w:fill="FFFFFF"/>
        </w:rPr>
        <w:t>反对</w:t>
      </w:r>
      <w:r>
        <w:rPr>
          <w:rFonts w:ascii="宋体" w:eastAsia="宋体" w:hAnsi="宋体" w:cs="宋体" w:hint="eastAsia"/>
          <w:bCs/>
          <w:color w:val="404040"/>
          <w:szCs w:val="24"/>
          <w:shd w:val="clear" w:color="auto" w:fill="FFFFFF"/>
        </w:rPr>
        <w:t>独立创作的相同设计。</w:t>
      </w:r>
    </w:p>
    <w:p w14:paraId="658C1083"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保护期限：自该设计首次被记录或体现在产品上并向公众提供之日起</w:t>
      </w:r>
      <w:r>
        <w:rPr>
          <w:rFonts w:ascii="宋体" w:eastAsia="宋体" w:hAnsi="宋体" w:cs="宋体" w:hint="eastAsia"/>
          <w:bCs/>
          <w:color w:val="404040"/>
          <w:szCs w:val="24"/>
          <w:shd w:val="clear" w:color="auto" w:fill="FFFFFF"/>
        </w:rPr>
        <w:t>15</w:t>
      </w:r>
      <w:r>
        <w:rPr>
          <w:rFonts w:ascii="宋体" w:eastAsia="宋体" w:hAnsi="宋体" w:cs="宋体" w:hint="eastAsia"/>
          <w:bCs/>
          <w:color w:val="404040"/>
          <w:szCs w:val="24"/>
          <w:shd w:val="clear" w:color="auto" w:fill="FFFFFF"/>
        </w:rPr>
        <w:t>年；如果在该期间内基于该设计的产品被投放市场，则保护期限为自首次投放市场之日起</w:t>
      </w:r>
      <w:r>
        <w:rPr>
          <w:rFonts w:ascii="宋体" w:eastAsia="宋体" w:hAnsi="宋体" w:cs="宋体" w:hint="eastAsia"/>
          <w:bCs/>
          <w:color w:val="404040"/>
          <w:szCs w:val="24"/>
          <w:shd w:val="clear" w:color="auto" w:fill="FFFFFF"/>
        </w:rPr>
        <w:t>10</w:t>
      </w:r>
      <w:r>
        <w:rPr>
          <w:rFonts w:ascii="宋体" w:eastAsia="宋体" w:hAnsi="宋体" w:cs="宋体" w:hint="eastAsia"/>
          <w:bCs/>
          <w:color w:val="404040"/>
          <w:szCs w:val="24"/>
          <w:shd w:val="clear" w:color="auto" w:fill="FFFFFF"/>
        </w:rPr>
        <w:t>年。</w:t>
      </w:r>
    </w:p>
    <w:p w14:paraId="1E3E1F8A"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优点：自动保护，无成本。</w:t>
      </w:r>
    </w:p>
    <w:p w14:paraId="3B667B04" w14:textId="77777777" w:rsidR="009D4452" w:rsidRDefault="009009F4">
      <w:pPr>
        <w:pStyle w:val="a3"/>
        <w:widowControl/>
        <w:shd w:val="clear" w:color="auto" w:fill="FFFFFF"/>
        <w:spacing w:line="360" w:lineRule="auto"/>
        <w:rPr>
          <w:rFonts w:ascii="宋体" w:eastAsia="宋体" w:hAnsi="宋体" w:cs="宋体"/>
          <w:bCs/>
          <w:color w:val="404040"/>
          <w:szCs w:val="24"/>
          <w:shd w:val="clear" w:color="auto" w:fill="FFFFFF"/>
        </w:rPr>
      </w:pPr>
      <w:r>
        <w:rPr>
          <w:rFonts w:ascii="宋体" w:eastAsia="宋体" w:hAnsi="宋体" w:cs="宋体" w:hint="eastAsia"/>
          <w:bCs/>
          <w:color w:val="404040"/>
          <w:szCs w:val="24"/>
          <w:shd w:val="clear" w:color="auto" w:fill="FFFFFF"/>
        </w:rPr>
        <w:t>缺点：保护力度弱，维权时举证难度大（需证明对方抄袭）。</w:t>
      </w:r>
    </w:p>
    <w:p w14:paraId="04BA2CFE" w14:textId="77777777" w:rsidR="009D4452" w:rsidRDefault="009009F4">
      <w:pPr>
        <w:spacing w:line="360" w:lineRule="auto"/>
        <w:rPr>
          <w:rFonts w:ascii="宋体" w:eastAsia="宋体" w:hAnsi="宋体" w:cs="宋体"/>
          <w:sz w:val="30"/>
          <w:szCs w:val="30"/>
        </w:rPr>
      </w:pPr>
      <w:r>
        <w:rPr>
          <w:rFonts w:ascii="宋体" w:eastAsia="宋体" w:hAnsi="宋体" w:cs="宋体" w:hint="eastAsia"/>
          <w:b/>
          <w:bCs/>
          <w:sz w:val="30"/>
          <w:szCs w:val="30"/>
        </w:rPr>
        <w:t>（二）</w:t>
      </w:r>
      <w:r>
        <w:rPr>
          <w:rFonts w:ascii="宋体" w:eastAsia="宋体" w:hAnsi="宋体" w:cs="宋体" w:hint="eastAsia"/>
          <w:b/>
          <w:bCs/>
          <w:sz w:val="30"/>
          <w:szCs w:val="30"/>
        </w:rPr>
        <w:t>欧洲</w:t>
      </w:r>
      <w:r>
        <w:rPr>
          <w:rFonts w:ascii="宋体" w:eastAsia="宋体" w:hAnsi="宋体" w:cs="宋体" w:hint="eastAsia"/>
          <w:b/>
          <w:bCs/>
          <w:sz w:val="30"/>
          <w:szCs w:val="30"/>
        </w:rPr>
        <w:t>专利申请官方费用介绍</w:t>
      </w:r>
    </w:p>
    <w:p w14:paraId="2CD30CA2" w14:textId="77777777" w:rsidR="009D4452" w:rsidRDefault="009009F4">
      <w:pPr>
        <w:spacing w:line="360" w:lineRule="auto"/>
        <w:rPr>
          <w:rStyle w:val="a4"/>
          <w:rFonts w:ascii="宋体" w:eastAsia="宋体" w:hAnsi="宋体" w:cs="宋体"/>
          <w:b w:val="0"/>
          <w:color w:val="404040"/>
          <w:sz w:val="24"/>
          <w:szCs w:val="24"/>
          <w:shd w:val="clear" w:color="auto" w:fill="FFFFFF"/>
        </w:rPr>
      </w:pPr>
      <w:r>
        <w:rPr>
          <w:rFonts w:ascii="宋体" w:eastAsia="宋体" w:hAnsi="宋体" w:cs="宋体" w:hint="eastAsia"/>
          <w:b/>
          <w:bCs/>
          <w:sz w:val="24"/>
          <w:szCs w:val="24"/>
        </w:rPr>
        <w:t>1.</w:t>
      </w:r>
      <w:r>
        <w:rPr>
          <w:rFonts w:ascii="宋体" w:eastAsia="宋体" w:hAnsi="宋体" w:cs="宋体" w:hint="eastAsia"/>
          <w:b/>
          <w:bCs/>
          <w:sz w:val="24"/>
          <w:szCs w:val="24"/>
        </w:rPr>
        <w:t>欧盟</w:t>
      </w:r>
      <w:r>
        <w:rPr>
          <w:rFonts w:ascii="宋体" w:eastAsia="宋体" w:hAnsi="宋体" w:cs="宋体" w:hint="eastAsia"/>
          <w:b/>
          <w:bCs/>
          <w:sz w:val="24"/>
          <w:szCs w:val="24"/>
        </w:rPr>
        <w:t>专利申请官方费用介绍</w:t>
      </w:r>
    </w:p>
    <w:p w14:paraId="347A2581" w14:textId="77777777" w:rsidR="009D4452" w:rsidRDefault="009009F4">
      <w:pPr>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1.</w:t>
      </w:r>
      <w:r>
        <w:rPr>
          <w:rStyle w:val="a4"/>
          <w:rFonts w:ascii="宋体" w:eastAsia="宋体" w:hAnsi="宋体" w:cs="宋体" w:hint="eastAsia"/>
          <w:b w:val="0"/>
          <w:color w:val="404040"/>
          <w:sz w:val="24"/>
          <w:szCs w:val="24"/>
          <w:shd w:val="clear" w:color="auto" w:fill="FFFFFF"/>
        </w:rPr>
        <w:t>发明专利官方费用</w:t>
      </w:r>
    </w:p>
    <w:p w14:paraId="00EC4982" w14:textId="77777777" w:rsidR="009D4452" w:rsidRDefault="009009F4">
      <w:pPr>
        <w:pStyle w:val="a3"/>
        <w:widowControl/>
        <w:shd w:val="clear" w:color="auto" w:fill="FFFFFF"/>
        <w:spacing w:line="360" w:lineRule="auto"/>
        <w:rPr>
          <w:rFonts w:ascii="宋体" w:eastAsia="宋体" w:hAnsi="宋体" w:cs="宋体"/>
          <w:color w:val="404040"/>
          <w:szCs w:val="24"/>
        </w:rPr>
      </w:pPr>
      <w:r>
        <w:rPr>
          <w:rFonts w:ascii="宋体" w:eastAsia="宋体" w:hAnsi="宋体" w:cs="宋体" w:hint="eastAsia"/>
          <w:color w:val="404040"/>
          <w:szCs w:val="24"/>
          <w:shd w:val="clear" w:color="auto" w:fill="FFFFFF"/>
        </w:rPr>
        <w:t>发明专利主要通过</w:t>
      </w:r>
      <w:r>
        <w:rPr>
          <w:rStyle w:val="a4"/>
          <w:rFonts w:ascii="宋体" w:eastAsia="宋体" w:hAnsi="宋体" w:cs="宋体" w:hint="eastAsia"/>
          <w:b w:val="0"/>
          <w:color w:val="404040"/>
          <w:szCs w:val="24"/>
          <w:shd w:val="clear" w:color="auto" w:fill="FFFFFF"/>
        </w:rPr>
        <w:t>欧洲专利局（</w:t>
      </w:r>
      <w:r>
        <w:rPr>
          <w:rStyle w:val="a4"/>
          <w:rFonts w:ascii="宋体" w:eastAsia="宋体" w:hAnsi="宋体" w:cs="宋体" w:hint="eastAsia"/>
          <w:b w:val="0"/>
          <w:color w:val="404040"/>
          <w:szCs w:val="24"/>
          <w:shd w:val="clear" w:color="auto" w:fill="FFFFFF"/>
        </w:rPr>
        <w:t>EPO</w:t>
      </w:r>
      <w:r>
        <w:rPr>
          <w:rStyle w:val="a4"/>
          <w:rFonts w:ascii="宋体" w:eastAsia="宋体" w:hAnsi="宋体" w:cs="宋体" w:hint="eastAsia"/>
          <w:b w:val="0"/>
          <w:color w:val="404040"/>
          <w:szCs w:val="24"/>
          <w:shd w:val="clear" w:color="auto" w:fill="FFFFFF"/>
        </w:rPr>
        <w:t>）</w:t>
      </w:r>
      <w:r>
        <w:rPr>
          <w:rFonts w:ascii="宋体" w:eastAsia="宋体" w:hAnsi="宋体" w:cs="宋体" w:hint="eastAsia"/>
          <w:color w:val="404040"/>
          <w:szCs w:val="24"/>
          <w:shd w:val="clear" w:color="auto" w:fill="FFFFFF"/>
        </w:rPr>
        <w:t>申请，费用最高，流程最复杂。总成本主要由</w:t>
      </w:r>
      <w:r>
        <w:rPr>
          <w:rStyle w:val="a4"/>
          <w:rFonts w:ascii="宋体" w:eastAsia="宋体" w:hAnsi="宋体" w:cs="宋体" w:hint="eastAsia"/>
          <w:b w:val="0"/>
          <w:color w:val="404040"/>
          <w:szCs w:val="24"/>
          <w:shd w:val="clear" w:color="auto" w:fill="FFFFFF"/>
        </w:rPr>
        <w:t>申请授权阶段费用</w:t>
      </w:r>
      <w:r>
        <w:rPr>
          <w:rFonts w:ascii="宋体" w:eastAsia="宋体" w:hAnsi="宋体" w:cs="宋体" w:hint="eastAsia"/>
          <w:color w:val="404040"/>
          <w:szCs w:val="24"/>
          <w:shd w:val="clear" w:color="auto" w:fill="FFFFFF"/>
        </w:rPr>
        <w:t>和</w:t>
      </w:r>
      <w:r>
        <w:rPr>
          <w:rStyle w:val="a4"/>
          <w:rFonts w:ascii="宋体" w:eastAsia="宋体" w:hAnsi="宋体" w:cs="宋体" w:hint="eastAsia"/>
          <w:b w:val="0"/>
          <w:color w:val="404040"/>
          <w:szCs w:val="24"/>
          <w:shd w:val="clear" w:color="auto" w:fill="FFFFFF"/>
        </w:rPr>
        <w:t>分国生效阶段费用</w:t>
      </w:r>
      <w:r>
        <w:rPr>
          <w:rFonts w:ascii="宋体" w:eastAsia="宋体" w:hAnsi="宋体" w:cs="宋体" w:hint="eastAsia"/>
          <w:color w:val="404040"/>
          <w:szCs w:val="24"/>
          <w:shd w:val="clear" w:color="auto" w:fill="FFFFFF"/>
        </w:rPr>
        <w:t>两大部分组成。</w:t>
      </w:r>
    </w:p>
    <w:p w14:paraId="566C2A56" w14:textId="77777777" w:rsidR="009D4452" w:rsidRDefault="009009F4">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1. EPO</w:t>
      </w:r>
      <w:r>
        <w:rPr>
          <w:rStyle w:val="a4"/>
          <w:rFonts w:ascii="宋体" w:eastAsia="宋体" w:hAnsi="宋体" w:cs="宋体" w:hint="eastAsia"/>
          <w:b w:val="0"/>
          <w:color w:val="404040"/>
          <w:sz w:val="24"/>
          <w:szCs w:val="24"/>
          <w:shd w:val="clear" w:color="auto" w:fill="FFFFFF"/>
        </w:rPr>
        <w:t>阶段费用（申请至授权）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4"/>
        <w:gridCol w:w="2132"/>
        <w:gridCol w:w="4595"/>
      </w:tblGrid>
      <w:tr w:rsidR="009D4452" w14:paraId="697332C1" w14:textId="77777777">
        <w:trPr>
          <w:tblHeader/>
        </w:trPr>
        <w:tc>
          <w:tcPr>
            <w:tcW w:w="0" w:type="auto"/>
            <w:shd w:val="clear" w:color="auto" w:fill="auto"/>
            <w:tcMar>
              <w:top w:w="150" w:type="dxa"/>
              <w:left w:w="0" w:type="dxa"/>
              <w:bottom w:w="150" w:type="dxa"/>
              <w:right w:w="150" w:type="dxa"/>
            </w:tcMar>
            <w:vAlign w:val="center"/>
          </w:tcPr>
          <w:p w14:paraId="6A6B4F7A" w14:textId="77777777" w:rsidR="009D4452" w:rsidRDefault="009009F4">
            <w:pPr>
              <w:widowControl/>
              <w:spacing w:line="360" w:lineRule="auto"/>
              <w:jc w:val="left"/>
              <w:rPr>
                <w:rFonts w:ascii="宋体" w:eastAsia="宋体" w:hAnsi="宋体" w:cs="宋体"/>
                <w:color w:val="404040"/>
                <w:sz w:val="24"/>
                <w:szCs w:val="24"/>
              </w:rPr>
            </w:pPr>
            <w:r>
              <w:rPr>
                <w:rFonts w:ascii="宋体" w:eastAsia="宋体" w:hAnsi="宋体" w:cs="宋体" w:hint="eastAsia"/>
                <w:color w:val="404040"/>
                <w:kern w:val="0"/>
                <w:sz w:val="24"/>
                <w:szCs w:val="24"/>
                <w:lang w:bidi="ar"/>
              </w:rPr>
              <w:t>费用项目</w:t>
            </w:r>
          </w:p>
        </w:tc>
        <w:tc>
          <w:tcPr>
            <w:tcW w:w="0" w:type="auto"/>
            <w:shd w:val="clear" w:color="auto" w:fill="auto"/>
            <w:tcMar>
              <w:top w:w="150" w:type="dxa"/>
              <w:left w:w="150" w:type="dxa"/>
              <w:bottom w:w="150" w:type="dxa"/>
              <w:right w:w="150" w:type="dxa"/>
            </w:tcMar>
            <w:vAlign w:val="center"/>
          </w:tcPr>
          <w:p w14:paraId="617D5FB3" w14:textId="77777777" w:rsidR="009D4452" w:rsidRDefault="009009F4">
            <w:pPr>
              <w:widowControl/>
              <w:spacing w:line="360" w:lineRule="auto"/>
              <w:jc w:val="left"/>
              <w:rPr>
                <w:rFonts w:ascii="宋体" w:eastAsia="宋体" w:hAnsi="宋体" w:cs="宋体"/>
                <w:color w:val="404040"/>
                <w:sz w:val="24"/>
                <w:szCs w:val="24"/>
              </w:rPr>
            </w:pPr>
            <w:r>
              <w:rPr>
                <w:rFonts w:ascii="宋体" w:eastAsia="宋体" w:hAnsi="宋体" w:cs="宋体" w:hint="eastAsia"/>
                <w:color w:val="404040"/>
                <w:kern w:val="0"/>
                <w:sz w:val="24"/>
                <w:szCs w:val="24"/>
                <w:lang w:bidi="ar"/>
              </w:rPr>
              <w:t>标准费用（欧元）</w:t>
            </w:r>
          </w:p>
        </w:tc>
        <w:tc>
          <w:tcPr>
            <w:tcW w:w="0" w:type="auto"/>
            <w:shd w:val="clear" w:color="auto" w:fill="auto"/>
            <w:tcMar>
              <w:top w:w="150" w:type="dxa"/>
              <w:left w:w="150" w:type="dxa"/>
              <w:bottom w:w="150" w:type="dxa"/>
              <w:right w:w="150" w:type="dxa"/>
            </w:tcMar>
            <w:vAlign w:val="center"/>
          </w:tcPr>
          <w:p w14:paraId="3C602BF6" w14:textId="77777777" w:rsidR="009D4452" w:rsidRDefault="009009F4">
            <w:pPr>
              <w:widowControl/>
              <w:spacing w:line="360" w:lineRule="auto"/>
              <w:jc w:val="left"/>
              <w:rPr>
                <w:rFonts w:ascii="宋体" w:eastAsia="宋体" w:hAnsi="宋体" w:cs="宋体"/>
                <w:color w:val="404040"/>
                <w:sz w:val="24"/>
                <w:szCs w:val="24"/>
              </w:rPr>
            </w:pPr>
            <w:r>
              <w:rPr>
                <w:rFonts w:ascii="宋体" w:eastAsia="宋体" w:hAnsi="宋体" w:cs="宋体" w:hint="eastAsia"/>
                <w:color w:val="404040"/>
                <w:kern w:val="0"/>
                <w:sz w:val="24"/>
                <w:szCs w:val="24"/>
                <w:lang w:bidi="ar"/>
              </w:rPr>
              <w:t>备注（电子申请优惠等）</w:t>
            </w:r>
          </w:p>
        </w:tc>
      </w:tr>
      <w:tr w:rsidR="009D4452" w14:paraId="283B3C1B" w14:textId="77777777">
        <w:tc>
          <w:tcPr>
            <w:tcW w:w="0" w:type="auto"/>
            <w:shd w:val="clear" w:color="auto" w:fill="auto"/>
            <w:tcMar>
              <w:top w:w="150" w:type="dxa"/>
              <w:left w:w="0" w:type="dxa"/>
              <w:bottom w:w="150" w:type="dxa"/>
              <w:right w:w="150" w:type="dxa"/>
            </w:tcMar>
            <w:vAlign w:val="center"/>
          </w:tcPr>
          <w:p w14:paraId="7E5232DB" w14:textId="77777777" w:rsidR="009D4452" w:rsidRDefault="009009F4">
            <w:pPr>
              <w:widowControl/>
              <w:spacing w:line="360" w:lineRule="auto"/>
              <w:jc w:val="left"/>
              <w:rPr>
                <w:rFonts w:ascii="宋体" w:eastAsia="宋体" w:hAnsi="宋体" w:cs="宋体"/>
                <w:sz w:val="24"/>
                <w:szCs w:val="24"/>
              </w:rPr>
            </w:pPr>
            <w:r>
              <w:rPr>
                <w:rStyle w:val="a4"/>
                <w:rFonts w:ascii="宋体" w:eastAsia="宋体" w:hAnsi="宋体" w:cs="宋体" w:hint="eastAsia"/>
                <w:b w:val="0"/>
                <w:kern w:val="0"/>
                <w:sz w:val="24"/>
                <w:szCs w:val="24"/>
                <w:lang w:bidi="ar"/>
              </w:rPr>
              <w:t>申请费</w:t>
            </w:r>
          </w:p>
        </w:tc>
        <w:tc>
          <w:tcPr>
            <w:tcW w:w="0" w:type="auto"/>
            <w:shd w:val="clear" w:color="auto" w:fill="auto"/>
            <w:tcMar>
              <w:top w:w="150" w:type="dxa"/>
              <w:left w:w="150" w:type="dxa"/>
              <w:bottom w:w="150" w:type="dxa"/>
              <w:right w:w="150" w:type="dxa"/>
            </w:tcMar>
            <w:vAlign w:val="center"/>
          </w:tcPr>
          <w:p w14:paraId="1F1F8636" w14:textId="77777777" w:rsidR="009D4452" w:rsidRDefault="009009F4">
            <w:pPr>
              <w:widowControl/>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130</w:t>
            </w:r>
          </w:p>
        </w:tc>
        <w:tc>
          <w:tcPr>
            <w:tcW w:w="0" w:type="auto"/>
            <w:shd w:val="clear" w:color="auto" w:fill="auto"/>
            <w:tcMar>
              <w:top w:w="150" w:type="dxa"/>
              <w:left w:w="150" w:type="dxa"/>
              <w:bottom w:w="150" w:type="dxa"/>
              <w:right w:w="150" w:type="dxa"/>
            </w:tcMar>
            <w:vAlign w:val="center"/>
          </w:tcPr>
          <w:p w14:paraId="7FDFFD4E" w14:textId="77777777" w:rsidR="009D4452" w:rsidRDefault="009009F4">
            <w:pPr>
              <w:widowControl/>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线上申请优惠价：</w:t>
            </w:r>
            <w:r>
              <w:rPr>
                <w:rStyle w:val="a4"/>
                <w:rFonts w:ascii="宋体" w:eastAsia="宋体" w:hAnsi="宋体" w:cs="宋体" w:hint="eastAsia"/>
                <w:b w:val="0"/>
                <w:kern w:val="0"/>
                <w:sz w:val="24"/>
                <w:szCs w:val="24"/>
                <w:lang w:bidi="ar"/>
              </w:rPr>
              <w:t>105</w:t>
            </w:r>
          </w:p>
        </w:tc>
      </w:tr>
      <w:tr w:rsidR="009D4452" w14:paraId="4EA6AA92" w14:textId="77777777">
        <w:tc>
          <w:tcPr>
            <w:tcW w:w="0" w:type="auto"/>
            <w:shd w:val="clear" w:color="auto" w:fill="auto"/>
            <w:tcMar>
              <w:top w:w="150" w:type="dxa"/>
              <w:left w:w="0" w:type="dxa"/>
              <w:bottom w:w="150" w:type="dxa"/>
              <w:right w:w="150" w:type="dxa"/>
            </w:tcMar>
            <w:vAlign w:val="center"/>
          </w:tcPr>
          <w:p w14:paraId="1E0F7CA6" w14:textId="77777777" w:rsidR="009D4452" w:rsidRDefault="009009F4">
            <w:pPr>
              <w:widowControl/>
              <w:spacing w:line="360" w:lineRule="auto"/>
              <w:jc w:val="left"/>
              <w:rPr>
                <w:rFonts w:ascii="宋体" w:eastAsia="宋体" w:hAnsi="宋体" w:cs="宋体"/>
                <w:sz w:val="24"/>
                <w:szCs w:val="24"/>
              </w:rPr>
            </w:pPr>
            <w:r>
              <w:rPr>
                <w:rStyle w:val="a4"/>
                <w:rFonts w:ascii="宋体" w:eastAsia="宋体" w:hAnsi="宋体" w:cs="宋体" w:hint="eastAsia"/>
                <w:b w:val="0"/>
                <w:kern w:val="0"/>
                <w:sz w:val="24"/>
                <w:szCs w:val="24"/>
                <w:lang w:bidi="ar"/>
              </w:rPr>
              <w:t>检索费</w:t>
            </w:r>
          </w:p>
        </w:tc>
        <w:tc>
          <w:tcPr>
            <w:tcW w:w="0" w:type="auto"/>
            <w:shd w:val="clear" w:color="auto" w:fill="auto"/>
            <w:tcMar>
              <w:top w:w="150" w:type="dxa"/>
              <w:left w:w="150" w:type="dxa"/>
              <w:bottom w:w="150" w:type="dxa"/>
              <w:right w:w="150" w:type="dxa"/>
            </w:tcMar>
            <w:vAlign w:val="center"/>
          </w:tcPr>
          <w:p w14:paraId="3D6D7397" w14:textId="77777777" w:rsidR="009D4452" w:rsidRDefault="009009F4">
            <w:pPr>
              <w:widowControl/>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1,470</w:t>
            </w:r>
          </w:p>
        </w:tc>
        <w:tc>
          <w:tcPr>
            <w:tcW w:w="0" w:type="auto"/>
            <w:shd w:val="clear" w:color="auto" w:fill="auto"/>
            <w:tcMar>
              <w:top w:w="150" w:type="dxa"/>
              <w:left w:w="150" w:type="dxa"/>
              <w:bottom w:w="150" w:type="dxa"/>
              <w:right w:w="150" w:type="dxa"/>
            </w:tcMar>
            <w:vAlign w:val="center"/>
          </w:tcPr>
          <w:p w14:paraId="26C34F93" w14:textId="77777777" w:rsidR="009D4452" w:rsidRDefault="009009F4">
            <w:pPr>
              <w:widowControl/>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无优惠</w:t>
            </w:r>
          </w:p>
        </w:tc>
      </w:tr>
      <w:tr w:rsidR="009D4452" w14:paraId="2038FB70" w14:textId="77777777">
        <w:tc>
          <w:tcPr>
            <w:tcW w:w="0" w:type="auto"/>
            <w:shd w:val="clear" w:color="auto" w:fill="auto"/>
            <w:tcMar>
              <w:top w:w="150" w:type="dxa"/>
              <w:left w:w="0" w:type="dxa"/>
              <w:bottom w:w="150" w:type="dxa"/>
              <w:right w:w="150" w:type="dxa"/>
            </w:tcMar>
            <w:vAlign w:val="center"/>
          </w:tcPr>
          <w:p w14:paraId="6C12ABB9" w14:textId="77777777" w:rsidR="009D4452" w:rsidRDefault="009009F4">
            <w:pPr>
              <w:widowControl/>
              <w:spacing w:line="360" w:lineRule="auto"/>
              <w:jc w:val="left"/>
              <w:rPr>
                <w:rFonts w:ascii="宋体" w:eastAsia="宋体" w:hAnsi="宋体" w:cs="宋体"/>
                <w:sz w:val="24"/>
                <w:szCs w:val="24"/>
              </w:rPr>
            </w:pPr>
            <w:r>
              <w:rPr>
                <w:rStyle w:val="a4"/>
                <w:rFonts w:ascii="宋体" w:eastAsia="宋体" w:hAnsi="宋体" w:cs="宋体" w:hint="eastAsia"/>
                <w:b w:val="0"/>
                <w:kern w:val="0"/>
                <w:sz w:val="24"/>
                <w:szCs w:val="24"/>
                <w:lang w:bidi="ar"/>
              </w:rPr>
              <w:lastRenderedPageBreak/>
              <w:t>指定国费</w:t>
            </w:r>
          </w:p>
        </w:tc>
        <w:tc>
          <w:tcPr>
            <w:tcW w:w="0" w:type="auto"/>
            <w:shd w:val="clear" w:color="auto" w:fill="auto"/>
            <w:tcMar>
              <w:top w:w="150" w:type="dxa"/>
              <w:left w:w="150" w:type="dxa"/>
              <w:bottom w:w="150" w:type="dxa"/>
              <w:right w:w="150" w:type="dxa"/>
            </w:tcMar>
            <w:vAlign w:val="center"/>
          </w:tcPr>
          <w:p w14:paraId="505F195D" w14:textId="77777777" w:rsidR="009D4452" w:rsidRDefault="009009F4">
            <w:pPr>
              <w:widowControl/>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630</w:t>
            </w:r>
          </w:p>
        </w:tc>
        <w:tc>
          <w:tcPr>
            <w:tcW w:w="0" w:type="auto"/>
            <w:shd w:val="clear" w:color="auto" w:fill="auto"/>
            <w:tcMar>
              <w:top w:w="150" w:type="dxa"/>
              <w:left w:w="150" w:type="dxa"/>
              <w:bottom w:w="150" w:type="dxa"/>
              <w:right w:w="150" w:type="dxa"/>
            </w:tcMar>
            <w:vAlign w:val="center"/>
          </w:tcPr>
          <w:p w14:paraId="5ABDD5C9" w14:textId="77777777" w:rsidR="009D4452" w:rsidRDefault="009009F4">
            <w:pPr>
              <w:widowControl/>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覆盖所有</w:t>
            </w:r>
            <w:r>
              <w:rPr>
                <w:rFonts w:ascii="宋体" w:eastAsia="宋体" w:hAnsi="宋体" w:cs="宋体" w:hint="eastAsia"/>
                <w:kern w:val="0"/>
                <w:sz w:val="24"/>
                <w:szCs w:val="24"/>
                <w:lang w:bidi="ar"/>
              </w:rPr>
              <w:t>EPC</w:t>
            </w:r>
            <w:r>
              <w:rPr>
                <w:rFonts w:ascii="宋体" w:eastAsia="宋体" w:hAnsi="宋体" w:cs="宋体" w:hint="eastAsia"/>
                <w:kern w:val="0"/>
                <w:sz w:val="24"/>
                <w:szCs w:val="24"/>
                <w:lang w:bidi="ar"/>
              </w:rPr>
              <w:t>缔约国，</w:t>
            </w:r>
            <w:r>
              <w:rPr>
                <w:rStyle w:val="a4"/>
                <w:rFonts w:ascii="宋体" w:eastAsia="宋体" w:hAnsi="宋体" w:cs="宋体" w:hint="eastAsia"/>
                <w:b w:val="0"/>
                <w:kern w:val="0"/>
                <w:sz w:val="24"/>
                <w:szCs w:val="24"/>
                <w:lang w:bidi="ar"/>
              </w:rPr>
              <w:t>必须缴纳</w:t>
            </w:r>
          </w:p>
        </w:tc>
      </w:tr>
      <w:tr w:rsidR="009D4452" w14:paraId="387770BB" w14:textId="77777777">
        <w:tc>
          <w:tcPr>
            <w:tcW w:w="0" w:type="auto"/>
            <w:shd w:val="clear" w:color="auto" w:fill="auto"/>
            <w:tcMar>
              <w:top w:w="150" w:type="dxa"/>
              <w:left w:w="0" w:type="dxa"/>
              <w:bottom w:w="150" w:type="dxa"/>
              <w:right w:w="150" w:type="dxa"/>
            </w:tcMar>
            <w:vAlign w:val="center"/>
          </w:tcPr>
          <w:p w14:paraId="7BFBC6E4" w14:textId="77777777" w:rsidR="009D4452" w:rsidRDefault="009009F4">
            <w:pPr>
              <w:widowControl/>
              <w:spacing w:line="360" w:lineRule="auto"/>
              <w:jc w:val="left"/>
              <w:rPr>
                <w:rFonts w:ascii="宋体" w:eastAsia="宋体" w:hAnsi="宋体" w:cs="宋体"/>
                <w:sz w:val="24"/>
                <w:szCs w:val="24"/>
              </w:rPr>
            </w:pPr>
            <w:r>
              <w:rPr>
                <w:rStyle w:val="a4"/>
                <w:rFonts w:ascii="宋体" w:eastAsia="宋体" w:hAnsi="宋体" w:cs="宋体" w:hint="eastAsia"/>
                <w:b w:val="0"/>
                <w:kern w:val="0"/>
                <w:sz w:val="24"/>
                <w:szCs w:val="24"/>
                <w:lang w:bidi="ar"/>
              </w:rPr>
              <w:t>审查费</w:t>
            </w:r>
          </w:p>
        </w:tc>
        <w:tc>
          <w:tcPr>
            <w:tcW w:w="0" w:type="auto"/>
            <w:shd w:val="clear" w:color="auto" w:fill="auto"/>
            <w:tcMar>
              <w:top w:w="150" w:type="dxa"/>
              <w:left w:w="150" w:type="dxa"/>
              <w:bottom w:w="150" w:type="dxa"/>
              <w:right w:w="150" w:type="dxa"/>
            </w:tcMar>
            <w:vAlign w:val="center"/>
          </w:tcPr>
          <w:p w14:paraId="6BC43AE1" w14:textId="77777777" w:rsidR="009D4452" w:rsidRDefault="009009F4">
            <w:pPr>
              <w:widowControl/>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1,870</w:t>
            </w:r>
          </w:p>
        </w:tc>
        <w:tc>
          <w:tcPr>
            <w:tcW w:w="0" w:type="auto"/>
            <w:shd w:val="clear" w:color="auto" w:fill="auto"/>
            <w:tcMar>
              <w:top w:w="150" w:type="dxa"/>
              <w:left w:w="150" w:type="dxa"/>
              <w:bottom w:w="150" w:type="dxa"/>
              <w:right w:w="150" w:type="dxa"/>
            </w:tcMar>
            <w:vAlign w:val="center"/>
          </w:tcPr>
          <w:p w14:paraId="10B6D2DE" w14:textId="77777777" w:rsidR="009D4452" w:rsidRDefault="009009F4">
            <w:pPr>
              <w:widowControl/>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线上申请优惠价：</w:t>
            </w:r>
            <w:r>
              <w:rPr>
                <w:rStyle w:val="a4"/>
                <w:rFonts w:ascii="宋体" w:eastAsia="宋体" w:hAnsi="宋体" w:cs="宋体" w:hint="eastAsia"/>
                <w:b w:val="0"/>
                <w:kern w:val="0"/>
                <w:sz w:val="24"/>
                <w:szCs w:val="24"/>
                <w:lang w:bidi="ar"/>
              </w:rPr>
              <w:t>1,755</w:t>
            </w:r>
          </w:p>
        </w:tc>
      </w:tr>
      <w:tr w:rsidR="009D4452" w14:paraId="49C3E952" w14:textId="77777777">
        <w:tc>
          <w:tcPr>
            <w:tcW w:w="0" w:type="auto"/>
            <w:shd w:val="clear" w:color="auto" w:fill="auto"/>
            <w:tcMar>
              <w:top w:w="150" w:type="dxa"/>
              <w:left w:w="0" w:type="dxa"/>
              <w:bottom w:w="150" w:type="dxa"/>
              <w:right w:w="150" w:type="dxa"/>
            </w:tcMar>
            <w:vAlign w:val="center"/>
          </w:tcPr>
          <w:p w14:paraId="5AE47128" w14:textId="77777777" w:rsidR="009D4452" w:rsidRDefault="009009F4">
            <w:pPr>
              <w:widowControl/>
              <w:spacing w:line="360" w:lineRule="auto"/>
              <w:jc w:val="left"/>
              <w:rPr>
                <w:rFonts w:ascii="宋体" w:eastAsia="宋体" w:hAnsi="宋体" w:cs="宋体"/>
                <w:sz w:val="24"/>
                <w:szCs w:val="24"/>
              </w:rPr>
            </w:pPr>
            <w:r>
              <w:rPr>
                <w:rStyle w:val="a4"/>
                <w:rFonts w:ascii="宋体" w:eastAsia="宋体" w:hAnsi="宋体" w:cs="宋体" w:hint="eastAsia"/>
                <w:b w:val="0"/>
                <w:kern w:val="0"/>
                <w:sz w:val="24"/>
                <w:szCs w:val="24"/>
                <w:lang w:bidi="ar"/>
              </w:rPr>
              <w:t>授权费</w:t>
            </w:r>
          </w:p>
        </w:tc>
        <w:tc>
          <w:tcPr>
            <w:tcW w:w="0" w:type="auto"/>
            <w:shd w:val="clear" w:color="auto" w:fill="auto"/>
            <w:tcMar>
              <w:top w:w="150" w:type="dxa"/>
              <w:left w:w="150" w:type="dxa"/>
              <w:bottom w:w="150" w:type="dxa"/>
              <w:right w:w="150" w:type="dxa"/>
            </w:tcMar>
            <w:vAlign w:val="center"/>
          </w:tcPr>
          <w:p w14:paraId="697D1C64" w14:textId="77777777" w:rsidR="009D4452" w:rsidRDefault="009009F4">
            <w:pPr>
              <w:widowControl/>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1,080</w:t>
            </w:r>
          </w:p>
        </w:tc>
        <w:tc>
          <w:tcPr>
            <w:tcW w:w="0" w:type="auto"/>
            <w:shd w:val="clear" w:color="auto" w:fill="auto"/>
            <w:tcMar>
              <w:top w:w="150" w:type="dxa"/>
              <w:left w:w="150" w:type="dxa"/>
              <w:bottom w:w="150" w:type="dxa"/>
              <w:right w:w="150" w:type="dxa"/>
            </w:tcMar>
            <w:vAlign w:val="center"/>
          </w:tcPr>
          <w:p w14:paraId="60E82FE2" w14:textId="77777777" w:rsidR="009D4452" w:rsidRDefault="009009F4">
            <w:pPr>
              <w:widowControl/>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包含公告费，无优惠</w:t>
            </w:r>
          </w:p>
        </w:tc>
      </w:tr>
      <w:tr w:rsidR="009D4452" w14:paraId="591221BB" w14:textId="77777777">
        <w:tc>
          <w:tcPr>
            <w:tcW w:w="0" w:type="auto"/>
            <w:shd w:val="clear" w:color="auto" w:fill="auto"/>
            <w:tcMar>
              <w:top w:w="150" w:type="dxa"/>
              <w:left w:w="0" w:type="dxa"/>
              <w:bottom w:w="150" w:type="dxa"/>
              <w:right w:w="150" w:type="dxa"/>
            </w:tcMar>
            <w:vAlign w:val="center"/>
          </w:tcPr>
          <w:p w14:paraId="2143E3E5" w14:textId="77777777" w:rsidR="009D4452" w:rsidRDefault="009009F4">
            <w:pPr>
              <w:widowControl/>
              <w:spacing w:line="360" w:lineRule="auto"/>
              <w:jc w:val="left"/>
              <w:rPr>
                <w:rFonts w:ascii="宋体" w:eastAsia="宋体" w:hAnsi="宋体" w:cs="宋体"/>
                <w:sz w:val="24"/>
                <w:szCs w:val="24"/>
              </w:rPr>
            </w:pPr>
            <w:r>
              <w:rPr>
                <w:rStyle w:val="a4"/>
                <w:rFonts w:ascii="宋体" w:eastAsia="宋体" w:hAnsi="宋体" w:cs="宋体" w:hint="eastAsia"/>
                <w:b w:val="0"/>
                <w:kern w:val="0"/>
                <w:sz w:val="24"/>
                <w:szCs w:val="24"/>
                <w:lang w:bidi="ar"/>
              </w:rPr>
              <w:t>权利要求超项费</w:t>
            </w:r>
          </w:p>
        </w:tc>
        <w:tc>
          <w:tcPr>
            <w:tcW w:w="0" w:type="auto"/>
            <w:shd w:val="clear" w:color="auto" w:fill="auto"/>
            <w:tcMar>
              <w:top w:w="150" w:type="dxa"/>
              <w:left w:w="150" w:type="dxa"/>
              <w:bottom w:w="150" w:type="dxa"/>
              <w:right w:w="150" w:type="dxa"/>
            </w:tcMar>
            <w:vAlign w:val="center"/>
          </w:tcPr>
          <w:p w14:paraId="3DEDF9DA" w14:textId="77777777" w:rsidR="009D4452" w:rsidRDefault="009009F4">
            <w:pPr>
              <w:widowControl/>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250/</w:t>
            </w:r>
            <w:r>
              <w:rPr>
                <w:rFonts w:ascii="宋体" w:eastAsia="宋体" w:hAnsi="宋体" w:cs="宋体" w:hint="eastAsia"/>
                <w:kern w:val="0"/>
                <w:sz w:val="24"/>
                <w:szCs w:val="24"/>
                <w:lang w:bidi="ar"/>
              </w:rPr>
              <w:t>项</w:t>
            </w:r>
          </w:p>
        </w:tc>
        <w:tc>
          <w:tcPr>
            <w:tcW w:w="0" w:type="auto"/>
            <w:shd w:val="clear" w:color="auto" w:fill="auto"/>
            <w:tcMar>
              <w:top w:w="150" w:type="dxa"/>
              <w:left w:w="150" w:type="dxa"/>
              <w:bottom w:w="150" w:type="dxa"/>
              <w:right w:w="150" w:type="dxa"/>
            </w:tcMar>
            <w:vAlign w:val="center"/>
          </w:tcPr>
          <w:p w14:paraId="1D983D66" w14:textId="77777777" w:rsidR="009D4452" w:rsidRDefault="009009F4">
            <w:pPr>
              <w:widowControl/>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超过</w:t>
            </w:r>
            <w:r>
              <w:rPr>
                <w:rFonts w:ascii="宋体" w:eastAsia="宋体" w:hAnsi="宋体" w:cs="宋体" w:hint="eastAsia"/>
                <w:kern w:val="0"/>
                <w:sz w:val="24"/>
                <w:szCs w:val="24"/>
                <w:lang w:bidi="ar"/>
              </w:rPr>
              <w:t>15</w:t>
            </w:r>
            <w:r>
              <w:rPr>
                <w:rFonts w:ascii="宋体" w:eastAsia="宋体" w:hAnsi="宋体" w:cs="宋体" w:hint="eastAsia"/>
                <w:kern w:val="0"/>
                <w:sz w:val="24"/>
                <w:szCs w:val="24"/>
                <w:lang w:bidi="ar"/>
              </w:rPr>
              <w:t>项的权利要求，从第</w:t>
            </w:r>
            <w:r>
              <w:rPr>
                <w:rFonts w:ascii="宋体" w:eastAsia="宋体" w:hAnsi="宋体" w:cs="宋体" w:hint="eastAsia"/>
                <w:kern w:val="0"/>
                <w:sz w:val="24"/>
                <w:szCs w:val="24"/>
                <w:lang w:bidi="ar"/>
              </w:rPr>
              <w:t>16</w:t>
            </w:r>
            <w:r>
              <w:rPr>
                <w:rFonts w:ascii="宋体" w:eastAsia="宋体" w:hAnsi="宋体" w:cs="宋体" w:hint="eastAsia"/>
                <w:kern w:val="0"/>
                <w:sz w:val="24"/>
                <w:szCs w:val="24"/>
                <w:lang w:bidi="ar"/>
              </w:rPr>
              <w:t>项开始计算</w:t>
            </w:r>
          </w:p>
        </w:tc>
      </w:tr>
    </w:tbl>
    <w:p w14:paraId="061B7978" w14:textId="77777777" w:rsidR="009D4452" w:rsidRDefault="009009F4">
      <w:pPr>
        <w:widowControl/>
        <w:shd w:val="clear" w:color="auto" w:fill="FFFFFF"/>
        <w:spacing w:line="360" w:lineRule="auto"/>
        <w:rPr>
          <w:rFonts w:ascii="宋体" w:eastAsia="宋体" w:hAnsi="宋体" w:cs="宋体"/>
          <w:sz w:val="24"/>
          <w:szCs w:val="24"/>
        </w:rPr>
      </w:pPr>
      <w:r>
        <w:rPr>
          <w:rFonts w:ascii="宋体" w:eastAsia="宋体" w:hAnsi="宋体" w:cs="宋体" w:hint="eastAsia"/>
          <w:sz w:val="24"/>
          <w:szCs w:val="24"/>
        </w:rPr>
        <w:t>费用标准可能因政策调整变动，建议申请前通过官网确认最新通知</w:t>
      </w:r>
      <w:r>
        <w:rPr>
          <w:rFonts w:ascii="宋体" w:eastAsia="宋体" w:hAnsi="宋体" w:cs="宋体" w:hint="eastAsia"/>
          <w:sz w:val="24"/>
          <w:szCs w:val="24"/>
        </w:rPr>
        <w:t xml:space="preserve"> </w:t>
      </w:r>
      <w:r>
        <w:rPr>
          <w:rFonts w:ascii="宋体" w:eastAsia="宋体" w:hAnsi="宋体" w:cs="宋体" w:hint="eastAsia"/>
          <w:sz w:val="24"/>
          <w:szCs w:val="24"/>
        </w:rPr>
        <w:t>。</w:t>
      </w:r>
    </w:p>
    <w:p w14:paraId="166CED97" w14:textId="77777777" w:rsidR="009D4452" w:rsidRDefault="009009F4">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 xml:space="preserve">2. </w:t>
      </w:r>
      <w:r>
        <w:rPr>
          <w:rStyle w:val="a4"/>
          <w:rFonts w:ascii="宋体" w:eastAsia="宋体" w:hAnsi="宋体" w:cs="宋体" w:hint="eastAsia"/>
          <w:b w:val="0"/>
          <w:color w:val="404040"/>
          <w:sz w:val="24"/>
          <w:szCs w:val="24"/>
          <w:shd w:val="clear" w:color="auto" w:fill="FFFFFF"/>
        </w:rPr>
        <w:t>分国生效年费（授权后）</w:t>
      </w:r>
    </w:p>
    <w:p w14:paraId="5CB01981" w14:textId="77777777" w:rsidR="009D4452" w:rsidRDefault="009009F4">
      <w:pPr>
        <w:pStyle w:val="a3"/>
        <w:widowControl/>
        <w:shd w:val="clear" w:color="auto" w:fill="FFFFFF"/>
        <w:spacing w:line="360" w:lineRule="auto"/>
        <w:rPr>
          <w:rFonts w:ascii="宋体" w:eastAsia="宋体" w:hAnsi="宋体" w:cs="宋体"/>
          <w:color w:val="404040"/>
          <w:szCs w:val="24"/>
        </w:rPr>
      </w:pPr>
      <w:r>
        <w:rPr>
          <w:rFonts w:ascii="宋体" w:eastAsia="宋体" w:hAnsi="宋体" w:cs="宋体" w:hint="eastAsia"/>
          <w:color w:val="404040"/>
          <w:szCs w:val="24"/>
          <w:shd w:val="clear" w:color="auto" w:fill="FFFFFF"/>
        </w:rPr>
        <w:t>EPO</w:t>
      </w:r>
      <w:r>
        <w:rPr>
          <w:rFonts w:ascii="宋体" w:eastAsia="宋体" w:hAnsi="宋体" w:cs="宋体" w:hint="eastAsia"/>
          <w:color w:val="404040"/>
          <w:szCs w:val="24"/>
          <w:shd w:val="clear" w:color="auto" w:fill="FFFFFF"/>
        </w:rPr>
        <w:t>授权后，必须在</w:t>
      </w:r>
      <w:r>
        <w:rPr>
          <w:rStyle w:val="a4"/>
          <w:rFonts w:ascii="宋体" w:eastAsia="宋体" w:hAnsi="宋体" w:cs="宋体" w:hint="eastAsia"/>
          <w:b w:val="0"/>
          <w:color w:val="404040"/>
          <w:szCs w:val="24"/>
          <w:shd w:val="clear" w:color="auto" w:fill="FFFFFF"/>
        </w:rPr>
        <w:t>公告后</w:t>
      </w:r>
      <w:r>
        <w:rPr>
          <w:rStyle w:val="a4"/>
          <w:rFonts w:ascii="宋体" w:eastAsia="宋体" w:hAnsi="宋体" w:cs="宋体" w:hint="eastAsia"/>
          <w:b w:val="0"/>
          <w:color w:val="404040"/>
          <w:szCs w:val="24"/>
          <w:shd w:val="clear" w:color="auto" w:fill="FFFFFF"/>
        </w:rPr>
        <w:t>3</w:t>
      </w:r>
      <w:r>
        <w:rPr>
          <w:rStyle w:val="a4"/>
          <w:rFonts w:ascii="宋体" w:eastAsia="宋体" w:hAnsi="宋体" w:cs="宋体" w:hint="eastAsia"/>
          <w:b w:val="0"/>
          <w:color w:val="404040"/>
          <w:szCs w:val="24"/>
          <w:shd w:val="clear" w:color="auto" w:fill="FFFFFF"/>
        </w:rPr>
        <w:t>个月内</w:t>
      </w:r>
      <w:r>
        <w:rPr>
          <w:rFonts w:ascii="宋体" w:eastAsia="宋体" w:hAnsi="宋体" w:cs="宋体" w:hint="eastAsia"/>
          <w:color w:val="404040"/>
          <w:szCs w:val="24"/>
          <w:shd w:val="clear" w:color="auto" w:fill="FFFFFF"/>
        </w:rPr>
        <w:t>到您选择的每个国家办理生效手续。这部分费用因国家而异，是总成本的重要组成部分。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10"/>
        <w:gridCol w:w="3180"/>
        <w:gridCol w:w="3420"/>
      </w:tblGrid>
      <w:tr w:rsidR="009D4452" w14:paraId="03019F1E" w14:textId="77777777">
        <w:trPr>
          <w:tblHeader/>
        </w:trPr>
        <w:tc>
          <w:tcPr>
            <w:tcW w:w="0" w:type="auto"/>
            <w:shd w:val="clear" w:color="auto" w:fill="auto"/>
            <w:tcMar>
              <w:top w:w="150" w:type="dxa"/>
              <w:left w:w="0" w:type="dxa"/>
              <w:bottom w:w="150" w:type="dxa"/>
              <w:right w:w="150" w:type="dxa"/>
            </w:tcMar>
            <w:vAlign w:val="center"/>
          </w:tcPr>
          <w:p w14:paraId="01A6BDCD" w14:textId="77777777" w:rsidR="009D4452" w:rsidRDefault="009009F4">
            <w:pPr>
              <w:widowControl/>
              <w:spacing w:line="360" w:lineRule="auto"/>
              <w:jc w:val="left"/>
              <w:rPr>
                <w:rFonts w:ascii="宋体" w:eastAsia="宋体" w:hAnsi="宋体" w:cs="宋体"/>
                <w:color w:val="404040"/>
                <w:sz w:val="24"/>
                <w:szCs w:val="24"/>
              </w:rPr>
            </w:pPr>
            <w:r>
              <w:rPr>
                <w:rFonts w:ascii="宋体" w:eastAsia="宋体" w:hAnsi="宋体" w:cs="宋体" w:hint="eastAsia"/>
                <w:color w:val="404040"/>
                <w:kern w:val="0"/>
                <w:sz w:val="24"/>
                <w:szCs w:val="24"/>
                <w:lang w:bidi="ar"/>
              </w:rPr>
              <w:t>国家示例</w:t>
            </w:r>
          </w:p>
        </w:tc>
        <w:tc>
          <w:tcPr>
            <w:tcW w:w="0" w:type="auto"/>
            <w:shd w:val="clear" w:color="auto" w:fill="auto"/>
            <w:tcMar>
              <w:top w:w="150" w:type="dxa"/>
              <w:left w:w="150" w:type="dxa"/>
              <w:bottom w:w="150" w:type="dxa"/>
              <w:right w:w="150" w:type="dxa"/>
            </w:tcMar>
            <w:vAlign w:val="center"/>
          </w:tcPr>
          <w:p w14:paraId="23712462" w14:textId="77777777" w:rsidR="009D4452" w:rsidRDefault="009009F4">
            <w:pPr>
              <w:widowControl/>
              <w:spacing w:line="360" w:lineRule="auto"/>
              <w:jc w:val="left"/>
              <w:rPr>
                <w:rFonts w:ascii="宋体" w:eastAsia="宋体" w:hAnsi="宋体" w:cs="宋体"/>
                <w:color w:val="404040"/>
                <w:sz w:val="24"/>
                <w:szCs w:val="24"/>
              </w:rPr>
            </w:pPr>
            <w:r>
              <w:rPr>
                <w:rFonts w:ascii="宋体" w:eastAsia="宋体" w:hAnsi="宋体" w:cs="宋体" w:hint="eastAsia"/>
                <w:color w:val="404040"/>
                <w:kern w:val="0"/>
                <w:sz w:val="24"/>
                <w:szCs w:val="24"/>
                <w:lang w:bidi="ar"/>
              </w:rPr>
              <w:t>预计生效阶段费用（欧元）</w:t>
            </w:r>
          </w:p>
        </w:tc>
        <w:tc>
          <w:tcPr>
            <w:tcW w:w="0" w:type="auto"/>
            <w:shd w:val="clear" w:color="auto" w:fill="auto"/>
            <w:tcMar>
              <w:top w:w="150" w:type="dxa"/>
              <w:left w:w="150" w:type="dxa"/>
              <w:bottom w:w="150" w:type="dxa"/>
              <w:right w:w="150" w:type="dxa"/>
            </w:tcMar>
            <w:vAlign w:val="center"/>
          </w:tcPr>
          <w:p w14:paraId="3CBA9691" w14:textId="77777777" w:rsidR="009D4452" w:rsidRDefault="009009F4">
            <w:pPr>
              <w:widowControl/>
              <w:spacing w:line="360" w:lineRule="auto"/>
              <w:jc w:val="left"/>
              <w:rPr>
                <w:rFonts w:ascii="宋体" w:eastAsia="宋体" w:hAnsi="宋体" w:cs="宋体"/>
                <w:color w:val="404040"/>
                <w:sz w:val="24"/>
                <w:szCs w:val="24"/>
              </w:rPr>
            </w:pPr>
            <w:r>
              <w:rPr>
                <w:rFonts w:ascii="宋体" w:eastAsia="宋体" w:hAnsi="宋体" w:cs="宋体" w:hint="eastAsia"/>
                <w:color w:val="404040"/>
                <w:kern w:val="0"/>
                <w:sz w:val="24"/>
                <w:szCs w:val="24"/>
                <w:lang w:bidi="ar"/>
              </w:rPr>
              <w:t>备注</w:t>
            </w:r>
          </w:p>
        </w:tc>
      </w:tr>
      <w:tr w:rsidR="009D4452" w14:paraId="482DB215" w14:textId="77777777">
        <w:tc>
          <w:tcPr>
            <w:tcW w:w="0" w:type="auto"/>
            <w:shd w:val="clear" w:color="auto" w:fill="auto"/>
            <w:tcMar>
              <w:top w:w="150" w:type="dxa"/>
              <w:left w:w="0" w:type="dxa"/>
              <w:bottom w:w="150" w:type="dxa"/>
              <w:right w:w="150" w:type="dxa"/>
            </w:tcMar>
            <w:vAlign w:val="center"/>
          </w:tcPr>
          <w:p w14:paraId="3D9163AE" w14:textId="77777777" w:rsidR="009D4452" w:rsidRDefault="009009F4">
            <w:pPr>
              <w:widowControl/>
              <w:spacing w:line="360" w:lineRule="auto"/>
              <w:jc w:val="left"/>
              <w:rPr>
                <w:rFonts w:ascii="宋体" w:eastAsia="宋体" w:hAnsi="宋体" w:cs="宋体"/>
                <w:sz w:val="24"/>
                <w:szCs w:val="24"/>
              </w:rPr>
            </w:pPr>
            <w:r>
              <w:rPr>
                <w:rStyle w:val="a4"/>
                <w:rFonts w:ascii="宋体" w:eastAsia="宋体" w:hAnsi="宋体" w:cs="宋体" w:hint="eastAsia"/>
                <w:b w:val="0"/>
                <w:kern w:val="0"/>
                <w:sz w:val="24"/>
                <w:szCs w:val="24"/>
                <w:lang w:bidi="ar"/>
              </w:rPr>
              <w:t>德国</w:t>
            </w:r>
          </w:p>
        </w:tc>
        <w:tc>
          <w:tcPr>
            <w:tcW w:w="0" w:type="auto"/>
            <w:shd w:val="clear" w:color="auto" w:fill="auto"/>
            <w:tcMar>
              <w:top w:w="150" w:type="dxa"/>
              <w:left w:w="150" w:type="dxa"/>
              <w:bottom w:w="150" w:type="dxa"/>
              <w:right w:w="150" w:type="dxa"/>
            </w:tcMar>
            <w:vAlign w:val="center"/>
          </w:tcPr>
          <w:p w14:paraId="54125C60" w14:textId="77777777" w:rsidR="009D4452" w:rsidRDefault="009009F4">
            <w:pPr>
              <w:widowControl/>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300 - 600</w:t>
            </w:r>
          </w:p>
        </w:tc>
        <w:tc>
          <w:tcPr>
            <w:tcW w:w="0" w:type="auto"/>
            <w:shd w:val="clear" w:color="auto" w:fill="auto"/>
            <w:tcMar>
              <w:top w:w="150" w:type="dxa"/>
              <w:left w:w="150" w:type="dxa"/>
              <w:bottom w:w="150" w:type="dxa"/>
              <w:right w:w="150" w:type="dxa"/>
            </w:tcMar>
            <w:vAlign w:val="center"/>
          </w:tcPr>
          <w:p w14:paraId="792CC248" w14:textId="77777777" w:rsidR="009D4452" w:rsidRDefault="009009F4">
            <w:pPr>
              <w:widowControl/>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可能需翻译、缴纳首年年费等</w:t>
            </w:r>
          </w:p>
        </w:tc>
      </w:tr>
      <w:tr w:rsidR="009D4452" w14:paraId="740C310E" w14:textId="77777777">
        <w:tc>
          <w:tcPr>
            <w:tcW w:w="0" w:type="auto"/>
            <w:shd w:val="clear" w:color="auto" w:fill="auto"/>
            <w:tcMar>
              <w:top w:w="150" w:type="dxa"/>
              <w:left w:w="0" w:type="dxa"/>
              <w:bottom w:w="150" w:type="dxa"/>
              <w:right w:w="150" w:type="dxa"/>
            </w:tcMar>
            <w:vAlign w:val="center"/>
          </w:tcPr>
          <w:p w14:paraId="3C67495F" w14:textId="77777777" w:rsidR="009D4452" w:rsidRDefault="009009F4">
            <w:pPr>
              <w:widowControl/>
              <w:spacing w:line="360" w:lineRule="auto"/>
              <w:jc w:val="left"/>
              <w:rPr>
                <w:rFonts w:ascii="宋体" w:eastAsia="宋体" w:hAnsi="宋体" w:cs="宋体"/>
                <w:sz w:val="24"/>
                <w:szCs w:val="24"/>
              </w:rPr>
            </w:pPr>
            <w:r>
              <w:rPr>
                <w:rStyle w:val="a4"/>
                <w:rFonts w:ascii="宋体" w:eastAsia="宋体" w:hAnsi="宋体" w:cs="宋体" w:hint="eastAsia"/>
                <w:b w:val="0"/>
                <w:kern w:val="0"/>
                <w:sz w:val="24"/>
                <w:szCs w:val="24"/>
                <w:lang w:bidi="ar"/>
              </w:rPr>
              <w:t>法国</w:t>
            </w:r>
          </w:p>
        </w:tc>
        <w:tc>
          <w:tcPr>
            <w:tcW w:w="0" w:type="auto"/>
            <w:shd w:val="clear" w:color="auto" w:fill="auto"/>
            <w:tcMar>
              <w:top w:w="150" w:type="dxa"/>
              <w:left w:w="150" w:type="dxa"/>
              <w:bottom w:w="150" w:type="dxa"/>
              <w:right w:w="150" w:type="dxa"/>
            </w:tcMar>
            <w:vAlign w:val="center"/>
          </w:tcPr>
          <w:p w14:paraId="3503BABE" w14:textId="77777777" w:rsidR="009D4452" w:rsidRDefault="009009F4">
            <w:pPr>
              <w:widowControl/>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0 - 400</w:t>
            </w:r>
          </w:p>
        </w:tc>
        <w:tc>
          <w:tcPr>
            <w:tcW w:w="0" w:type="auto"/>
            <w:shd w:val="clear" w:color="auto" w:fill="auto"/>
            <w:tcMar>
              <w:top w:w="150" w:type="dxa"/>
              <w:left w:w="150" w:type="dxa"/>
              <w:bottom w:w="150" w:type="dxa"/>
              <w:right w:w="150" w:type="dxa"/>
            </w:tcMar>
            <w:vAlign w:val="center"/>
          </w:tcPr>
          <w:p w14:paraId="73ED01C6" w14:textId="77777777" w:rsidR="009D4452" w:rsidRDefault="009009F4">
            <w:pPr>
              <w:widowControl/>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已取消翻译要求，费用较低</w:t>
            </w:r>
          </w:p>
        </w:tc>
      </w:tr>
      <w:tr w:rsidR="009D4452" w14:paraId="264339B6" w14:textId="77777777">
        <w:tc>
          <w:tcPr>
            <w:tcW w:w="0" w:type="auto"/>
            <w:shd w:val="clear" w:color="auto" w:fill="auto"/>
            <w:tcMar>
              <w:top w:w="150" w:type="dxa"/>
              <w:left w:w="0" w:type="dxa"/>
              <w:bottom w:w="150" w:type="dxa"/>
              <w:right w:w="150" w:type="dxa"/>
            </w:tcMar>
            <w:vAlign w:val="center"/>
          </w:tcPr>
          <w:p w14:paraId="298C5D04" w14:textId="77777777" w:rsidR="009D4452" w:rsidRDefault="009009F4">
            <w:pPr>
              <w:widowControl/>
              <w:spacing w:line="360" w:lineRule="auto"/>
              <w:jc w:val="left"/>
              <w:rPr>
                <w:rFonts w:ascii="宋体" w:eastAsia="宋体" w:hAnsi="宋体" w:cs="宋体"/>
                <w:sz w:val="24"/>
                <w:szCs w:val="24"/>
              </w:rPr>
            </w:pPr>
            <w:r>
              <w:rPr>
                <w:rStyle w:val="a4"/>
                <w:rFonts w:ascii="宋体" w:eastAsia="宋体" w:hAnsi="宋体" w:cs="宋体" w:hint="eastAsia"/>
                <w:b w:val="0"/>
                <w:kern w:val="0"/>
                <w:sz w:val="24"/>
                <w:szCs w:val="24"/>
                <w:lang w:bidi="ar"/>
              </w:rPr>
              <w:t>瑞士</w:t>
            </w:r>
          </w:p>
        </w:tc>
        <w:tc>
          <w:tcPr>
            <w:tcW w:w="0" w:type="auto"/>
            <w:shd w:val="clear" w:color="auto" w:fill="auto"/>
            <w:tcMar>
              <w:top w:w="150" w:type="dxa"/>
              <w:left w:w="150" w:type="dxa"/>
              <w:bottom w:w="150" w:type="dxa"/>
              <w:right w:w="150" w:type="dxa"/>
            </w:tcMar>
            <w:vAlign w:val="center"/>
          </w:tcPr>
          <w:p w14:paraId="1D851F87" w14:textId="77777777" w:rsidR="009D4452" w:rsidRDefault="009009F4">
            <w:pPr>
              <w:widowControl/>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500 - 800</w:t>
            </w:r>
          </w:p>
        </w:tc>
        <w:tc>
          <w:tcPr>
            <w:tcW w:w="0" w:type="auto"/>
            <w:shd w:val="clear" w:color="auto" w:fill="auto"/>
            <w:tcMar>
              <w:top w:w="150" w:type="dxa"/>
              <w:left w:w="150" w:type="dxa"/>
              <w:bottom w:w="150" w:type="dxa"/>
              <w:right w:w="150" w:type="dxa"/>
            </w:tcMar>
            <w:vAlign w:val="center"/>
          </w:tcPr>
          <w:p w14:paraId="39BAD79D" w14:textId="77777777" w:rsidR="009D4452" w:rsidRDefault="009009F4">
            <w:pPr>
              <w:widowControl/>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需翻译、缴纳费用</w:t>
            </w:r>
          </w:p>
        </w:tc>
      </w:tr>
      <w:tr w:rsidR="009D4452" w14:paraId="59AF8D62" w14:textId="77777777">
        <w:tc>
          <w:tcPr>
            <w:tcW w:w="0" w:type="auto"/>
            <w:shd w:val="clear" w:color="auto" w:fill="auto"/>
            <w:tcMar>
              <w:top w:w="150" w:type="dxa"/>
              <w:left w:w="0" w:type="dxa"/>
              <w:bottom w:w="150" w:type="dxa"/>
              <w:right w:w="150" w:type="dxa"/>
            </w:tcMar>
            <w:vAlign w:val="center"/>
          </w:tcPr>
          <w:p w14:paraId="31E2B626" w14:textId="77777777" w:rsidR="009D4452" w:rsidRDefault="009009F4">
            <w:pPr>
              <w:widowControl/>
              <w:spacing w:line="360" w:lineRule="auto"/>
              <w:jc w:val="left"/>
              <w:rPr>
                <w:rFonts w:ascii="宋体" w:eastAsia="宋体" w:hAnsi="宋体" w:cs="宋体"/>
                <w:sz w:val="24"/>
                <w:szCs w:val="24"/>
              </w:rPr>
            </w:pPr>
            <w:r>
              <w:rPr>
                <w:rStyle w:val="a4"/>
                <w:rFonts w:ascii="宋体" w:eastAsia="宋体" w:hAnsi="宋体" w:cs="宋体" w:hint="eastAsia"/>
                <w:b w:val="0"/>
                <w:kern w:val="0"/>
                <w:sz w:val="24"/>
                <w:szCs w:val="24"/>
                <w:lang w:bidi="ar"/>
              </w:rPr>
              <w:t>意大利</w:t>
            </w:r>
          </w:p>
        </w:tc>
        <w:tc>
          <w:tcPr>
            <w:tcW w:w="0" w:type="auto"/>
            <w:shd w:val="clear" w:color="auto" w:fill="auto"/>
            <w:tcMar>
              <w:top w:w="150" w:type="dxa"/>
              <w:left w:w="150" w:type="dxa"/>
              <w:bottom w:w="150" w:type="dxa"/>
              <w:right w:w="150" w:type="dxa"/>
            </w:tcMar>
            <w:vAlign w:val="center"/>
          </w:tcPr>
          <w:p w14:paraId="6943DC8A" w14:textId="77777777" w:rsidR="009D4452" w:rsidRDefault="009009F4">
            <w:pPr>
              <w:widowControl/>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800 - 1,200+</w:t>
            </w:r>
          </w:p>
        </w:tc>
        <w:tc>
          <w:tcPr>
            <w:tcW w:w="0" w:type="auto"/>
            <w:shd w:val="clear" w:color="auto" w:fill="auto"/>
            <w:tcMar>
              <w:top w:w="150" w:type="dxa"/>
              <w:left w:w="150" w:type="dxa"/>
              <w:bottom w:w="150" w:type="dxa"/>
              <w:right w:w="150" w:type="dxa"/>
            </w:tcMar>
            <w:vAlign w:val="center"/>
          </w:tcPr>
          <w:p w14:paraId="134D9EC6" w14:textId="77777777" w:rsidR="009D4452" w:rsidRDefault="009009F4">
            <w:pPr>
              <w:widowControl/>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要求全文翻译，费用较高</w:t>
            </w:r>
          </w:p>
        </w:tc>
      </w:tr>
    </w:tbl>
    <w:p w14:paraId="5C1B9E40" w14:textId="77777777" w:rsidR="009D4452" w:rsidRDefault="009009F4">
      <w:pPr>
        <w:widowControl/>
        <w:shd w:val="clear" w:color="auto" w:fill="FFFFFF"/>
        <w:spacing w:line="360" w:lineRule="auto"/>
        <w:rPr>
          <w:rFonts w:ascii="宋体" w:eastAsia="宋体" w:hAnsi="宋体" w:cs="宋体"/>
          <w:sz w:val="24"/>
          <w:szCs w:val="24"/>
        </w:rPr>
      </w:pPr>
      <w:r>
        <w:rPr>
          <w:rFonts w:ascii="宋体" w:eastAsia="宋体" w:hAnsi="宋体" w:cs="宋体" w:hint="eastAsia"/>
          <w:sz w:val="24"/>
          <w:szCs w:val="24"/>
        </w:rPr>
        <w:t>费用标准可能因政策调整变动，建议申请前通过官网确认最新通知</w:t>
      </w:r>
      <w:r>
        <w:rPr>
          <w:rFonts w:ascii="宋体" w:eastAsia="宋体" w:hAnsi="宋体" w:cs="宋体" w:hint="eastAsia"/>
          <w:sz w:val="24"/>
          <w:szCs w:val="24"/>
        </w:rPr>
        <w:t xml:space="preserve"> </w:t>
      </w:r>
      <w:r>
        <w:rPr>
          <w:rFonts w:ascii="宋体" w:eastAsia="宋体" w:hAnsi="宋体" w:cs="宋体" w:hint="eastAsia"/>
          <w:sz w:val="24"/>
          <w:szCs w:val="24"/>
        </w:rPr>
        <w:t>。</w:t>
      </w:r>
    </w:p>
    <w:p w14:paraId="135D9047" w14:textId="77777777" w:rsidR="009D4452" w:rsidRDefault="009009F4">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2.</w:t>
      </w:r>
      <w:r>
        <w:rPr>
          <w:rStyle w:val="a4"/>
          <w:rFonts w:ascii="宋体" w:eastAsia="宋体" w:hAnsi="宋体" w:cs="宋体" w:hint="eastAsia"/>
          <w:b w:val="0"/>
          <w:color w:val="404040"/>
          <w:sz w:val="24"/>
          <w:szCs w:val="24"/>
          <w:shd w:val="clear" w:color="auto" w:fill="FFFFFF"/>
        </w:rPr>
        <w:t>外观设计官方费用</w:t>
      </w:r>
    </w:p>
    <w:p w14:paraId="0012B590" w14:textId="77777777" w:rsidR="009D4452" w:rsidRDefault="009009F4">
      <w:pPr>
        <w:pStyle w:val="a3"/>
        <w:widowControl/>
        <w:shd w:val="clear" w:color="auto" w:fill="FFFFFF"/>
        <w:spacing w:line="360" w:lineRule="auto"/>
        <w:rPr>
          <w:rFonts w:ascii="宋体" w:eastAsia="宋体" w:hAnsi="宋体" w:cs="宋体"/>
          <w:color w:val="404040"/>
          <w:szCs w:val="24"/>
        </w:rPr>
      </w:pPr>
      <w:r>
        <w:rPr>
          <w:rFonts w:ascii="宋体" w:eastAsia="宋体" w:hAnsi="宋体" w:cs="宋体" w:hint="eastAsia"/>
          <w:color w:val="404040"/>
          <w:szCs w:val="24"/>
          <w:shd w:val="clear" w:color="auto" w:fill="FFFFFF"/>
        </w:rPr>
        <w:t>外观设计通过</w:t>
      </w:r>
      <w:r>
        <w:rPr>
          <w:rStyle w:val="a4"/>
          <w:rFonts w:ascii="宋体" w:eastAsia="宋体" w:hAnsi="宋体" w:cs="宋体" w:hint="eastAsia"/>
          <w:b w:val="0"/>
          <w:color w:val="404040"/>
          <w:szCs w:val="24"/>
          <w:shd w:val="clear" w:color="auto" w:fill="FFFFFF"/>
        </w:rPr>
        <w:t>欧盟知识产权局（</w:t>
      </w:r>
      <w:r>
        <w:rPr>
          <w:rStyle w:val="a4"/>
          <w:rFonts w:ascii="宋体" w:eastAsia="宋体" w:hAnsi="宋体" w:cs="宋体" w:hint="eastAsia"/>
          <w:b w:val="0"/>
          <w:color w:val="404040"/>
          <w:szCs w:val="24"/>
          <w:shd w:val="clear" w:color="auto" w:fill="FFFFFF"/>
        </w:rPr>
        <w:t>EUIPO</w:t>
      </w:r>
      <w:r>
        <w:rPr>
          <w:rStyle w:val="a4"/>
          <w:rFonts w:ascii="宋体" w:eastAsia="宋体" w:hAnsi="宋体" w:cs="宋体" w:hint="eastAsia"/>
          <w:b w:val="0"/>
          <w:color w:val="404040"/>
          <w:szCs w:val="24"/>
          <w:shd w:val="clear" w:color="auto" w:fill="FFFFFF"/>
        </w:rPr>
        <w:t>）</w:t>
      </w:r>
      <w:r>
        <w:rPr>
          <w:rFonts w:ascii="宋体" w:eastAsia="宋体" w:hAnsi="宋体" w:cs="宋体" w:hint="eastAsia"/>
          <w:color w:val="404040"/>
          <w:szCs w:val="24"/>
          <w:shd w:val="clear" w:color="auto" w:fill="FFFFFF"/>
        </w:rPr>
        <w:t>申请，费用低廉，流程简单。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0"/>
        <w:gridCol w:w="1740"/>
        <w:gridCol w:w="5220"/>
      </w:tblGrid>
      <w:tr w:rsidR="009D4452" w14:paraId="5939CF19" w14:textId="77777777">
        <w:trPr>
          <w:tblHeader/>
        </w:trPr>
        <w:tc>
          <w:tcPr>
            <w:tcW w:w="0" w:type="auto"/>
            <w:shd w:val="clear" w:color="auto" w:fill="auto"/>
            <w:tcMar>
              <w:top w:w="150" w:type="dxa"/>
              <w:left w:w="0" w:type="dxa"/>
              <w:bottom w:w="150" w:type="dxa"/>
              <w:right w:w="150" w:type="dxa"/>
            </w:tcMar>
            <w:vAlign w:val="center"/>
          </w:tcPr>
          <w:p w14:paraId="237FB513" w14:textId="77777777" w:rsidR="009D4452" w:rsidRDefault="009009F4">
            <w:pPr>
              <w:widowControl/>
              <w:spacing w:line="360" w:lineRule="auto"/>
              <w:jc w:val="left"/>
              <w:rPr>
                <w:rFonts w:ascii="宋体" w:eastAsia="宋体" w:hAnsi="宋体" w:cs="宋体"/>
                <w:color w:val="404040"/>
                <w:sz w:val="24"/>
                <w:szCs w:val="24"/>
              </w:rPr>
            </w:pPr>
            <w:r>
              <w:rPr>
                <w:rFonts w:ascii="宋体" w:eastAsia="宋体" w:hAnsi="宋体" w:cs="宋体" w:hint="eastAsia"/>
                <w:color w:val="404040"/>
                <w:kern w:val="0"/>
                <w:sz w:val="24"/>
                <w:szCs w:val="24"/>
                <w:lang w:bidi="ar"/>
              </w:rPr>
              <w:t>费用项目</w:t>
            </w:r>
          </w:p>
        </w:tc>
        <w:tc>
          <w:tcPr>
            <w:tcW w:w="0" w:type="auto"/>
            <w:shd w:val="clear" w:color="auto" w:fill="auto"/>
            <w:tcMar>
              <w:top w:w="150" w:type="dxa"/>
              <w:left w:w="150" w:type="dxa"/>
              <w:bottom w:w="150" w:type="dxa"/>
              <w:right w:w="150" w:type="dxa"/>
            </w:tcMar>
            <w:vAlign w:val="center"/>
          </w:tcPr>
          <w:p w14:paraId="37B39B89" w14:textId="77777777" w:rsidR="009D4452" w:rsidRDefault="009009F4">
            <w:pPr>
              <w:widowControl/>
              <w:spacing w:line="360" w:lineRule="auto"/>
              <w:jc w:val="left"/>
              <w:rPr>
                <w:rFonts w:ascii="宋体" w:eastAsia="宋体" w:hAnsi="宋体" w:cs="宋体"/>
                <w:color w:val="404040"/>
                <w:sz w:val="24"/>
                <w:szCs w:val="24"/>
              </w:rPr>
            </w:pPr>
            <w:r>
              <w:rPr>
                <w:rFonts w:ascii="宋体" w:eastAsia="宋体" w:hAnsi="宋体" w:cs="宋体" w:hint="eastAsia"/>
                <w:color w:val="404040"/>
                <w:kern w:val="0"/>
                <w:sz w:val="24"/>
                <w:szCs w:val="24"/>
                <w:lang w:bidi="ar"/>
              </w:rPr>
              <w:t>费用（欧元）</w:t>
            </w:r>
          </w:p>
        </w:tc>
        <w:tc>
          <w:tcPr>
            <w:tcW w:w="0" w:type="auto"/>
            <w:shd w:val="clear" w:color="auto" w:fill="auto"/>
            <w:tcMar>
              <w:top w:w="150" w:type="dxa"/>
              <w:left w:w="150" w:type="dxa"/>
              <w:bottom w:w="150" w:type="dxa"/>
              <w:right w:w="150" w:type="dxa"/>
            </w:tcMar>
            <w:vAlign w:val="center"/>
          </w:tcPr>
          <w:p w14:paraId="10B22BD0" w14:textId="77777777" w:rsidR="009D4452" w:rsidRDefault="009009F4">
            <w:pPr>
              <w:widowControl/>
              <w:spacing w:line="360" w:lineRule="auto"/>
              <w:jc w:val="left"/>
              <w:rPr>
                <w:rFonts w:ascii="宋体" w:eastAsia="宋体" w:hAnsi="宋体" w:cs="宋体"/>
                <w:color w:val="404040"/>
                <w:sz w:val="24"/>
                <w:szCs w:val="24"/>
              </w:rPr>
            </w:pPr>
            <w:r>
              <w:rPr>
                <w:rFonts w:ascii="宋体" w:eastAsia="宋体" w:hAnsi="宋体" w:cs="宋体" w:hint="eastAsia"/>
                <w:color w:val="404040"/>
                <w:kern w:val="0"/>
                <w:sz w:val="24"/>
                <w:szCs w:val="24"/>
                <w:lang w:bidi="ar"/>
              </w:rPr>
              <w:t>备注</w:t>
            </w:r>
          </w:p>
        </w:tc>
      </w:tr>
      <w:tr w:rsidR="009D4452" w14:paraId="77372305" w14:textId="77777777">
        <w:tc>
          <w:tcPr>
            <w:tcW w:w="0" w:type="auto"/>
            <w:shd w:val="clear" w:color="auto" w:fill="auto"/>
            <w:tcMar>
              <w:top w:w="150" w:type="dxa"/>
              <w:left w:w="0" w:type="dxa"/>
              <w:bottom w:w="150" w:type="dxa"/>
              <w:right w:w="150" w:type="dxa"/>
            </w:tcMar>
            <w:vAlign w:val="center"/>
          </w:tcPr>
          <w:p w14:paraId="2FBF1AC1" w14:textId="77777777" w:rsidR="009D4452" w:rsidRDefault="009009F4">
            <w:pPr>
              <w:widowControl/>
              <w:spacing w:line="360" w:lineRule="auto"/>
              <w:jc w:val="left"/>
              <w:rPr>
                <w:rFonts w:ascii="宋体" w:eastAsia="宋体" w:hAnsi="宋体" w:cs="宋体"/>
                <w:sz w:val="24"/>
                <w:szCs w:val="24"/>
              </w:rPr>
            </w:pPr>
            <w:r>
              <w:rPr>
                <w:rStyle w:val="a4"/>
                <w:rFonts w:ascii="宋体" w:eastAsia="宋体" w:hAnsi="宋体" w:cs="宋体" w:hint="eastAsia"/>
                <w:b w:val="0"/>
                <w:kern w:val="0"/>
                <w:sz w:val="24"/>
                <w:szCs w:val="24"/>
                <w:lang w:bidi="ar"/>
              </w:rPr>
              <w:t>基础申请费</w:t>
            </w:r>
          </w:p>
        </w:tc>
        <w:tc>
          <w:tcPr>
            <w:tcW w:w="0" w:type="auto"/>
            <w:shd w:val="clear" w:color="auto" w:fill="auto"/>
            <w:tcMar>
              <w:top w:w="150" w:type="dxa"/>
              <w:left w:w="150" w:type="dxa"/>
              <w:bottom w:w="150" w:type="dxa"/>
              <w:right w:w="150" w:type="dxa"/>
            </w:tcMar>
            <w:vAlign w:val="center"/>
          </w:tcPr>
          <w:p w14:paraId="20EE1515" w14:textId="77777777" w:rsidR="009D4452" w:rsidRDefault="009009F4">
            <w:pPr>
              <w:widowControl/>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47</w:t>
            </w:r>
          </w:p>
        </w:tc>
        <w:tc>
          <w:tcPr>
            <w:tcW w:w="0" w:type="auto"/>
            <w:shd w:val="clear" w:color="auto" w:fill="auto"/>
            <w:tcMar>
              <w:top w:w="150" w:type="dxa"/>
              <w:left w:w="150" w:type="dxa"/>
              <w:bottom w:w="150" w:type="dxa"/>
              <w:right w:w="150" w:type="dxa"/>
            </w:tcMar>
            <w:vAlign w:val="center"/>
          </w:tcPr>
          <w:p w14:paraId="26E1C273" w14:textId="77777777" w:rsidR="009D4452" w:rsidRDefault="009009F4">
            <w:pPr>
              <w:widowControl/>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包含第一件设计</w:t>
            </w:r>
          </w:p>
        </w:tc>
      </w:tr>
      <w:tr w:rsidR="009D4452" w14:paraId="598B6210" w14:textId="77777777">
        <w:tc>
          <w:tcPr>
            <w:tcW w:w="0" w:type="auto"/>
            <w:shd w:val="clear" w:color="auto" w:fill="auto"/>
            <w:tcMar>
              <w:top w:w="150" w:type="dxa"/>
              <w:left w:w="0" w:type="dxa"/>
              <w:bottom w:w="150" w:type="dxa"/>
              <w:right w:w="150" w:type="dxa"/>
            </w:tcMar>
            <w:vAlign w:val="center"/>
          </w:tcPr>
          <w:p w14:paraId="266942A3" w14:textId="77777777" w:rsidR="009D4452" w:rsidRDefault="009009F4">
            <w:pPr>
              <w:widowControl/>
              <w:spacing w:line="360" w:lineRule="auto"/>
              <w:jc w:val="left"/>
              <w:rPr>
                <w:rFonts w:ascii="宋体" w:eastAsia="宋体" w:hAnsi="宋体" w:cs="宋体"/>
                <w:sz w:val="24"/>
                <w:szCs w:val="24"/>
              </w:rPr>
            </w:pPr>
            <w:r>
              <w:rPr>
                <w:rStyle w:val="a4"/>
                <w:rFonts w:ascii="宋体" w:eastAsia="宋体" w:hAnsi="宋体" w:cs="宋体" w:hint="eastAsia"/>
                <w:b w:val="0"/>
                <w:kern w:val="0"/>
                <w:sz w:val="24"/>
                <w:szCs w:val="24"/>
                <w:lang w:bidi="ar"/>
              </w:rPr>
              <w:t>附加设计费</w:t>
            </w:r>
          </w:p>
        </w:tc>
        <w:tc>
          <w:tcPr>
            <w:tcW w:w="0" w:type="auto"/>
            <w:shd w:val="clear" w:color="auto" w:fill="auto"/>
            <w:tcMar>
              <w:top w:w="150" w:type="dxa"/>
              <w:left w:w="150" w:type="dxa"/>
              <w:bottom w:w="150" w:type="dxa"/>
              <w:right w:w="150" w:type="dxa"/>
            </w:tcMar>
            <w:vAlign w:val="center"/>
          </w:tcPr>
          <w:p w14:paraId="69FA3D37" w14:textId="77777777" w:rsidR="009D4452" w:rsidRDefault="009009F4">
            <w:pPr>
              <w:widowControl/>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每件</w:t>
            </w:r>
            <w:r>
              <w:rPr>
                <w:rStyle w:val="a4"/>
                <w:rFonts w:ascii="宋体" w:eastAsia="宋体" w:hAnsi="宋体" w:cs="宋体" w:hint="eastAsia"/>
                <w:b w:val="0"/>
                <w:kern w:val="0"/>
                <w:sz w:val="24"/>
                <w:szCs w:val="24"/>
                <w:lang w:bidi="ar"/>
              </w:rPr>
              <w:t>35</w:t>
            </w:r>
          </w:p>
        </w:tc>
        <w:tc>
          <w:tcPr>
            <w:tcW w:w="0" w:type="auto"/>
            <w:shd w:val="clear" w:color="auto" w:fill="auto"/>
            <w:tcMar>
              <w:top w:w="150" w:type="dxa"/>
              <w:left w:w="150" w:type="dxa"/>
              <w:bottom w:w="150" w:type="dxa"/>
              <w:right w:w="150" w:type="dxa"/>
            </w:tcMar>
            <w:vAlign w:val="center"/>
          </w:tcPr>
          <w:p w14:paraId="3F93AD70" w14:textId="77777777" w:rsidR="009D4452" w:rsidRDefault="009009F4">
            <w:pPr>
              <w:widowControl/>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同一洛迦诺分类下，申请第</w:t>
            </w:r>
            <w:r>
              <w:rPr>
                <w:rFonts w:ascii="宋体" w:eastAsia="宋体" w:hAnsi="宋体" w:cs="宋体" w:hint="eastAsia"/>
                <w:kern w:val="0"/>
                <w:sz w:val="24"/>
                <w:szCs w:val="24"/>
                <w:lang w:bidi="ar"/>
              </w:rPr>
              <w:t>2</w:t>
            </w:r>
            <w:r>
              <w:rPr>
                <w:rFonts w:ascii="宋体" w:eastAsia="宋体" w:hAnsi="宋体" w:cs="宋体" w:hint="eastAsia"/>
                <w:kern w:val="0"/>
                <w:sz w:val="24"/>
                <w:szCs w:val="24"/>
                <w:lang w:bidi="ar"/>
              </w:rPr>
              <w:t>至第</w:t>
            </w:r>
            <w:r>
              <w:rPr>
                <w:rFonts w:ascii="宋体" w:eastAsia="宋体" w:hAnsi="宋体" w:cs="宋体" w:hint="eastAsia"/>
                <w:kern w:val="0"/>
                <w:sz w:val="24"/>
                <w:szCs w:val="24"/>
                <w:lang w:bidi="ar"/>
              </w:rPr>
              <w:t>10</w:t>
            </w:r>
            <w:r>
              <w:rPr>
                <w:rFonts w:ascii="宋体" w:eastAsia="宋体" w:hAnsi="宋体" w:cs="宋体" w:hint="eastAsia"/>
                <w:kern w:val="0"/>
                <w:sz w:val="24"/>
                <w:szCs w:val="24"/>
                <w:lang w:bidi="ar"/>
              </w:rPr>
              <w:t>件设计</w:t>
            </w:r>
          </w:p>
        </w:tc>
      </w:tr>
      <w:tr w:rsidR="009D4452" w14:paraId="1E50561E" w14:textId="77777777">
        <w:tc>
          <w:tcPr>
            <w:tcW w:w="0" w:type="auto"/>
            <w:shd w:val="clear" w:color="auto" w:fill="auto"/>
            <w:tcMar>
              <w:top w:w="150" w:type="dxa"/>
              <w:left w:w="0" w:type="dxa"/>
              <w:bottom w:w="150" w:type="dxa"/>
              <w:right w:w="150" w:type="dxa"/>
            </w:tcMar>
            <w:vAlign w:val="center"/>
          </w:tcPr>
          <w:p w14:paraId="54C9B98A" w14:textId="77777777" w:rsidR="009D4452" w:rsidRDefault="009009F4">
            <w:pPr>
              <w:widowControl/>
              <w:spacing w:line="360" w:lineRule="auto"/>
              <w:jc w:val="left"/>
              <w:rPr>
                <w:rFonts w:ascii="宋体" w:eastAsia="宋体" w:hAnsi="宋体" w:cs="宋体"/>
                <w:sz w:val="24"/>
                <w:szCs w:val="24"/>
              </w:rPr>
            </w:pPr>
            <w:r>
              <w:rPr>
                <w:rStyle w:val="a4"/>
                <w:rFonts w:ascii="宋体" w:eastAsia="宋体" w:hAnsi="宋体" w:cs="宋体" w:hint="eastAsia"/>
                <w:b w:val="0"/>
                <w:kern w:val="0"/>
                <w:sz w:val="24"/>
                <w:szCs w:val="24"/>
                <w:lang w:bidi="ar"/>
              </w:rPr>
              <w:lastRenderedPageBreak/>
              <w:t>附加设计费</w:t>
            </w:r>
          </w:p>
        </w:tc>
        <w:tc>
          <w:tcPr>
            <w:tcW w:w="0" w:type="auto"/>
            <w:shd w:val="clear" w:color="auto" w:fill="auto"/>
            <w:tcMar>
              <w:top w:w="150" w:type="dxa"/>
              <w:left w:w="150" w:type="dxa"/>
              <w:bottom w:w="150" w:type="dxa"/>
              <w:right w:w="150" w:type="dxa"/>
            </w:tcMar>
            <w:vAlign w:val="center"/>
          </w:tcPr>
          <w:p w14:paraId="585AAD66" w14:textId="77777777" w:rsidR="009D4452" w:rsidRDefault="009009F4">
            <w:pPr>
              <w:widowControl/>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每件</w:t>
            </w:r>
            <w:r>
              <w:rPr>
                <w:rStyle w:val="a4"/>
                <w:rFonts w:ascii="宋体" w:eastAsia="宋体" w:hAnsi="宋体" w:cs="宋体" w:hint="eastAsia"/>
                <w:b w:val="0"/>
                <w:kern w:val="0"/>
                <w:sz w:val="24"/>
                <w:szCs w:val="24"/>
                <w:lang w:bidi="ar"/>
              </w:rPr>
              <w:t>110</w:t>
            </w:r>
          </w:p>
        </w:tc>
        <w:tc>
          <w:tcPr>
            <w:tcW w:w="0" w:type="auto"/>
            <w:shd w:val="clear" w:color="auto" w:fill="auto"/>
            <w:tcMar>
              <w:top w:w="150" w:type="dxa"/>
              <w:left w:w="150" w:type="dxa"/>
              <w:bottom w:w="150" w:type="dxa"/>
              <w:right w:w="150" w:type="dxa"/>
            </w:tcMar>
            <w:vAlign w:val="center"/>
          </w:tcPr>
          <w:p w14:paraId="351ABE86" w14:textId="77777777" w:rsidR="009D4452" w:rsidRDefault="009009F4">
            <w:pPr>
              <w:widowControl/>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同一洛迦诺分类下，申请第</w:t>
            </w:r>
            <w:r>
              <w:rPr>
                <w:rFonts w:ascii="宋体" w:eastAsia="宋体" w:hAnsi="宋体" w:cs="宋体" w:hint="eastAsia"/>
                <w:kern w:val="0"/>
                <w:sz w:val="24"/>
                <w:szCs w:val="24"/>
                <w:lang w:bidi="ar"/>
              </w:rPr>
              <w:t>11</w:t>
            </w:r>
            <w:r>
              <w:rPr>
                <w:rFonts w:ascii="宋体" w:eastAsia="宋体" w:hAnsi="宋体" w:cs="宋体" w:hint="eastAsia"/>
                <w:kern w:val="0"/>
                <w:sz w:val="24"/>
                <w:szCs w:val="24"/>
                <w:lang w:bidi="ar"/>
              </w:rPr>
              <w:t>件及以上的设计</w:t>
            </w:r>
          </w:p>
        </w:tc>
      </w:tr>
      <w:tr w:rsidR="009D4452" w14:paraId="04911D1C" w14:textId="77777777">
        <w:tc>
          <w:tcPr>
            <w:tcW w:w="0" w:type="auto"/>
            <w:shd w:val="clear" w:color="auto" w:fill="auto"/>
            <w:tcMar>
              <w:top w:w="150" w:type="dxa"/>
              <w:left w:w="0" w:type="dxa"/>
              <w:bottom w:w="150" w:type="dxa"/>
              <w:right w:w="150" w:type="dxa"/>
            </w:tcMar>
            <w:vAlign w:val="center"/>
          </w:tcPr>
          <w:p w14:paraId="3C12D266" w14:textId="77777777" w:rsidR="009D4452" w:rsidRDefault="009009F4">
            <w:pPr>
              <w:widowControl/>
              <w:spacing w:line="360" w:lineRule="auto"/>
              <w:jc w:val="left"/>
              <w:rPr>
                <w:rFonts w:ascii="宋体" w:eastAsia="宋体" w:hAnsi="宋体" w:cs="宋体"/>
                <w:sz w:val="24"/>
                <w:szCs w:val="24"/>
              </w:rPr>
            </w:pPr>
            <w:r>
              <w:rPr>
                <w:rStyle w:val="a4"/>
                <w:rFonts w:ascii="宋体" w:eastAsia="宋体" w:hAnsi="宋体" w:cs="宋体" w:hint="eastAsia"/>
                <w:b w:val="0"/>
                <w:kern w:val="0"/>
                <w:sz w:val="24"/>
                <w:szCs w:val="24"/>
                <w:lang w:bidi="ar"/>
              </w:rPr>
              <w:t>公布延期费</w:t>
            </w:r>
          </w:p>
        </w:tc>
        <w:tc>
          <w:tcPr>
            <w:tcW w:w="0" w:type="auto"/>
            <w:shd w:val="clear" w:color="auto" w:fill="auto"/>
            <w:tcMar>
              <w:top w:w="150" w:type="dxa"/>
              <w:left w:w="150" w:type="dxa"/>
              <w:bottom w:w="150" w:type="dxa"/>
              <w:right w:w="150" w:type="dxa"/>
            </w:tcMar>
            <w:vAlign w:val="center"/>
          </w:tcPr>
          <w:p w14:paraId="7812F024" w14:textId="77777777" w:rsidR="009D4452" w:rsidRDefault="009009F4">
            <w:pPr>
              <w:widowControl/>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每件</w:t>
            </w:r>
            <w:r>
              <w:rPr>
                <w:rStyle w:val="a4"/>
                <w:rFonts w:ascii="宋体" w:eastAsia="宋体" w:hAnsi="宋体" w:cs="宋体" w:hint="eastAsia"/>
                <w:b w:val="0"/>
                <w:kern w:val="0"/>
                <w:sz w:val="24"/>
                <w:szCs w:val="24"/>
                <w:lang w:bidi="ar"/>
              </w:rPr>
              <w:t>48</w:t>
            </w:r>
          </w:p>
        </w:tc>
        <w:tc>
          <w:tcPr>
            <w:tcW w:w="0" w:type="auto"/>
            <w:shd w:val="clear" w:color="auto" w:fill="auto"/>
            <w:tcMar>
              <w:top w:w="150" w:type="dxa"/>
              <w:left w:w="150" w:type="dxa"/>
              <w:bottom w:w="150" w:type="dxa"/>
              <w:right w:w="150" w:type="dxa"/>
            </w:tcMar>
            <w:vAlign w:val="center"/>
          </w:tcPr>
          <w:p w14:paraId="44FE66F8" w14:textId="77777777" w:rsidR="009D4452" w:rsidRDefault="009009F4">
            <w:pPr>
              <w:widowControl/>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可选，要求延迟公布（最多</w:t>
            </w:r>
            <w:r>
              <w:rPr>
                <w:rFonts w:ascii="宋体" w:eastAsia="宋体" w:hAnsi="宋体" w:cs="宋体" w:hint="eastAsia"/>
                <w:kern w:val="0"/>
                <w:sz w:val="24"/>
                <w:szCs w:val="24"/>
                <w:lang w:bidi="ar"/>
              </w:rPr>
              <w:t>30</w:t>
            </w:r>
            <w:r>
              <w:rPr>
                <w:rFonts w:ascii="宋体" w:eastAsia="宋体" w:hAnsi="宋体" w:cs="宋体" w:hint="eastAsia"/>
                <w:kern w:val="0"/>
                <w:sz w:val="24"/>
                <w:szCs w:val="24"/>
                <w:lang w:bidi="ar"/>
              </w:rPr>
              <w:t>个月）</w:t>
            </w:r>
          </w:p>
        </w:tc>
      </w:tr>
    </w:tbl>
    <w:p w14:paraId="25DD0B74" w14:textId="77777777" w:rsidR="009D4452" w:rsidRDefault="009009F4">
      <w:pPr>
        <w:widowControl/>
        <w:shd w:val="clear" w:color="auto" w:fill="FFFFFF"/>
        <w:spacing w:line="360" w:lineRule="auto"/>
        <w:rPr>
          <w:rFonts w:ascii="宋体" w:eastAsia="宋体" w:hAnsi="宋体" w:cs="宋体"/>
          <w:sz w:val="24"/>
          <w:szCs w:val="24"/>
        </w:rPr>
      </w:pPr>
      <w:r>
        <w:rPr>
          <w:rFonts w:ascii="宋体" w:eastAsia="宋体" w:hAnsi="宋体" w:cs="宋体" w:hint="eastAsia"/>
          <w:sz w:val="24"/>
          <w:szCs w:val="24"/>
        </w:rPr>
        <w:t>费用标准可能因政策调整变动，建议申请前通过官网确认最新通知</w:t>
      </w:r>
      <w:r>
        <w:rPr>
          <w:rFonts w:ascii="宋体" w:eastAsia="宋体" w:hAnsi="宋体" w:cs="宋体" w:hint="eastAsia"/>
          <w:sz w:val="24"/>
          <w:szCs w:val="24"/>
        </w:rPr>
        <w:t xml:space="preserve"> </w:t>
      </w:r>
      <w:r>
        <w:rPr>
          <w:rFonts w:ascii="宋体" w:eastAsia="宋体" w:hAnsi="宋体" w:cs="宋体" w:hint="eastAsia"/>
          <w:sz w:val="24"/>
          <w:szCs w:val="24"/>
        </w:rPr>
        <w:t>。</w:t>
      </w:r>
    </w:p>
    <w:p w14:paraId="44B4E125"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rPr>
        <w:t>性价比极高</w:t>
      </w:r>
      <w:r>
        <w:rPr>
          <w:rFonts w:ascii="宋体" w:eastAsia="宋体" w:hAnsi="宋体" w:cs="宋体" w:hint="eastAsia"/>
          <w:color w:val="404040"/>
          <w:szCs w:val="24"/>
        </w:rPr>
        <w:t>，一次申请即可覆盖</w:t>
      </w:r>
      <w:r>
        <w:rPr>
          <w:rFonts w:ascii="宋体" w:eastAsia="宋体" w:hAnsi="宋体" w:cs="宋体" w:hint="eastAsia"/>
          <w:color w:val="404040"/>
          <w:szCs w:val="24"/>
        </w:rPr>
        <w:t>27</w:t>
      </w:r>
      <w:r>
        <w:rPr>
          <w:rFonts w:ascii="宋体" w:eastAsia="宋体" w:hAnsi="宋体" w:cs="宋体" w:hint="eastAsia"/>
          <w:color w:val="404040"/>
          <w:szCs w:val="24"/>
        </w:rPr>
        <w:t>个欧盟国家。</w:t>
      </w:r>
    </w:p>
    <w:p w14:paraId="08CBE0B9" w14:textId="77777777" w:rsidR="009D4452" w:rsidRDefault="009009F4">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3.</w:t>
      </w:r>
      <w:r>
        <w:rPr>
          <w:rStyle w:val="a4"/>
          <w:rFonts w:ascii="宋体" w:eastAsia="宋体" w:hAnsi="宋体" w:cs="宋体" w:hint="eastAsia"/>
          <w:b w:val="0"/>
          <w:color w:val="404040"/>
          <w:sz w:val="24"/>
          <w:szCs w:val="24"/>
          <w:shd w:val="clear" w:color="auto" w:fill="FFFFFF"/>
        </w:rPr>
        <w:t>实用新型官方费用</w:t>
      </w:r>
    </w:p>
    <w:p w14:paraId="208A6601" w14:textId="77777777" w:rsidR="009D4452" w:rsidRDefault="009009F4">
      <w:pPr>
        <w:pStyle w:val="a3"/>
        <w:widowControl/>
        <w:shd w:val="clear" w:color="auto" w:fill="FFFFFF"/>
        <w:spacing w:line="360" w:lineRule="auto"/>
        <w:ind w:firstLineChars="200" w:firstLine="480"/>
        <w:rPr>
          <w:rFonts w:ascii="宋体" w:eastAsia="宋体" w:hAnsi="宋体" w:cs="宋体"/>
          <w:color w:val="404040"/>
          <w:szCs w:val="24"/>
        </w:rPr>
      </w:pPr>
      <w:r>
        <w:rPr>
          <w:rStyle w:val="a4"/>
          <w:rFonts w:ascii="宋体" w:eastAsia="宋体" w:hAnsi="宋体" w:cs="宋体" w:hint="eastAsia"/>
          <w:b w:val="0"/>
          <w:color w:val="404040"/>
          <w:szCs w:val="24"/>
          <w:shd w:val="clear" w:color="auto" w:fill="FFFFFF"/>
        </w:rPr>
        <w:t>欧盟没有统一实用新型制度</w:t>
      </w:r>
      <w:r>
        <w:rPr>
          <w:rFonts w:ascii="宋体" w:eastAsia="宋体" w:hAnsi="宋体" w:cs="宋体" w:hint="eastAsia"/>
          <w:color w:val="404040"/>
          <w:szCs w:val="24"/>
          <w:shd w:val="clear" w:color="auto" w:fill="FFFFFF"/>
        </w:rPr>
        <w:t>，必须向各国单独申请。此处以</w:t>
      </w:r>
      <w:r>
        <w:rPr>
          <w:rStyle w:val="a4"/>
          <w:rFonts w:ascii="宋体" w:eastAsia="宋体" w:hAnsi="宋体" w:cs="宋体" w:hint="eastAsia"/>
          <w:b w:val="0"/>
          <w:color w:val="404040"/>
          <w:szCs w:val="24"/>
          <w:shd w:val="clear" w:color="auto" w:fill="FFFFFF"/>
        </w:rPr>
        <w:t>德国实用新型</w:t>
      </w:r>
      <w:r>
        <w:rPr>
          <w:rFonts w:ascii="宋体" w:eastAsia="宋体" w:hAnsi="宋体" w:cs="宋体" w:hint="eastAsia"/>
          <w:color w:val="404040"/>
          <w:szCs w:val="24"/>
          <w:shd w:val="clear" w:color="auto" w:fill="FFFFFF"/>
        </w:rPr>
        <w:t>为例，因其最为常用。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9"/>
        <w:gridCol w:w="1552"/>
        <w:gridCol w:w="4640"/>
      </w:tblGrid>
      <w:tr w:rsidR="009D4452" w14:paraId="570DC2FF" w14:textId="77777777">
        <w:trPr>
          <w:tblHeader/>
        </w:trPr>
        <w:tc>
          <w:tcPr>
            <w:tcW w:w="0" w:type="auto"/>
            <w:shd w:val="clear" w:color="auto" w:fill="auto"/>
            <w:tcMar>
              <w:top w:w="150" w:type="dxa"/>
              <w:left w:w="0" w:type="dxa"/>
              <w:bottom w:w="150" w:type="dxa"/>
              <w:right w:w="150" w:type="dxa"/>
            </w:tcMar>
            <w:vAlign w:val="center"/>
          </w:tcPr>
          <w:p w14:paraId="4E7F73DB" w14:textId="77777777" w:rsidR="009D4452" w:rsidRDefault="009009F4">
            <w:pPr>
              <w:widowControl/>
              <w:spacing w:line="360" w:lineRule="auto"/>
              <w:jc w:val="left"/>
              <w:rPr>
                <w:rFonts w:ascii="宋体" w:eastAsia="宋体" w:hAnsi="宋体" w:cs="宋体"/>
                <w:color w:val="404040"/>
                <w:sz w:val="24"/>
                <w:szCs w:val="24"/>
              </w:rPr>
            </w:pPr>
            <w:r>
              <w:rPr>
                <w:rFonts w:ascii="宋体" w:eastAsia="宋体" w:hAnsi="宋体" w:cs="宋体" w:hint="eastAsia"/>
                <w:color w:val="404040"/>
                <w:kern w:val="0"/>
                <w:sz w:val="24"/>
                <w:szCs w:val="24"/>
                <w:lang w:bidi="ar"/>
              </w:rPr>
              <w:t>费用项目（德国</w:t>
            </w:r>
            <w:r>
              <w:rPr>
                <w:rFonts w:ascii="宋体" w:eastAsia="宋体" w:hAnsi="宋体" w:cs="宋体" w:hint="eastAsia"/>
                <w:color w:val="404040"/>
                <w:kern w:val="0"/>
                <w:sz w:val="24"/>
                <w:szCs w:val="24"/>
                <w:lang w:bidi="ar"/>
              </w:rPr>
              <w:t>DPMA</w:t>
            </w:r>
            <w:r>
              <w:rPr>
                <w:rFonts w:ascii="宋体" w:eastAsia="宋体" w:hAnsi="宋体" w:cs="宋体" w:hint="eastAsia"/>
                <w:color w:val="404040"/>
                <w:kern w:val="0"/>
                <w:sz w:val="24"/>
                <w:szCs w:val="24"/>
                <w:lang w:bidi="ar"/>
              </w:rPr>
              <w:t>）</w:t>
            </w:r>
          </w:p>
        </w:tc>
        <w:tc>
          <w:tcPr>
            <w:tcW w:w="0" w:type="auto"/>
            <w:shd w:val="clear" w:color="auto" w:fill="auto"/>
            <w:tcMar>
              <w:top w:w="150" w:type="dxa"/>
              <w:left w:w="150" w:type="dxa"/>
              <w:bottom w:w="150" w:type="dxa"/>
              <w:right w:w="150" w:type="dxa"/>
            </w:tcMar>
            <w:vAlign w:val="center"/>
          </w:tcPr>
          <w:p w14:paraId="0410B7B8" w14:textId="77777777" w:rsidR="009D4452" w:rsidRDefault="009009F4">
            <w:pPr>
              <w:widowControl/>
              <w:spacing w:line="360" w:lineRule="auto"/>
              <w:jc w:val="left"/>
              <w:rPr>
                <w:rFonts w:ascii="宋体" w:eastAsia="宋体" w:hAnsi="宋体" w:cs="宋体"/>
                <w:color w:val="404040"/>
                <w:sz w:val="24"/>
                <w:szCs w:val="24"/>
              </w:rPr>
            </w:pPr>
            <w:r>
              <w:rPr>
                <w:rFonts w:ascii="宋体" w:eastAsia="宋体" w:hAnsi="宋体" w:cs="宋体" w:hint="eastAsia"/>
                <w:color w:val="404040"/>
                <w:kern w:val="0"/>
                <w:sz w:val="24"/>
                <w:szCs w:val="24"/>
                <w:lang w:bidi="ar"/>
              </w:rPr>
              <w:t>费用（欧元）</w:t>
            </w:r>
          </w:p>
        </w:tc>
        <w:tc>
          <w:tcPr>
            <w:tcW w:w="0" w:type="auto"/>
            <w:shd w:val="clear" w:color="auto" w:fill="auto"/>
            <w:tcMar>
              <w:top w:w="150" w:type="dxa"/>
              <w:left w:w="150" w:type="dxa"/>
              <w:bottom w:w="150" w:type="dxa"/>
              <w:right w:w="150" w:type="dxa"/>
            </w:tcMar>
            <w:vAlign w:val="center"/>
          </w:tcPr>
          <w:p w14:paraId="25FA3719" w14:textId="77777777" w:rsidR="009D4452" w:rsidRDefault="009009F4">
            <w:pPr>
              <w:widowControl/>
              <w:spacing w:line="360" w:lineRule="auto"/>
              <w:jc w:val="left"/>
              <w:rPr>
                <w:rFonts w:ascii="宋体" w:eastAsia="宋体" w:hAnsi="宋体" w:cs="宋体"/>
                <w:color w:val="404040"/>
                <w:sz w:val="24"/>
                <w:szCs w:val="24"/>
              </w:rPr>
            </w:pPr>
            <w:r>
              <w:rPr>
                <w:rFonts w:ascii="宋体" w:eastAsia="宋体" w:hAnsi="宋体" w:cs="宋体" w:hint="eastAsia"/>
                <w:color w:val="404040"/>
                <w:kern w:val="0"/>
                <w:sz w:val="24"/>
                <w:szCs w:val="24"/>
                <w:lang w:bidi="ar"/>
              </w:rPr>
              <w:t>备注</w:t>
            </w:r>
          </w:p>
        </w:tc>
      </w:tr>
      <w:tr w:rsidR="009D4452" w14:paraId="765EF089" w14:textId="77777777">
        <w:tc>
          <w:tcPr>
            <w:tcW w:w="0" w:type="auto"/>
            <w:shd w:val="clear" w:color="auto" w:fill="auto"/>
            <w:tcMar>
              <w:top w:w="150" w:type="dxa"/>
              <w:left w:w="0" w:type="dxa"/>
              <w:bottom w:w="150" w:type="dxa"/>
              <w:right w:w="150" w:type="dxa"/>
            </w:tcMar>
            <w:vAlign w:val="center"/>
          </w:tcPr>
          <w:p w14:paraId="574B1DA3" w14:textId="77777777" w:rsidR="009D4452" w:rsidRDefault="009009F4">
            <w:pPr>
              <w:widowControl/>
              <w:spacing w:line="360" w:lineRule="auto"/>
              <w:jc w:val="left"/>
              <w:rPr>
                <w:rFonts w:ascii="宋体" w:eastAsia="宋体" w:hAnsi="宋体" w:cs="宋体"/>
                <w:sz w:val="24"/>
                <w:szCs w:val="24"/>
              </w:rPr>
            </w:pPr>
            <w:r>
              <w:rPr>
                <w:rStyle w:val="a4"/>
                <w:rFonts w:ascii="宋体" w:eastAsia="宋体" w:hAnsi="宋体" w:cs="宋体" w:hint="eastAsia"/>
                <w:b w:val="0"/>
                <w:kern w:val="0"/>
                <w:sz w:val="24"/>
                <w:szCs w:val="24"/>
                <w:lang w:bidi="ar"/>
              </w:rPr>
              <w:t>申请费</w:t>
            </w:r>
          </w:p>
        </w:tc>
        <w:tc>
          <w:tcPr>
            <w:tcW w:w="0" w:type="auto"/>
            <w:shd w:val="clear" w:color="auto" w:fill="auto"/>
            <w:tcMar>
              <w:top w:w="150" w:type="dxa"/>
              <w:left w:w="150" w:type="dxa"/>
              <w:bottom w:w="150" w:type="dxa"/>
              <w:right w:w="150" w:type="dxa"/>
            </w:tcMar>
            <w:vAlign w:val="center"/>
          </w:tcPr>
          <w:p w14:paraId="566145F3" w14:textId="77777777" w:rsidR="009D4452" w:rsidRDefault="009009F4">
            <w:pPr>
              <w:widowControl/>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40</w:t>
            </w:r>
          </w:p>
        </w:tc>
        <w:tc>
          <w:tcPr>
            <w:tcW w:w="0" w:type="auto"/>
            <w:shd w:val="clear" w:color="auto" w:fill="auto"/>
            <w:tcMar>
              <w:top w:w="150" w:type="dxa"/>
              <w:left w:w="150" w:type="dxa"/>
              <w:bottom w:w="150" w:type="dxa"/>
              <w:right w:w="150" w:type="dxa"/>
            </w:tcMar>
            <w:vAlign w:val="center"/>
          </w:tcPr>
          <w:p w14:paraId="60E1DDAC" w14:textId="77777777" w:rsidR="009D4452" w:rsidRDefault="009009F4">
            <w:pPr>
              <w:widowControl/>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线上申请</w:t>
            </w:r>
          </w:p>
        </w:tc>
      </w:tr>
      <w:tr w:rsidR="009D4452" w14:paraId="478A2288" w14:textId="77777777">
        <w:tc>
          <w:tcPr>
            <w:tcW w:w="0" w:type="auto"/>
            <w:shd w:val="clear" w:color="auto" w:fill="auto"/>
            <w:tcMar>
              <w:top w:w="150" w:type="dxa"/>
              <w:left w:w="0" w:type="dxa"/>
              <w:bottom w:w="150" w:type="dxa"/>
              <w:right w:w="150" w:type="dxa"/>
            </w:tcMar>
            <w:vAlign w:val="center"/>
          </w:tcPr>
          <w:p w14:paraId="4259B266" w14:textId="77777777" w:rsidR="009D4452" w:rsidRDefault="009009F4">
            <w:pPr>
              <w:widowControl/>
              <w:spacing w:line="360" w:lineRule="auto"/>
              <w:jc w:val="left"/>
              <w:rPr>
                <w:rFonts w:ascii="宋体" w:eastAsia="宋体" w:hAnsi="宋体" w:cs="宋体"/>
                <w:sz w:val="24"/>
                <w:szCs w:val="24"/>
              </w:rPr>
            </w:pPr>
            <w:r>
              <w:rPr>
                <w:rStyle w:val="a4"/>
                <w:rFonts w:ascii="宋体" w:eastAsia="宋体" w:hAnsi="宋体" w:cs="宋体" w:hint="eastAsia"/>
                <w:b w:val="0"/>
                <w:kern w:val="0"/>
                <w:sz w:val="24"/>
                <w:szCs w:val="24"/>
                <w:lang w:bidi="ar"/>
              </w:rPr>
              <w:t>请求加速检索</w:t>
            </w:r>
          </w:p>
        </w:tc>
        <w:tc>
          <w:tcPr>
            <w:tcW w:w="0" w:type="auto"/>
            <w:shd w:val="clear" w:color="auto" w:fill="auto"/>
            <w:tcMar>
              <w:top w:w="150" w:type="dxa"/>
              <w:left w:w="150" w:type="dxa"/>
              <w:bottom w:w="150" w:type="dxa"/>
              <w:right w:w="150" w:type="dxa"/>
            </w:tcMar>
            <w:vAlign w:val="center"/>
          </w:tcPr>
          <w:p w14:paraId="02C7D79A" w14:textId="77777777" w:rsidR="009D4452" w:rsidRDefault="009009F4">
            <w:pPr>
              <w:widowControl/>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250</w:t>
            </w:r>
          </w:p>
        </w:tc>
        <w:tc>
          <w:tcPr>
            <w:tcW w:w="0" w:type="auto"/>
            <w:shd w:val="clear" w:color="auto" w:fill="auto"/>
            <w:tcMar>
              <w:top w:w="150" w:type="dxa"/>
              <w:left w:w="150" w:type="dxa"/>
              <w:bottom w:w="150" w:type="dxa"/>
              <w:right w:w="150" w:type="dxa"/>
            </w:tcMar>
            <w:vAlign w:val="center"/>
          </w:tcPr>
          <w:p w14:paraId="2086AFF2" w14:textId="77777777" w:rsidR="009D4452" w:rsidRDefault="009009F4">
            <w:pPr>
              <w:widowControl/>
              <w:spacing w:line="360" w:lineRule="auto"/>
              <w:jc w:val="left"/>
              <w:rPr>
                <w:rFonts w:ascii="宋体" w:eastAsia="宋体" w:hAnsi="宋体" w:cs="宋体"/>
                <w:sz w:val="24"/>
                <w:szCs w:val="24"/>
              </w:rPr>
            </w:pPr>
            <w:r>
              <w:rPr>
                <w:rStyle w:val="a4"/>
                <w:rFonts w:ascii="宋体" w:eastAsia="宋体" w:hAnsi="宋体" w:cs="宋体" w:hint="eastAsia"/>
                <w:b w:val="0"/>
                <w:kern w:val="0"/>
                <w:sz w:val="24"/>
                <w:szCs w:val="24"/>
                <w:lang w:bidi="ar"/>
              </w:rPr>
              <w:t>强烈建议请求</w:t>
            </w:r>
            <w:r>
              <w:rPr>
                <w:rFonts w:ascii="宋体" w:eastAsia="宋体" w:hAnsi="宋体" w:cs="宋体" w:hint="eastAsia"/>
                <w:kern w:val="0"/>
                <w:sz w:val="24"/>
                <w:szCs w:val="24"/>
                <w:lang w:bidi="ar"/>
              </w:rPr>
              <w:t>，可获得一份评价新颖性的检索报告</w:t>
            </w:r>
          </w:p>
        </w:tc>
      </w:tr>
    </w:tbl>
    <w:p w14:paraId="73B067B7" w14:textId="77777777" w:rsidR="009D4452" w:rsidRDefault="009009F4">
      <w:pPr>
        <w:widowControl/>
        <w:shd w:val="clear" w:color="auto" w:fill="FFFFFF"/>
        <w:spacing w:line="360" w:lineRule="auto"/>
        <w:rPr>
          <w:rFonts w:ascii="宋体" w:eastAsia="宋体" w:hAnsi="宋体" w:cs="宋体"/>
          <w:sz w:val="24"/>
          <w:szCs w:val="24"/>
        </w:rPr>
      </w:pPr>
      <w:r>
        <w:rPr>
          <w:rFonts w:ascii="宋体" w:eastAsia="宋体" w:hAnsi="宋体" w:cs="宋体" w:hint="eastAsia"/>
          <w:sz w:val="24"/>
          <w:szCs w:val="24"/>
        </w:rPr>
        <w:t>费用标准可能因政策调整变动，建议申请前通过官网确认最新通知</w:t>
      </w:r>
      <w:r>
        <w:rPr>
          <w:rFonts w:ascii="宋体" w:eastAsia="宋体" w:hAnsi="宋体" w:cs="宋体" w:hint="eastAsia"/>
          <w:sz w:val="24"/>
          <w:szCs w:val="24"/>
        </w:rPr>
        <w:t xml:space="preserve"> </w:t>
      </w:r>
      <w:r>
        <w:rPr>
          <w:rFonts w:ascii="宋体" w:eastAsia="宋体" w:hAnsi="宋体" w:cs="宋体" w:hint="eastAsia"/>
          <w:sz w:val="24"/>
          <w:szCs w:val="24"/>
        </w:rPr>
        <w:t>。</w:t>
      </w:r>
    </w:p>
    <w:p w14:paraId="475B4E67" w14:textId="77777777" w:rsidR="009D4452" w:rsidRDefault="009009F4">
      <w:pPr>
        <w:spacing w:line="360" w:lineRule="auto"/>
        <w:rPr>
          <w:rFonts w:ascii="宋体" w:eastAsia="宋体" w:hAnsi="宋体" w:cs="宋体"/>
          <w:b/>
          <w:bCs/>
          <w:sz w:val="28"/>
          <w:szCs w:val="28"/>
        </w:rPr>
      </w:pPr>
      <w:r>
        <w:rPr>
          <w:rFonts w:ascii="宋体" w:eastAsia="宋体" w:hAnsi="宋体" w:cs="宋体" w:hint="eastAsia"/>
          <w:b/>
          <w:bCs/>
          <w:sz w:val="28"/>
          <w:szCs w:val="28"/>
        </w:rPr>
        <w:t>2.</w:t>
      </w:r>
      <w:r>
        <w:rPr>
          <w:rFonts w:ascii="宋体" w:eastAsia="宋体" w:hAnsi="宋体" w:cs="宋体" w:hint="eastAsia"/>
          <w:b/>
          <w:bCs/>
          <w:sz w:val="28"/>
          <w:szCs w:val="28"/>
        </w:rPr>
        <w:t>英国申请专利费用介绍</w:t>
      </w:r>
    </w:p>
    <w:p w14:paraId="4AE48363" w14:textId="77777777" w:rsidR="009D4452" w:rsidRDefault="009009F4">
      <w:pPr>
        <w:spacing w:line="360" w:lineRule="auto"/>
        <w:rPr>
          <w:rFonts w:ascii="宋体" w:eastAsia="宋体" w:hAnsi="宋体" w:cs="宋体"/>
          <w:sz w:val="24"/>
          <w:szCs w:val="24"/>
        </w:rPr>
      </w:pPr>
      <w:r>
        <w:rPr>
          <w:rFonts w:ascii="宋体" w:eastAsia="宋体" w:hAnsi="宋体" w:cs="宋体" w:hint="eastAsia"/>
          <w:sz w:val="24"/>
          <w:szCs w:val="24"/>
        </w:rPr>
        <w:t>所有费用均参考英国知识产权局（</w:t>
      </w:r>
      <w:r>
        <w:rPr>
          <w:rFonts w:ascii="宋体" w:eastAsia="宋体" w:hAnsi="宋体" w:cs="宋体" w:hint="eastAsia"/>
          <w:sz w:val="24"/>
          <w:szCs w:val="24"/>
        </w:rPr>
        <w:t>UKIPO</w:t>
      </w:r>
      <w:r>
        <w:rPr>
          <w:rFonts w:ascii="宋体" w:eastAsia="宋体" w:hAnsi="宋体" w:cs="宋体" w:hint="eastAsia"/>
          <w:sz w:val="24"/>
          <w:szCs w:val="24"/>
        </w:rPr>
        <w:t>）官方最新标准。以下费用适用于在线申请（纸质申请费用更高，不建议）。</w:t>
      </w:r>
    </w:p>
    <w:p w14:paraId="4F275771" w14:textId="77777777" w:rsidR="009D4452" w:rsidRDefault="009009F4">
      <w:pPr>
        <w:spacing w:line="360" w:lineRule="auto"/>
        <w:rPr>
          <w:rFonts w:ascii="宋体" w:eastAsia="宋体" w:hAnsi="宋体" w:cs="宋体"/>
          <w:sz w:val="24"/>
          <w:szCs w:val="24"/>
        </w:rPr>
      </w:pPr>
      <w:r>
        <w:rPr>
          <w:rFonts w:ascii="宋体" w:eastAsia="宋体" w:hAnsi="宋体" w:cs="宋体" w:hint="eastAsia"/>
          <w:sz w:val="24"/>
          <w:szCs w:val="24"/>
        </w:rPr>
        <w:t>一、发明专利申请官方费用</w:t>
      </w:r>
    </w:p>
    <w:p w14:paraId="26835089" w14:textId="77777777" w:rsidR="009D4452" w:rsidRDefault="009009F4">
      <w:pPr>
        <w:spacing w:line="360" w:lineRule="auto"/>
        <w:rPr>
          <w:rFonts w:ascii="宋体" w:eastAsia="宋体" w:hAnsi="宋体" w:cs="宋体"/>
          <w:sz w:val="24"/>
          <w:szCs w:val="24"/>
        </w:rPr>
      </w:pPr>
      <w:r>
        <w:rPr>
          <w:rFonts w:ascii="宋体" w:eastAsia="宋体" w:hAnsi="宋体" w:cs="宋体" w:hint="eastAsia"/>
          <w:sz w:val="24"/>
          <w:szCs w:val="24"/>
        </w:rPr>
        <w:t>英国发明专利的费用主要分为三个阶段：申请阶段、审查阶段和维持阶段。</w:t>
      </w:r>
    </w:p>
    <w:p w14:paraId="47128924" w14:textId="77777777" w:rsidR="009D4452" w:rsidRDefault="009009F4">
      <w:pPr>
        <w:spacing w:line="360" w:lineRule="auto"/>
        <w:rPr>
          <w:rFonts w:ascii="宋体" w:eastAsia="宋体" w:hAnsi="宋体" w:cs="宋体"/>
          <w:sz w:val="24"/>
          <w:szCs w:val="24"/>
        </w:rPr>
      </w:pPr>
      <w:r>
        <w:rPr>
          <w:rFonts w:ascii="宋体" w:eastAsia="宋体" w:hAnsi="宋体" w:cs="宋体" w:hint="eastAsia"/>
          <w:sz w:val="24"/>
          <w:szCs w:val="24"/>
        </w:rPr>
        <w:t xml:space="preserve">1. </w:t>
      </w:r>
      <w:r>
        <w:rPr>
          <w:rFonts w:ascii="宋体" w:eastAsia="宋体" w:hAnsi="宋体" w:cs="宋体" w:hint="eastAsia"/>
          <w:sz w:val="24"/>
          <w:szCs w:val="24"/>
        </w:rPr>
        <w:t>申请与检索阶段</w:t>
      </w:r>
    </w:p>
    <w:p w14:paraId="521F545E" w14:textId="77777777" w:rsidR="009D4452" w:rsidRDefault="009009F4">
      <w:pPr>
        <w:spacing w:line="360" w:lineRule="auto"/>
        <w:rPr>
          <w:rFonts w:ascii="宋体" w:eastAsia="宋体" w:hAnsi="宋体" w:cs="宋体"/>
          <w:sz w:val="24"/>
          <w:szCs w:val="24"/>
        </w:rPr>
      </w:pPr>
      <w:r>
        <w:rPr>
          <w:rFonts w:ascii="宋体" w:eastAsia="宋体" w:hAnsi="宋体" w:cs="宋体" w:hint="eastAsia"/>
          <w:sz w:val="24"/>
          <w:szCs w:val="24"/>
        </w:rPr>
        <w:t>此阶段费用在提交申请时或之后不久缴纳。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61"/>
        <w:gridCol w:w="2006"/>
        <w:gridCol w:w="5194"/>
      </w:tblGrid>
      <w:tr w:rsidR="009D4452" w14:paraId="218003F0" w14:textId="77777777">
        <w:trPr>
          <w:tblHeader/>
        </w:trPr>
        <w:tc>
          <w:tcPr>
            <w:tcW w:w="1261" w:type="dxa"/>
            <w:shd w:val="clear" w:color="auto" w:fill="auto"/>
            <w:tcMar>
              <w:top w:w="150" w:type="dxa"/>
              <w:left w:w="0" w:type="dxa"/>
              <w:bottom w:w="150" w:type="dxa"/>
              <w:right w:w="150" w:type="dxa"/>
            </w:tcMar>
            <w:vAlign w:val="center"/>
          </w:tcPr>
          <w:p w14:paraId="20F42DEA"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费用项目</w:t>
            </w:r>
          </w:p>
        </w:tc>
        <w:tc>
          <w:tcPr>
            <w:tcW w:w="2006" w:type="dxa"/>
            <w:shd w:val="clear" w:color="auto" w:fill="auto"/>
            <w:tcMar>
              <w:top w:w="150" w:type="dxa"/>
              <w:left w:w="150" w:type="dxa"/>
              <w:bottom w:w="150" w:type="dxa"/>
              <w:right w:w="150" w:type="dxa"/>
            </w:tcMar>
            <w:vAlign w:val="center"/>
          </w:tcPr>
          <w:p w14:paraId="3291C25A"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在线申请官方费用（英镑）</w:t>
            </w:r>
          </w:p>
        </w:tc>
        <w:tc>
          <w:tcPr>
            <w:tcW w:w="0" w:type="auto"/>
            <w:shd w:val="clear" w:color="auto" w:fill="auto"/>
            <w:tcMar>
              <w:top w:w="150" w:type="dxa"/>
              <w:left w:w="150" w:type="dxa"/>
              <w:bottom w:w="150" w:type="dxa"/>
              <w:right w:w="150" w:type="dxa"/>
            </w:tcMar>
            <w:vAlign w:val="center"/>
          </w:tcPr>
          <w:p w14:paraId="6E0119E7"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备注</w:t>
            </w:r>
          </w:p>
        </w:tc>
      </w:tr>
      <w:tr w:rsidR="009D4452" w14:paraId="1B15569D" w14:textId="77777777">
        <w:tc>
          <w:tcPr>
            <w:tcW w:w="1261" w:type="dxa"/>
            <w:shd w:val="clear" w:color="auto" w:fill="auto"/>
            <w:tcMar>
              <w:top w:w="150" w:type="dxa"/>
              <w:left w:w="0" w:type="dxa"/>
              <w:bottom w:w="150" w:type="dxa"/>
              <w:right w:w="150" w:type="dxa"/>
            </w:tcMar>
            <w:vAlign w:val="center"/>
          </w:tcPr>
          <w:p w14:paraId="451739E7"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lastRenderedPageBreak/>
              <w:t>提交申请</w:t>
            </w:r>
          </w:p>
        </w:tc>
        <w:tc>
          <w:tcPr>
            <w:tcW w:w="2006" w:type="dxa"/>
            <w:shd w:val="clear" w:color="auto" w:fill="auto"/>
            <w:tcMar>
              <w:top w:w="150" w:type="dxa"/>
              <w:left w:w="150" w:type="dxa"/>
              <w:bottom w:w="150" w:type="dxa"/>
              <w:right w:w="150" w:type="dxa"/>
            </w:tcMar>
            <w:vAlign w:val="center"/>
          </w:tcPr>
          <w:p w14:paraId="1D1B80F8"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60</w:t>
            </w:r>
          </w:p>
        </w:tc>
        <w:tc>
          <w:tcPr>
            <w:tcW w:w="0" w:type="auto"/>
            <w:shd w:val="clear" w:color="auto" w:fill="auto"/>
            <w:tcMar>
              <w:top w:w="150" w:type="dxa"/>
              <w:left w:w="150" w:type="dxa"/>
              <w:bottom w:w="150" w:type="dxa"/>
              <w:right w:w="150" w:type="dxa"/>
            </w:tcMar>
            <w:vAlign w:val="center"/>
          </w:tcPr>
          <w:p w14:paraId="1330495E"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确立申请日的最低要求是提交说明书记载页。</w:t>
            </w:r>
          </w:p>
        </w:tc>
      </w:tr>
      <w:tr w:rsidR="009D4452" w14:paraId="51EB0F7B" w14:textId="77777777">
        <w:tc>
          <w:tcPr>
            <w:tcW w:w="1261" w:type="dxa"/>
            <w:shd w:val="clear" w:color="auto" w:fill="auto"/>
            <w:tcMar>
              <w:top w:w="150" w:type="dxa"/>
              <w:left w:w="0" w:type="dxa"/>
              <w:bottom w:w="150" w:type="dxa"/>
              <w:right w:w="150" w:type="dxa"/>
            </w:tcMar>
            <w:vAlign w:val="center"/>
          </w:tcPr>
          <w:p w14:paraId="1B57F435"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检索请求费</w:t>
            </w:r>
          </w:p>
        </w:tc>
        <w:tc>
          <w:tcPr>
            <w:tcW w:w="2006" w:type="dxa"/>
            <w:shd w:val="clear" w:color="auto" w:fill="auto"/>
            <w:tcMar>
              <w:top w:w="150" w:type="dxa"/>
              <w:left w:w="150" w:type="dxa"/>
              <w:bottom w:w="150" w:type="dxa"/>
              <w:right w:w="150" w:type="dxa"/>
            </w:tcMar>
            <w:vAlign w:val="center"/>
          </w:tcPr>
          <w:p w14:paraId="3FDD611F"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150</w:t>
            </w:r>
          </w:p>
        </w:tc>
        <w:tc>
          <w:tcPr>
            <w:tcW w:w="0" w:type="auto"/>
            <w:shd w:val="clear" w:color="auto" w:fill="auto"/>
            <w:tcMar>
              <w:top w:w="150" w:type="dxa"/>
              <w:left w:w="150" w:type="dxa"/>
              <w:bottom w:w="150" w:type="dxa"/>
              <w:right w:w="150" w:type="dxa"/>
            </w:tcMar>
            <w:vAlign w:val="center"/>
          </w:tcPr>
          <w:p w14:paraId="4B5B28CB"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必须在申请日（或优先权日）起</w:t>
            </w:r>
            <w:r>
              <w:rPr>
                <w:rFonts w:ascii="宋体" w:eastAsia="宋体" w:hAnsi="宋体" w:cs="宋体" w:hint="eastAsia"/>
                <w:sz w:val="24"/>
                <w:szCs w:val="24"/>
              </w:rPr>
              <w:t>12</w:t>
            </w:r>
            <w:r>
              <w:rPr>
                <w:rFonts w:ascii="宋体" w:eastAsia="宋体" w:hAnsi="宋体" w:cs="宋体" w:hint="eastAsia"/>
                <w:sz w:val="24"/>
                <w:szCs w:val="24"/>
              </w:rPr>
              <w:t>个月内缴纳，否则申请将视为撤回。</w:t>
            </w:r>
          </w:p>
        </w:tc>
      </w:tr>
      <w:tr w:rsidR="009D4452" w14:paraId="5417DFA4" w14:textId="77777777">
        <w:tc>
          <w:tcPr>
            <w:tcW w:w="1261" w:type="dxa"/>
            <w:shd w:val="clear" w:color="auto" w:fill="auto"/>
            <w:tcMar>
              <w:top w:w="150" w:type="dxa"/>
              <w:left w:w="0" w:type="dxa"/>
              <w:bottom w:w="150" w:type="dxa"/>
              <w:right w:w="150" w:type="dxa"/>
            </w:tcMar>
            <w:vAlign w:val="center"/>
          </w:tcPr>
          <w:p w14:paraId="6DE28420"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小计</w:t>
            </w:r>
          </w:p>
        </w:tc>
        <w:tc>
          <w:tcPr>
            <w:tcW w:w="2006" w:type="dxa"/>
            <w:shd w:val="clear" w:color="auto" w:fill="auto"/>
            <w:tcMar>
              <w:top w:w="150" w:type="dxa"/>
              <w:left w:w="150" w:type="dxa"/>
              <w:bottom w:w="150" w:type="dxa"/>
              <w:right w:w="150" w:type="dxa"/>
            </w:tcMar>
            <w:vAlign w:val="center"/>
          </w:tcPr>
          <w:p w14:paraId="4051F724"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210</w:t>
            </w:r>
          </w:p>
        </w:tc>
        <w:tc>
          <w:tcPr>
            <w:tcW w:w="0" w:type="auto"/>
            <w:shd w:val="clear" w:color="auto" w:fill="auto"/>
            <w:tcMar>
              <w:top w:w="150" w:type="dxa"/>
              <w:left w:w="150" w:type="dxa"/>
              <w:bottom w:w="150" w:type="dxa"/>
              <w:right w:w="150" w:type="dxa"/>
            </w:tcMar>
            <w:vAlign w:val="center"/>
          </w:tcPr>
          <w:p w14:paraId="158C3A1D"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这是确保申请进入下一阶段的基础费用。</w:t>
            </w:r>
          </w:p>
        </w:tc>
      </w:tr>
    </w:tbl>
    <w:p w14:paraId="44DE3250" w14:textId="77777777" w:rsidR="009D4452" w:rsidRDefault="009009F4">
      <w:pPr>
        <w:widowControl/>
        <w:shd w:val="clear" w:color="auto" w:fill="FFFFFF"/>
        <w:spacing w:line="360" w:lineRule="auto"/>
        <w:rPr>
          <w:rFonts w:ascii="宋体" w:eastAsia="宋体" w:hAnsi="宋体" w:cs="宋体"/>
          <w:sz w:val="24"/>
          <w:szCs w:val="24"/>
        </w:rPr>
      </w:pPr>
      <w:r>
        <w:rPr>
          <w:rFonts w:ascii="宋体" w:eastAsia="宋体" w:hAnsi="宋体" w:cs="宋体" w:hint="eastAsia"/>
          <w:sz w:val="24"/>
          <w:szCs w:val="24"/>
        </w:rPr>
        <w:t>费用标准可能因政策调整变动，建议申请前通过官网确认最新通知</w:t>
      </w:r>
      <w:r>
        <w:rPr>
          <w:rFonts w:ascii="宋体" w:eastAsia="宋体" w:hAnsi="宋体" w:cs="宋体" w:hint="eastAsia"/>
          <w:sz w:val="24"/>
          <w:szCs w:val="24"/>
        </w:rPr>
        <w:t xml:space="preserve"> </w:t>
      </w:r>
      <w:r>
        <w:rPr>
          <w:rFonts w:ascii="宋体" w:eastAsia="宋体" w:hAnsi="宋体" w:cs="宋体" w:hint="eastAsia"/>
          <w:sz w:val="24"/>
          <w:szCs w:val="24"/>
        </w:rPr>
        <w:t>。</w:t>
      </w:r>
    </w:p>
    <w:p w14:paraId="25354AFC" w14:textId="77777777" w:rsidR="009D4452" w:rsidRDefault="009009F4">
      <w:pPr>
        <w:spacing w:line="360" w:lineRule="auto"/>
        <w:rPr>
          <w:rFonts w:ascii="宋体" w:eastAsia="宋体" w:hAnsi="宋体" w:cs="宋体"/>
          <w:sz w:val="24"/>
          <w:szCs w:val="24"/>
        </w:rPr>
      </w:pPr>
      <w:r>
        <w:rPr>
          <w:rFonts w:ascii="宋体" w:eastAsia="宋体" w:hAnsi="宋体" w:cs="宋体" w:hint="eastAsia"/>
          <w:sz w:val="24"/>
          <w:szCs w:val="24"/>
        </w:rPr>
        <w:t xml:space="preserve">2. </w:t>
      </w:r>
      <w:r>
        <w:rPr>
          <w:rFonts w:ascii="宋体" w:eastAsia="宋体" w:hAnsi="宋体" w:cs="宋体" w:hint="eastAsia"/>
          <w:sz w:val="24"/>
          <w:szCs w:val="24"/>
        </w:rPr>
        <w:t>审查与授权阶段</w:t>
      </w:r>
    </w:p>
    <w:p w14:paraId="5E7C5514" w14:textId="77777777" w:rsidR="009D4452" w:rsidRDefault="009009F4">
      <w:pPr>
        <w:spacing w:line="360" w:lineRule="auto"/>
        <w:rPr>
          <w:rFonts w:ascii="宋体" w:eastAsia="宋体" w:hAnsi="宋体" w:cs="宋体"/>
          <w:sz w:val="24"/>
          <w:szCs w:val="24"/>
        </w:rPr>
      </w:pPr>
      <w:r>
        <w:rPr>
          <w:rFonts w:ascii="宋体" w:eastAsia="宋体" w:hAnsi="宋体" w:cs="宋体" w:hint="eastAsia"/>
          <w:sz w:val="24"/>
          <w:szCs w:val="24"/>
        </w:rPr>
        <w:t>此阶段费用在申请公开前后缴纳。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60"/>
        <w:gridCol w:w="2065"/>
        <w:gridCol w:w="5236"/>
      </w:tblGrid>
      <w:tr w:rsidR="009D4452" w14:paraId="4B863330" w14:textId="77777777">
        <w:trPr>
          <w:tblHeader/>
        </w:trPr>
        <w:tc>
          <w:tcPr>
            <w:tcW w:w="0" w:type="auto"/>
            <w:shd w:val="clear" w:color="auto" w:fill="auto"/>
            <w:tcMar>
              <w:top w:w="150" w:type="dxa"/>
              <w:left w:w="0" w:type="dxa"/>
              <w:bottom w:w="150" w:type="dxa"/>
              <w:right w:w="150" w:type="dxa"/>
            </w:tcMar>
            <w:vAlign w:val="center"/>
          </w:tcPr>
          <w:p w14:paraId="6715D74C" w14:textId="77777777" w:rsidR="009D4452" w:rsidRDefault="009009F4">
            <w:pPr>
              <w:spacing w:beforeLines="50" w:before="156" w:afterLines="50" w:after="156" w:line="360" w:lineRule="auto"/>
              <w:rPr>
                <w:rFonts w:ascii="宋体" w:eastAsia="宋体" w:hAnsi="宋体" w:cs="宋体"/>
                <w:sz w:val="24"/>
                <w:szCs w:val="24"/>
              </w:rPr>
            </w:pPr>
            <w:r>
              <w:rPr>
                <w:rFonts w:ascii="宋体" w:eastAsia="宋体" w:hAnsi="宋体" w:cs="宋体" w:hint="eastAsia"/>
                <w:sz w:val="24"/>
                <w:szCs w:val="24"/>
              </w:rPr>
              <w:t>费用项目</w:t>
            </w:r>
          </w:p>
        </w:tc>
        <w:tc>
          <w:tcPr>
            <w:tcW w:w="0" w:type="auto"/>
            <w:shd w:val="clear" w:color="auto" w:fill="auto"/>
            <w:tcMar>
              <w:top w:w="150" w:type="dxa"/>
              <w:left w:w="150" w:type="dxa"/>
              <w:bottom w:w="150" w:type="dxa"/>
              <w:right w:w="150" w:type="dxa"/>
            </w:tcMar>
            <w:vAlign w:val="center"/>
          </w:tcPr>
          <w:p w14:paraId="6CCABCD9" w14:textId="77777777" w:rsidR="009D4452" w:rsidRDefault="009009F4">
            <w:pPr>
              <w:spacing w:beforeLines="50" w:before="156" w:afterLines="50" w:after="156" w:line="360" w:lineRule="auto"/>
              <w:rPr>
                <w:rFonts w:ascii="宋体" w:eastAsia="宋体" w:hAnsi="宋体" w:cs="宋体"/>
                <w:sz w:val="24"/>
                <w:szCs w:val="24"/>
              </w:rPr>
            </w:pPr>
            <w:r>
              <w:rPr>
                <w:rFonts w:ascii="宋体" w:eastAsia="宋体" w:hAnsi="宋体" w:cs="宋体" w:hint="eastAsia"/>
                <w:sz w:val="24"/>
                <w:szCs w:val="24"/>
              </w:rPr>
              <w:t>在线申请官方费用（英镑）</w:t>
            </w:r>
          </w:p>
        </w:tc>
        <w:tc>
          <w:tcPr>
            <w:tcW w:w="0" w:type="auto"/>
            <w:shd w:val="clear" w:color="auto" w:fill="auto"/>
            <w:tcMar>
              <w:top w:w="150" w:type="dxa"/>
              <w:left w:w="150" w:type="dxa"/>
              <w:bottom w:w="150" w:type="dxa"/>
              <w:right w:w="150" w:type="dxa"/>
            </w:tcMar>
            <w:vAlign w:val="center"/>
          </w:tcPr>
          <w:p w14:paraId="024E77CC" w14:textId="77777777" w:rsidR="009D4452" w:rsidRDefault="009009F4">
            <w:pPr>
              <w:spacing w:beforeLines="50" w:before="156" w:afterLines="50" w:after="156" w:line="360" w:lineRule="auto"/>
              <w:rPr>
                <w:rFonts w:ascii="宋体" w:eastAsia="宋体" w:hAnsi="宋体" w:cs="宋体"/>
                <w:sz w:val="24"/>
                <w:szCs w:val="24"/>
              </w:rPr>
            </w:pPr>
            <w:r>
              <w:rPr>
                <w:rFonts w:ascii="宋体" w:eastAsia="宋体" w:hAnsi="宋体" w:cs="宋体" w:hint="eastAsia"/>
                <w:sz w:val="24"/>
                <w:szCs w:val="24"/>
              </w:rPr>
              <w:t>备注</w:t>
            </w:r>
          </w:p>
        </w:tc>
      </w:tr>
      <w:tr w:rsidR="009D4452" w14:paraId="5B542631" w14:textId="77777777">
        <w:tc>
          <w:tcPr>
            <w:tcW w:w="0" w:type="auto"/>
            <w:shd w:val="clear" w:color="auto" w:fill="auto"/>
            <w:tcMar>
              <w:top w:w="150" w:type="dxa"/>
              <w:left w:w="0" w:type="dxa"/>
              <w:bottom w:w="150" w:type="dxa"/>
              <w:right w:w="150" w:type="dxa"/>
            </w:tcMar>
            <w:vAlign w:val="center"/>
          </w:tcPr>
          <w:p w14:paraId="7A66C779"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实质审查请求费</w:t>
            </w:r>
          </w:p>
        </w:tc>
        <w:tc>
          <w:tcPr>
            <w:tcW w:w="0" w:type="auto"/>
            <w:shd w:val="clear" w:color="auto" w:fill="auto"/>
            <w:tcMar>
              <w:top w:w="150" w:type="dxa"/>
              <w:left w:w="150" w:type="dxa"/>
              <w:bottom w:w="150" w:type="dxa"/>
              <w:right w:w="150" w:type="dxa"/>
            </w:tcMar>
            <w:vAlign w:val="center"/>
          </w:tcPr>
          <w:p w14:paraId="0E7EF79E"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100</w:t>
            </w:r>
          </w:p>
        </w:tc>
        <w:tc>
          <w:tcPr>
            <w:tcW w:w="0" w:type="auto"/>
            <w:shd w:val="clear" w:color="auto" w:fill="auto"/>
            <w:tcMar>
              <w:top w:w="150" w:type="dxa"/>
              <w:left w:w="150" w:type="dxa"/>
              <w:bottom w:w="150" w:type="dxa"/>
              <w:right w:w="150" w:type="dxa"/>
            </w:tcMar>
            <w:vAlign w:val="center"/>
          </w:tcPr>
          <w:p w14:paraId="2AE4522A"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必须在申请日（或优先权日）起</w:t>
            </w:r>
            <w:r>
              <w:rPr>
                <w:rFonts w:ascii="宋体" w:eastAsia="宋体" w:hAnsi="宋体" w:cs="宋体" w:hint="eastAsia"/>
                <w:sz w:val="24"/>
                <w:szCs w:val="24"/>
              </w:rPr>
              <w:t>54</w:t>
            </w:r>
            <w:r>
              <w:rPr>
                <w:rFonts w:ascii="宋体" w:eastAsia="宋体" w:hAnsi="宋体" w:cs="宋体" w:hint="eastAsia"/>
                <w:sz w:val="24"/>
                <w:szCs w:val="24"/>
              </w:rPr>
              <w:t>个月（</w:t>
            </w:r>
            <w:r>
              <w:rPr>
                <w:rFonts w:ascii="宋体" w:eastAsia="宋体" w:hAnsi="宋体" w:cs="宋体" w:hint="eastAsia"/>
                <w:sz w:val="24"/>
                <w:szCs w:val="24"/>
              </w:rPr>
              <w:t>4.5</w:t>
            </w:r>
            <w:r>
              <w:rPr>
                <w:rFonts w:ascii="宋体" w:eastAsia="宋体" w:hAnsi="宋体" w:cs="宋体" w:hint="eastAsia"/>
                <w:sz w:val="24"/>
                <w:szCs w:val="24"/>
              </w:rPr>
              <w:t>年）内缴纳，否则申请将视为撤回。</w:t>
            </w:r>
          </w:p>
        </w:tc>
      </w:tr>
      <w:tr w:rsidR="009D4452" w14:paraId="0BDD6061" w14:textId="77777777">
        <w:tc>
          <w:tcPr>
            <w:tcW w:w="0" w:type="auto"/>
            <w:shd w:val="clear" w:color="auto" w:fill="auto"/>
            <w:tcMar>
              <w:top w:w="150" w:type="dxa"/>
              <w:left w:w="0" w:type="dxa"/>
              <w:bottom w:w="150" w:type="dxa"/>
              <w:right w:w="150" w:type="dxa"/>
            </w:tcMar>
            <w:vAlign w:val="center"/>
          </w:tcPr>
          <w:p w14:paraId="28A9FF60"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授权费</w:t>
            </w:r>
          </w:p>
        </w:tc>
        <w:tc>
          <w:tcPr>
            <w:tcW w:w="0" w:type="auto"/>
            <w:shd w:val="clear" w:color="auto" w:fill="auto"/>
            <w:tcMar>
              <w:top w:w="150" w:type="dxa"/>
              <w:left w:w="150" w:type="dxa"/>
              <w:bottom w:w="150" w:type="dxa"/>
              <w:right w:w="150" w:type="dxa"/>
            </w:tcMar>
            <w:vAlign w:val="center"/>
          </w:tcPr>
          <w:p w14:paraId="313C8884"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25</w:t>
            </w:r>
          </w:p>
        </w:tc>
        <w:tc>
          <w:tcPr>
            <w:tcW w:w="0" w:type="auto"/>
            <w:shd w:val="clear" w:color="auto" w:fill="auto"/>
            <w:tcMar>
              <w:top w:w="150" w:type="dxa"/>
              <w:left w:w="150" w:type="dxa"/>
              <w:bottom w:w="150" w:type="dxa"/>
              <w:right w:w="150" w:type="dxa"/>
            </w:tcMar>
            <w:vAlign w:val="center"/>
          </w:tcPr>
          <w:p w14:paraId="141BF5AA"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在收到授权通知后缴纳。此费用极低，是英国体系的一个特点。</w:t>
            </w:r>
          </w:p>
        </w:tc>
      </w:tr>
      <w:tr w:rsidR="009D4452" w14:paraId="32D5071C" w14:textId="77777777">
        <w:tc>
          <w:tcPr>
            <w:tcW w:w="0" w:type="auto"/>
            <w:shd w:val="clear" w:color="auto" w:fill="auto"/>
            <w:tcMar>
              <w:top w:w="150" w:type="dxa"/>
              <w:left w:w="0" w:type="dxa"/>
              <w:bottom w:w="150" w:type="dxa"/>
              <w:right w:w="150" w:type="dxa"/>
            </w:tcMar>
            <w:vAlign w:val="center"/>
          </w:tcPr>
          <w:p w14:paraId="4AF1FB4B"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小计</w:t>
            </w:r>
          </w:p>
        </w:tc>
        <w:tc>
          <w:tcPr>
            <w:tcW w:w="0" w:type="auto"/>
            <w:shd w:val="clear" w:color="auto" w:fill="auto"/>
            <w:tcMar>
              <w:top w:w="150" w:type="dxa"/>
              <w:left w:w="150" w:type="dxa"/>
              <w:bottom w:w="150" w:type="dxa"/>
              <w:right w:w="150" w:type="dxa"/>
            </w:tcMar>
            <w:vAlign w:val="center"/>
          </w:tcPr>
          <w:p w14:paraId="0220C61F"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125</w:t>
            </w:r>
          </w:p>
        </w:tc>
        <w:tc>
          <w:tcPr>
            <w:tcW w:w="0" w:type="auto"/>
            <w:shd w:val="clear" w:color="auto" w:fill="auto"/>
            <w:tcMar>
              <w:top w:w="150" w:type="dxa"/>
              <w:left w:w="150" w:type="dxa"/>
              <w:bottom w:w="150" w:type="dxa"/>
              <w:right w:w="150" w:type="dxa"/>
            </w:tcMar>
            <w:vAlign w:val="center"/>
          </w:tcPr>
          <w:p w14:paraId="6969681C" w14:textId="77777777" w:rsidR="009D4452" w:rsidRDefault="009D4452" w:rsidP="000B7F28">
            <w:pPr>
              <w:spacing w:beforeLines="50" w:before="156" w:afterLines="50" w:after="156"/>
              <w:rPr>
                <w:rFonts w:ascii="宋体" w:eastAsia="宋体" w:hAnsi="宋体" w:cs="宋体"/>
                <w:sz w:val="24"/>
                <w:szCs w:val="24"/>
              </w:rPr>
            </w:pPr>
          </w:p>
        </w:tc>
      </w:tr>
    </w:tbl>
    <w:p w14:paraId="2AA0AF08" w14:textId="77777777" w:rsidR="009D4452" w:rsidRDefault="009009F4">
      <w:pPr>
        <w:widowControl/>
        <w:shd w:val="clear" w:color="auto" w:fill="FFFFFF"/>
        <w:spacing w:line="360" w:lineRule="auto"/>
        <w:rPr>
          <w:rFonts w:ascii="宋体" w:eastAsia="宋体" w:hAnsi="宋体" w:cs="宋体"/>
          <w:sz w:val="24"/>
          <w:szCs w:val="24"/>
        </w:rPr>
      </w:pPr>
      <w:r>
        <w:rPr>
          <w:rFonts w:ascii="宋体" w:eastAsia="宋体" w:hAnsi="宋体" w:cs="宋体" w:hint="eastAsia"/>
          <w:sz w:val="24"/>
          <w:szCs w:val="24"/>
        </w:rPr>
        <w:t>费用标准可能因政策调整变动，建议申请前通过官网确认最新通知</w:t>
      </w:r>
      <w:r>
        <w:rPr>
          <w:rFonts w:ascii="宋体" w:eastAsia="宋体" w:hAnsi="宋体" w:cs="宋体" w:hint="eastAsia"/>
          <w:sz w:val="24"/>
          <w:szCs w:val="24"/>
        </w:rPr>
        <w:t xml:space="preserve"> </w:t>
      </w:r>
      <w:r>
        <w:rPr>
          <w:rFonts w:ascii="宋体" w:eastAsia="宋体" w:hAnsi="宋体" w:cs="宋体" w:hint="eastAsia"/>
          <w:sz w:val="24"/>
          <w:szCs w:val="24"/>
        </w:rPr>
        <w:t>。</w:t>
      </w:r>
    </w:p>
    <w:p w14:paraId="6FE48507" w14:textId="77777777" w:rsidR="009D4452" w:rsidRDefault="009009F4">
      <w:pPr>
        <w:spacing w:line="360" w:lineRule="auto"/>
        <w:rPr>
          <w:rFonts w:ascii="宋体" w:eastAsia="宋体" w:hAnsi="宋体" w:cs="宋体"/>
          <w:sz w:val="24"/>
          <w:szCs w:val="24"/>
        </w:rPr>
      </w:pPr>
      <w:r>
        <w:rPr>
          <w:rFonts w:ascii="宋体" w:eastAsia="宋体" w:hAnsi="宋体" w:cs="宋体" w:hint="eastAsia"/>
          <w:sz w:val="24"/>
          <w:szCs w:val="24"/>
        </w:rPr>
        <w:t xml:space="preserve">3. </w:t>
      </w:r>
      <w:r>
        <w:rPr>
          <w:rFonts w:ascii="宋体" w:eastAsia="宋体" w:hAnsi="宋体" w:cs="宋体" w:hint="eastAsia"/>
          <w:sz w:val="24"/>
          <w:szCs w:val="24"/>
        </w:rPr>
        <w:t>维持年费</w:t>
      </w:r>
    </w:p>
    <w:p w14:paraId="2051040E" w14:textId="77777777" w:rsidR="009D4452" w:rsidRDefault="009009F4">
      <w:pPr>
        <w:spacing w:line="360" w:lineRule="auto"/>
        <w:rPr>
          <w:rFonts w:ascii="宋体" w:eastAsia="宋体" w:hAnsi="宋体" w:cs="宋体"/>
          <w:sz w:val="24"/>
          <w:szCs w:val="24"/>
        </w:rPr>
      </w:pPr>
      <w:r>
        <w:rPr>
          <w:rFonts w:ascii="宋体" w:eastAsia="宋体" w:hAnsi="宋体" w:cs="宋体" w:hint="eastAsia"/>
          <w:sz w:val="24"/>
          <w:szCs w:val="24"/>
        </w:rPr>
        <w:t>专利授权后，为保持其有效，必须缴纳年费。年费从申请日后的第</w:t>
      </w:r>
      <w:r>
        <w:rPr>
          <w:rFonts w:ascii="宋体" w:eastAsia="宋体" w:hAnsi="宋体" w:cs="宋体" w:hint="eastAsia"/>
          <w:sz w:val="24"/>
          <w:szCs w:val="24"/>
        </w:rPr>
        <w:t>5</w:t>
      </w:r>
      <w:r>
        <w:rPr>
          <w:rFonts w:ascii="宋体" w:eastAsia="宋体" w:hAnsi="宋体" w:cs="宋体" w:hint="eastAsia"/>
          <w:sz w:val="24"/>
          <w:szCs w:val="24"/>
        </w:rPr>
        <w:t>年开始缴纳。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5"/>
        <w:gridCol w:w="4393"/>
      </w:tblGrid>
      <w:tr w:rsidR="009D4452" w14:paraId="6D147B8F" w14:textId="77777777">
        <w:trPr>
          <w:tblHeader/>
          <w:jc w:val="center"/>
        </w:trPr>
        <w:tc>
          <w:tcPr>
            <w:tcW w:w="2185" w:type="dxa"/>
            <w:shd w:val="clear" w:color="auto" w:fill="auto"/>
            <w:tcMar>
              <w:top w:w="150" w:type="dxa"/>
              <w:left w:w="0" w:type="dxa"/>
              <w:bottom w:w="150" w:type="dxa"/>
              <w:right w:w="150" w:type="dxa"/>
            </w:tcMar>
            <w:vAlign w:val="center"/>
          </w:tcPr>
          <w:p w14:paraId="681F7806" w14:textId="77777777" w:rsidR="009D4452" w:rsidRDefault="009009F4">
            <w:pPr>
              <w:spacing w:beforeLines="50" w:before="156" w:afterLines="50" w:after="156" w:line="360" w:lineRule="auto"/>
              <w:rPr>
                <w:rFonts w:ascii="宋体" w:eastAsia="宋体" w:hAnsi="宋体" w:cs="宋体"/>
                <w:sz w:val="24"/>
                <w:szCs w:val="24"/>
              </w:rPr>
            </w:pPr>
            <w:r>
              <w:rPr>
                <w:rFonts w:ascii="宋体" w:eastAsia="宋体" w:hAnsi="宋体" w:cs="宋体" w:hint="eastAsia"/>
                <w:sz w:val="24"/>
                <w:szCs w:val="24"/>
              </w:rPr>
              <w:t>专利生效年份</w:t>
            </w:r>
          </w:p>
        </w:tc>
        <w:tc>
          <w:tcPr>
            <w:tcW w:w="4393" w:type="dxa"/>
            <w:shd w:val="clear" w:color="auto" w:fill="auto"/>
            <w:tcMar>
              <w:top w:w="150" w:type="dxa"/>
              <w:left w:w="150" w:type="dxa"/>
              <w:bottom w:w="150" w:type="dxa"/>
              <w:right w:w="150" w:type="dxa"/>
            </w:tcMar>
            <w:vAlign w:val="center"/>
          </w:tcPr>
          <w:p w14:paraId="281A2151" w14:textId="77777777" w:rsidR="009D4452" w:rsidRDefault="009009F4">
            <w:pPr>
              <w:spacing w:beforeLines="50" w:before="156" w:afterLines="50" w:after="156" w:line="360" w:lineRule="auto"/>
              <w:jc w:val="left"/>
              <w:rPr>
                <w:rFonts w:ascii="宋体" w:eastAsia="宋体" w:hAnsi="宋体" w:cs="宋体"/>
                <w:sz w:val="24"/>
                <w:szCs w:val="24"/>
              </w:rPr>
            </w:pPr>
            <w:r>
              <w:rPr>
                <w:rFonts w:ascii="宋体" w:eastAsia="宋体" w:hAnsi="宋体" w:cs="宋体" w:hint="eastAsia"/>
                <w:sz w:val="24"/>
                <w:szCs w:val="24"/>
              </w:rPr>
              <w:t>官方年费（在线缴纳）（英镑）</w:t>
            </w:r>
          </w:p>
        </w:tc>
      </w:tr>
      <w:tr w:rsidR="009D4452" w14:paraId="59BE1396" w14:textId="77777777">
        <w:trPr>
          <w:jc w:val="center"/>
        </w:trPr>
        <w:tc>
          <w:tcPr>
            <w:tcW w:w="2185" w:type="dxa"/>
            <w:shd w:val="clear" w:color="auto" w:fill="auto"/>
            <w:tcMar>
              <w:top w:w="150" w:type="dxa"/>
              <w:left w:w="0" w:type="dxa"/>
              <w:bottom w:w="150" w:type="dxa"/>
              <w:right w:w="150" w:type="dxa"/>
            </w:tcMar>
            <w:vAlign w:val="center"/>
          </w:tcPr>
          <w:p w14:paraId="0BC30053" w14:textId="77777777" w:rsidR="009D4452" w:rsidRDefault="009009F4">
            <w:pPr>
              <w:spacing w:beforeLines="50" w:before="156" w:afterLines="50" w:after="156" w:line="360" w:lineRule="auto"/>
              <w:rPr>
                <w:rFonts w:ascii="宋体" w:eastAsia="宋体" w:hAnsi="宋体" w:cs="宋体"/>
                <w:sz w:val="24"/>
                <w:szCs w:val="24"/>
              </w:rPr>
            </w:pPr>
            <w:r>
              <w:rPr>
                <w:rFonts w:ascii="宋体" w:eastAsia="宋体" w:hAnsi="宋体" w:cs="宋体" w:hint="eastAsia"/>
                <w:sz w:val="24"/>
                <w:szCs w:val="24"/>
              </w:rPr>
              <w:lastRenderedPageBreak/>
              <w:t>第</w:t>
            </w:r>
            <w:r>
              <w:rPr>
                <w:rFonts w:ascii="宋体" w:eastAsia="宋体" w:hAnsi="宋体" w:cs="宋体" w:hint="eastAsia"/>
                <w:sz w:val="24"/>
                <w:szCs w:val="24"/>
              </w:rPr>
              <w:t>5</w:t>
            </w:r>
            <w:r>
              <w:rPr>
                <w:rFonts w:ascii="宋体" w:eastAsia="宋体" w:hAnsi="宋体" w:cs="宋体" w:hint="eastAsia"/>
                <w:sz w:val="24"/>
                <w:szCs w:val="24"/>
              </w:rPr>
              <w:t>年</w:t>
            </w:r>
          </w:p>
        </w:tc>
        <w:tc>
          <w:tcPr>
            <w:tcW w:w="4393" w:type="dxa"/>
            <w:shd w:val="clear" w:color="auto" w:fill="auto"/>
            <w:tcMar>
              <w:top w:w="150" w:type="dxa"/>
              <w:left w:w="150" w:type="dxa"/>
              <w:bottom w:w="150" w:type="dxa"/>
              <w:right w:w="150" w:type="dxa"/>
            </w:tcMar>
            <w:vAlign w:val="center"/>
          </w:tcPr>
          <w:p w14:paraId="71853A32" w14:textId="77777777" w:rsidR="009D4452" w:rsidRDefault="009009F4">
            <w:pPr>
              <w:spacing w:beforeLines="50" w:before="156" w:afterLines="50" w:after="156" w:line="360" w:lineRule="auto"/>
              <w:rPr>
                <w:rFonts w:ascii="宋体" w:eastAsia="宋体" w:hAnsi="宋体" w:cs="宋体"/>
                <w:sz w:val="24"/>
                <w:szCs w:val="24"/>
              </w:rPr>
            </w:pPr>
            <w:r>
              <w:rPr>
                <w:rFonts w:ascii="宋体" w:eastAsia="宋体" w:hAnsi="宋体" w:cs="宋体" w:hint="eastAsia"/>
                <w:sz w:val="24"/>
                <w:szCs w:val="24"/>
              </w:rPr>
              <w:t>70</w:t>
            </w:r>
          </w:p>
        </w:tc>
      </w:tr>
      <w:tr w:rsidR="009D4452" w14:paraId="6794D33D" w14:textId="77777777">
        <w:trPr>
          <w:jc w:val="center"/>
        </w:trPr>
        <w:tc>
          <w:tcPr>
            <w:tcW w:w="2185" w:type="dxa"/>
            <w:shd w:val="clear" w:color="auto" w:fill="auto"/>
            <w:tcMar>
              <w:top w:w="150" w:type="dxa"/>
              <w:left w:w="0" w:type="dxa"/>
              <w:bottom w:w="150" w:type="dxa"/>
              <w:right w:w="150" w:type="dxa"/>
            </w:tcMar>
            <w:vAlign w:val="center"/>
          </w:tcPr>
          <w:p w14:paraId="0BB5CF98" w14:textId="77777777" w:rsidR="009D4452" w:rsidRDefault="009009F4">
            <w:pPr>
              <w:spacing w:beforeLines="50" w:before="156" w:afterLines="50" w:after="156" w:line="360" w:lineRule="auto"/>
              <w:rPr>
                <w:rFonts w:ascii="宋体" w:eastAsia="宋体" w:hAnsi="宋体" w:cs="宋体"/>
                <w:sz w:val="24"/>
                <w:szCs w:val="24"/>
              </w:rPr>
            </w:pPr>
            <w:r>
              <w:rPr>
                <w:rFonts w:ascii="宋体" w:eastAsia="宋体" w:hAnsi="宋体" w:cs="宋体" w:hint="eastAsia"/>
                <w:sz w:val="24"/>
                <w:szCs w:val="24"/>
              </w:rPr>
              <w:t>第</w:t>
            </w:r>
            <w:r>
              <w:rPr>
                <w:rFonts w:ascii="宋体" w:eastAsia="宋体" w:hAnsi="宋体" w:cs="宋体" w:hint="eastAsia"/>
                <w:sz w:val="24"/>
                <w:szCs w:val="24"/>
              </w:rPr>
              <w:t>6</w:t>
            </w:r>
            <w:r>
              <w:rPr>
                <w:rFonts w:ascii="宋体" w:eastAsia="宋体" w:hAnsi="宋体" w:cs="宋体" w:hint="eastAsia"/>
                <w:sz w:val="24"/>
                <w:szCs w:val="24"/>
              </w:rPr>
              <w:t>年</w:t>
            </w:r>
          </w:p>
        </w:tc>
        <w:tc>
          <w:tcPr>
            <w:tcW w:w="4393" w:type="dxa"/>
            <w:shd w:val="clear" w:color="auto" w:fill="auto"/>
            <w:tcMar>
              <w:top w:w="150" w:type="dxa"/>
              <w:left w:w="150" w:type="dxa"/>
              <w:bottom w:w="150" w:type="dxa"/>
              <w:right w:w="150" w:type="dxa"/>
            </w:tcMar>
            <w:vAlign w:val="center"/>
          </w:tcPr>
          <w:p w14:paraId="40BDA13A" w14:textId="77777777" w:rsidR="009D4452" w:rsidRDefault="009009F4">
            <w:pPr>
              <w:spacing w:beforeLines="50" w:before="156" w:afterLines="50" w:after="156" w:line="360" w:lineRule="auto"/>
              <w:rPr>
                <w:rFonts w:ascii="宋体" w:eastAsia="宋体" w:hAnsi="宋体" w:cs="宋体"/>
                <w:sz w:val="24"/>
                <w:szCs w:val="24"/>
              </w:rPr>
            </w:pPr>
            <w:r>
              <w:rPr>
                <w:rFonts w:ascii="宋体" w:eastAsia="宋体" w:hAnsi="宋体" w:cs="宋体" w:hint="eastAsia"/>
                <w:sz w:val="24"/>
                <w:szCs w:val="24"/>
              </w:rPr>
              <w:t>90</w:t>
            </w:r>
          </w:p>
        </w:tc>
      </w:tr>
      <w:tr w:rsidR="009D4452" w14:paraId="135A58DE" w14:textId="77777777">
        <w:trPr>
          <w:jc w:val="center"/>
        </w:trPr>
        <w:tc>
          <w:tcPr>
            <w:tcW w:w="2185" w:type="dxa"/>
            <w:shd w:val="clear" w:color="auto" w:fill="auto"/>
            <w:tcMar>
              <w:top w:w="150" w:type="dxa"/>
              <w:left w:w="0" w:type="dxa"/>
              <w:bottom w:w="150" w:type="dxa"/>
              <w:right w:w="150" w:type="dxa"/>
            </w:tcMar>
            <w:vAlign w:val="center"/>
          </w:tcPr>
          <w:p w14:paraId="1F6BFC53" w14:textId="77777777" w:rsidR="009D4452" w:rsidRDefault="009009F4">
            <w:pPr>
              <w:spacing w:beforeLines="50" w:before="156" w:afterLines="50" w:after="156" w:line="360" w:lineRule="auto"/>
              <w:rPr>
                <w:rFonts w:ascii="宋体" w:eastAsia="宋体" w:hAnsi="宋体" w:cs="宋体"/>
                <w:sz w:val="24"/>
                <w:szCs w:val="24"/>
              </w:rPr>
            </w:pPr>
            <w:r>
              <w:rPr>
                <w:rFonts w:ascii="宋体" w:eastAsia="宋体" w:hAnsi="宋体" w:cs="宋体" w:hint="eastAsia"/>
                <w:sz w:val="24"/>
                <w:szCs w:val="24"/>
              </w:rPr>
              <w:t>第</w:t>
            </w:r>
            <w:r>
              <w:rPr>
                <w:rFonts w:ascii="宋体" w:eastAsia="宋体" w:hAnsi="宋体" w:cs="宋体" w:hint="eastAsia"/>
                <w:sz w:val="24"/>
                <w:szCs w:val="24"/>
              </w:rPr>
              <w:t>7</w:t>
            </w:r>
            <w:r>
              <w:rPr>
                <w:rFonts w:ascii="宋体" w:eastAsia="宋体" w:hAnsi="宋体" w:cs="宋体" w:hint="eastAsia"/>
                <w:sz w:val="24"/>
                <w:szCs w:val="24"/>
              </w:rPr>
              <w:t>年</w:t>
            </w:r>
          </w:p>
        </w:tc>
        <w:tc>
          <w:tcPr>
            <w:tcW w:w="4393" w:type="dxa"/>
            <w:shd w:val="clear" w:color="auto" w:fill="auto"/>
            <w:tcMar>
              <w:top w:w="150" w:type="dxa"/>
              <w:left w:w="150" w:type="dxa"/>
              <w:bottom w:w="150" w:type="dxa"/>
              <w:right w:w="150" w:type="dxa"/>
            </w:tcMar>
            <w:vAlign w:val="center"/>
          </w:tcPr>
          <w:p w14:paraId="2D8B998B" w14:textId="77777777" w:rsidR="009D4452" w:rsidRDefault="009009F4">
            <w:pPr>
              <w:spacing w:beforeLines="50" w:before="156" w:afterLines="50" w:after="156" w:line="360" w:lineRule="auto"/>
              <w:rPr>
                <w:rFonts w:ascii="宋体" w:eastAsia="宋体" w:hAnsi="宋体" w:cs="宋体"/>
                <w:sz w:val="24"/>
                <w:szCs w:val="24"/>
              </w:rPr>
            </w:pPr>
            <w:r>
              <w:rPr>
                <w:rFonts w:ascii="宋体" w:eastAsia="宋体" w:hAnsi="宋体" w:cs="宋体" w:hint="eastAsia"/>
                <w:sz w:val="24"/>
                <w:szCs w:val="24"/>
              </w:rPr>
              <w:t>110</w:t>
            </w:r>
          </w:p>
        </w:tc>
      </w:tr>
      <w:tr w:rsidR="009D4452" w14:paraId="76E92638" w14:textId="77777777">
        <w:trPr>
          <w:jc w:val="center"/>
        </w:trPr>
        <w:tc>
          <w:tcPr>
            <w:tcW w:w="2185" w:type="dxa"/>
            <w:shd w:val="clear" w:color="auto" w:fill="auto"/>
            <w:tcMar>
              <w:top w:w="150" w:type="dxa"/>
              <w:left w:w="0" w:type="dxa"/>
              <w:bottom w:w="150" w:type="dxa"/>
              <w:right w:w="150" w:type="dxa"/>
            </w:tcMar>
            <w:vAlign w:val="center"/>
          </w:tcPr>
          <w:p w14:paraId="5F087DF4" w14:textId="77777777" w:rsidR="009D4452" w:rsidRDefault="009009F4">
            <w:pPr>
              <w:spacing w:beforeLines="50" w:before="156" w:afterLines="50" w:after="156" w:line="360" w:lineRule="auto"/>
              <w:rPr>
                <w:rFonts w:ascii="宋体" w:eastAsia="宋体" w:hAnsi="宋体" w:cs="宋体"/>
                <w:sz w:val="24"/>
                <w:szCs w:val="24"/>
              </w:rPr>
            </w:pPr>
            <w:r>
              <w:rPr>
                <w:rFonts w:ascii="宋体" w:eastAsia="宋体" w:hAnsi="宋体" w:cs="宋体" w:hint="eastAsia"/>
                <w:sz w:val="24"/>
                <w:szCs w:val="24"/>
              </w:rPr>
              <w:t>第</w:t>
            </w:r>
            <w:r>
              <w:rPr>
                <w:rFonts w:ascii="宋体" w:eastAsia="宋体" w:hAnsi="宋体" w:cs="宋体" w:hint="eastAsia"/>
                <w:sz w:val="24"/>
                <w:szCs w:val="24"/>
              </w:rPr>
              <w:t>8</w:t>
            </w:r>
            <w:r>
              <w:rPr>
                <w:rFonts w:ascii="宋体" w:eastAsia="宋体" w:hAnsi="宋体" w:cs="宋体" w:hint="eastAsia"/>
                <w:sz w:val="24"/>
                <w:szCs w:val="24"/>
              </w:rPr>
              <w:t>年</w:t>
            </w:r>
          </w:p>
        </w:tc>
        <w:tc>
          <w:tcPr>
            <w:tcW w:w="4393" w:type="dxa"/>
            <w:shd w:val="clear" w:color="auto" w:fill="auto"/>
            <w:tcMar>
              <w:top w:w="150" w:type="dxa"/>
              <w:left w:w="150" w:type="dxa"/>
              <w:bottom w:w="150" w:type="dxa"/>
              <w:right w:w="150" w:type="dxa"/>
            </w:tcMar>
            <w:vAlign w:val="center"/>
          </w:tcPr>
          <w:p w14:paraId="7B974E55" w14:textId="77777777" w:rsidR="009D4452" w:rsidRDefault="009009F4">
            <w:pPr>
              <w:spacing w:beforeLines="50" w:before="156" w:afterLines="50" w:after="156" w:line="360" w:lineRule="auto"/>
              <w:rPr>
                <w:rFonts w:ascii="宋体" w:eastAsia="宋体" w:hAnsi="宋体" w:cs="宋体"/>
                <w:sz w:val="24"/>
                <w:szCs w:val="24"/>
              </w:rPr>
            </w:pPr>
            <w:r>
              <w:rPr>
                <w:rFonts w:ascii="宋体" w:eastAsia="宋体" w:hAnsi="宋体" w:cs="宋体" w:hint="eastAsia"/>
                <w:sz w:val="24"/>
                <w:szCs w:val="24"/>
              </w:rPr>
              <w:t>130</w:t>
            </w:r>
          </w:p>
        </w:tc>
      </w:tr>
      <w:tr w:rsidR="009D4452" w14:paraId="6376BE0F" w14:textId="77777777">
        <w:trPr>
          <w:jc w:val="center"/>
        </w:trPr>
        <w:tc>
          <w:tcPr>
            <w:tcW w:w="2185" w:type="dxa"/>
            <w:shd w:val="clear" w:color="auto" w:fill="auto"/>
            <w:tcMar>
              <w:top w:w="150" w:type="dxa"/>
              <w:left w:w="0" w:type="dxa"/>
              <w:bottom w:w="150" w:type="dxa"/>
              <w:right w:w="150" w:type="dxa"/>
            </w:tcMar>
            <w:vAlign w:val="center"/>
          </w:tcPr>
          <w:p w14:paraId="0AC49323" w14:textId="77777777" w:rsidR="009D4452" w:rsidRDefault="009009F4">
            <w:pPr>
              <w:spacing w:beforeLines="50" w:before="156" w:afterLines="50" w:after="156" w:line="360" w:lineRule="auto"/>
              <w:rPr>
                <w:rFonts w:ascii="宋体" w:eastAsia="宋体" w:hAnsi="宋体" w:cs="宋体"/>
                <w:sz w:val="24"/>
                <w:szCs w:val="24"/>
              </w:rPr>
            </w:pPr>
            <w:r>
              <w:rPr>
                <w:rFonts w:ascii="宋体" w:eastAsia="宋体" w:hAnsi="宋体" w:cs="宋体" w:hint="eastAsia"/>
                <w:sz w:val="24"/>
                <w:szCs w:val="24"/>
              </w:rPr>
              <w:t>第</w:t>
            </w:r>
            <w:r>
              <w:rPr>
                <w:rFonts w:ascii="宋体" w:eastAsia="宋体" w:hAnsi="宋体" w:cs="宋体" w:hint="eastAsia"/>
                <w:sz w:val="24"/>
                <w:szCs w:val="24"/>
              </w:rPr>
              <w:t>9</w:t>
            </w:r>
            <w:r>
              <w:rPr>
                <w:rFonts w:ascii="宋体" w:eastAsia="宋体" w:hAnsi="宋体" w:cs="宋体" w:hint="eastAsia"/>
                <w:sz w:val="24"/>
                <w:szCs w:val="24"/>
              </w:rPr>
              <w:t>年</w:t>
            </w:r>
          </w:p>
        </w:tc>
        <w:tc>
          <w:tcPr>
            <w:tcW w:w="4393" w:type="dxa"/>
            <w:shd w:val="clear" w:color="auto" w:fill="auto"/>
            <w:tcMar>
              <w:top w:w="150" w:type="dxa"/>
              <w:left w:w="150" w:type="dxa"/>
              <w:bottom w:w="150" w:type="dxa"/>
              <w:right w:w="150" w:type="dxa"/>
            </w:tcMar>
            <w:vAlign w:val="center"/>
          </w:tcPr>
          <w:p w14:paraId="0B53A9F7" w14:textId="77777777" w:rsidR="009D4452" w:rsidRDefault="009009F4">
            <w:pPr>
              <w:spacing w:beforeLines="50" w:before="156" w:afterLines="50" w:after="156" w:line="360" w:lineRule="auto"/>
              <w:rPr>
                <w:rFonts w:ascii="宋体" w:eastAsia="宋体" w:hAnsi="宋体" w:cs="宋体"/>
                <w:sz w:val="24"/>
                <w:szCs w:val="24"/>
              </w:rPr>
            </w:pPr>
            <w:r>
              <w:rPr>
                <w:rFonts w:ascii="宋体" w:eastAsia="宋体" w:hAnsi="宋体" w:cs="宋体" w:hint="eastAsia"/>
                <w:sz w:val="24"/>
                <w:szCs w:val="24"/>
              </w:rPr>
              <w:t>150</w:t>
            </w:r>
          </w:p>
        </w:tc>
      </w:tr>
      <w:tr w:rsidR="009D4452" w14:paraId="011E04D6" w14:textId="77777777">
        <w:trPr>
          <w:jc w:val="center"/>
        </w:trPr>
        <w:tc>
          <w:tcPr>
            <w:tcW w:w="2185" w:type="dxa"/>
            <w:shd w:val="clear" w:color="auto" w:fill="auto"/>
            <w:tcMar>
              <w:top w:w="150" w:type="dxa"/>
              <w:left w:w="0" w:type="dxa"/>
              <w:bottom w:w="150" w:type="dxa"/>
              <w:right w:w="150" w:type="dxa"/>
            </w:tcMar>
            <w:vAlign w:val="center"/>
          </w:tcPr>
          <w:p w14:paraId="40CA8737" w14:textId="77777777" w:rsidR="009D4452" w:rsidRDefault="009009F4">
            <w:pPr>
              <w:spacing w:beforeLines="50" w:before="156" w:afterLines="50" w:after="156" w:line="360" w:lineRule="auto"/>
              <w:rPr>
                <w:rFonts w:ascii="宋体" w:eastAsia="宋体" w:hAnsi="宋体" w:cs="宋体"/>
                <w:sz w:val="24"/>
                <w:szCs w:val="24"/>
              </w:rPr>
            </w:pPr>
            <w:r>
              <w:rPr>
                <w:rFonts w:ascii="宋体" w:eastAsia="宋体" w:hAnsi="宋体" w:cs="宋体" w:hint="eastAsia"/>
                <w:sz w:val="24"/>
                <w:szCs w:val="24"/>
              </w:rPr>
              <w:t>第</w:t>
            </w:r>
            <w:r>
              <w:rPr>
                <w:rFonts w:ascii="宋体" w:eastAsia="宋体" w:hAnsi="宋体" w:cs="宋体" w:hint="eastAsia"/>
                <w:sz w:val="24"/>
                <w:szCs w:val="24"/>
              </w:rPr>
              <w:t>10</w:t>
            </w:r>
            <w:r>
              <w:rPr>
                <w:rFonts w:ascii="宋体" w:eastAsia="宋体" w:hAnsi="宋体" w:cs="宋体" w:hint="eastAsia"/>
                <w:sz w:val="24"/>
                <w:szCs w:val="24"/>
              </w:rPr>
              <w:t>年</w:t>
            </w:r>
          </w:p>
        </w:tc>
        <w:tc>
          <w:tcPr>
            <w:tcW w:w="4393" w:type="dxa"/>
            <w:shd w:val="clear" w:color="auto" w:fill="auto"/>
            <w:tcMar>
              <w:top w:w="150" w:type="dxa"/>
              <w:left w:w="150" w:type="dxa"/>
              <w:bottom w:w="150" w:type="dxa"/>
              <w:right w:w="150" w:type="dxa"/>
            </w:tcMar>
            <w:vAlign w:val="center"/>
          </w:tcPr>
          <w:p w14:paraId="407BF05F" w14:textId="77777777" w:rsidR="009D4452" w:rsidRDefault="009009F4">
            <w:pPr>
              <w:spacing w:beforeLines="50" w:before="156" w:afterLines="50" w:after="156" w:line="360" w:lineRule="auto"/>
              <w:rPr>
                <w:rFonts w:ascii="宋体" w:eastAsia="宋体" w:hAnsi="宋体" w:cs="宋体"/>
                <w:sz w:val="24"/>
                <w:szCs w:val="24"/>
              </w:rPr>
            </w:pPr>
            <w:r>
              <w:rPr>
                <w:rFonts w:ascii="宋体" w:eastAsia="宋体" w:hAnsi="宋体" w:cs="宋体" w:hint="eastAsia"/>
                <w:sz w:val="24"/>
                <w:szCs w:val="24"/>
              </w:rPr>
              <w:t>170</w:t>
            </w:r>
          </w:p>
        </w:tc>
      </w:tr>
      <w:tr w:rsidR="009D4452" w14:paraId="08437302" w14:textId="77777777">
        <w:trPr>
          <w:jc w:val="center"/>
        </w:trPr>
        <w:tc>
          <w:tcPr>
            <w:tcW w:w="2185" w:type="dxa"/>
            <w:shd w:val="clear" w:color="auto" w:fill="auto"/>
            <w:tcMar>
              <w:top w:w="150" w:type="dxa"/>
              <w:left w:w="0" w:type="dxa"/>
              <w:bottom w:w="150" w:type="dxa"/>
              <w:right w:w="150" w:type="dxa"/>
            </w:tcMar>
            <w:vAlign w:val="center"/>
          </w:tcPr>
          <w:p w14:paraId="2D9D3C0F" w14:textId="77777777" w:rsidR="009D4452" w:rsidRDefault="009009F4">
            <w:pPr>
              <w:spacing w:beforeLines="50" w:before="156" w:afterLines="50" w:after="156" w:line="360" w:lineRule="auto"/>
              <w:rPr>
                <w:rFonts w:ascii="宋体" w:eastAsia="宋体" w:hAnsi="宋体" w:cs="宋体"/>
                <w:sz w:val="24"/>
                <w:szCs w:val="24"/>
              </w:rPr>
            </w:pPr>
            <w:r>
              <w:rPr>
                <w:rFonts w:ascii="宋体" w:eastAsia="宋体" w:hAnsi="宋体" w:cs="宋体" w:hint="eastAsia"/>
                <w:sz w:val="24"/>
                <w:szCs w:val="24"/>
              </w:rPr>
              <w:t>第</w:t>
            </w:r>
            <w:r>
              <w:rPr>
                <w:rFonts w:ascii="宋体" w:eastAsia="宋体" w:hAnsi="宋体" w:cs="宋体" w:hint="eastAsia"/>
                <w:sz w:val="24"/>
                <w:szCs w:val="24"/>
              </w:rPr>
              <w:t>11</w:t>
            </w:r>
            <w:r>
              <w:rPr>
                <w:rFonts w:ascii="宋体" w:eastAsia="宋体" w:hAnsi="宋体" w:cs="宋体" w:hint="eastAsia"/>
                <w:sz w:val="24"/>
                <w:szCs w:val="24"/>
              </w:rPr>
              <w:t>年</w:t>
            </w:r>
          </w:p>
        </w:tc>
        <w:tc>
          <w:tcPr>
            <w:tcW w:w="4393" w:type="dxa"/>
            <w:shd w:val="clear" w:color="auto" w:fill="auto"/>
            <w:tcMar>
              <w:top w:w="150" w:type="dxa"/>
              <w:left w:w="150" w:type="dxa"/>
              <w:bottom w:w="150" w:type="dxa"/>
              <w:right w:w="150" w:type="dxa"/>
            </w:tcMar>
            <w:vAlign w:val="center"/>
          </w:tcPr>
          <w:p w14:paraId="76ABAAC5" w14:textId="77777777" w:rsidR="009D4452" w:rsidRDefault="009009F4">
            <w:pPr>
              <w:spacing w:beforeLines="50" w:before="156" w:afterLines="50" w:after="156" w:line="360" w:lineRule="auto"/>
              <w:rPr>
                <w:rFonts w:ascii="宋体" w:eastAsia="宋体" w:hAnsi="宋体" w:cs="宋体"/>
                <w:sz w:val="24"/>
                <w:szCs w:val="24"/>
              </w:rPr>
            </w:pPr>
            <w:r>
              <w:rPr>
                <w:rFonts w:ascii="宋体" w:eastAsia="宋体" w:hAnsi="宋体" w:cs="宋体" w:hint="eastAsia"/>
                <w:sz w:val="24"/>
                <w:szCs w:val="24"/>
              </w:rPr>
              <w:t>190</w:t>
            </w:r>
          </w:p>
        </w:tc>
      </w:tr>
      <w:tr w:rsidR="009D4452" w14:paraId="0A6A7FBE" w14:textId="77777777">
        <w:trPr>
          <w:jc w:val="center"/>
        </w:trPr>
        <w:tc>
          <w:tcPr>
            <w:tcW w:w="2185" w:type="dxa"/>
            <w:shd w:val="clear" w:color="auto" w:fill="auto"/>
            <w:tcMar>
              <w:top w:w="150" w:type="dxa"/>
              <w:left w:w="0" w:type="dxa"/>
              <w:bottom w:w="150" w:type="dxa"/>
              <w:right w:w="150" w:type="dxa"/>
            </w:tcMar>
            <w:vAlign w:val="center"/>
          </w:tcPr>
          <w:p w14:paraId="6BF0F287"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第</w:t>
            </w:r>
            <w:r>
              <w:rPr>
                <w:rFonts w:ascii="宋体" w:eastAsia="宋体" w:hAnsi="宋体" w:cs="宋体" w:hint="eastAsia"/>
                <w:sz w:val="24"/>
                <w:szCs w:val="24"/>
              </w:rPr>
              <w:t>12</w:t>
            </w:r>
            <w:r>
              <w:rPr>
                <w:rFonts w:ascii="宋体" w:eastAsia="宋体" w:hAnsi="宋体" w:cs="宋体" w:hint="eastAsia"/>
                <w:sz w:val="24"/>
                <w:szCs w:val="24"/>
              </w:rPr>
              <w:t>年</w:t>
            </w:r>
          </w:p>
        </w:tc>
        <w:tc>
          <w:tcPr>
            <w:tcW w:w="4393" w:type="dxa"/>
            <w:shd w:val="clear" w:color="auto" w:fill="auto"/>
            <w:tcMar>
              <w:top w:w="150" w:type="dxa"/>
              <w:left w:w="150" w:type="dxa"/>
              <w:bottom w:w="150" w:type="dxa"/>
              <w:right w:w="150" w:type="dxa"/>
            </w:tcMar>
            <w:vAlign w:val="center"/>
          </w:tcPr>
          <w:p w14:paraId="5C8FBEE3"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210</w:t>
            </w:r>
          </w:p>
        </w:tc>
      </w:tr>
      <w:tr w:rsidR="009D4452" w14:paraId="275734DA" w14:textId="77777777">
        <w:trPr>
          <w:jc w:val="center"/>
        </w:trPr>
        <w:tc>
          <w:tcPr>
            <w:tcW w:w="2185" w:type="dxa"/>
            <w:shd w:val="clear" w:color="auto" w:fill="auto"/>
            <w:tcMar>
              <w:top w:w="150" w:type="dxa"/>
              <w:left w:w="0" w:type="dxa"/>
              <w:bottom w:w="150" w:type="dxa"/>
              <w:right w:w="150" w:type="dxa"/>
            </w:tcMar>
            <w:vAlign w:val="center"/>
          </w:tcPr>
          <w:p w14:paraId="560D14E7"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第</w:t>
            </w:r>
            <w:r>
              <w:rPr>
                <w:rFonts w:ascii="宋体" w:eastAsia="宋体" w:hAnsi="宋体" w:cs="宋体" w:hint="eastAsia"/>
                <w:sz w:val="24"/>
                <w:szCs w:val="24"/>
              </w:rPr>
              <w:t>13</w:t>
            </w:r>
            <w:r>
              <w:rPr>
                <w:rFonts w:ascii="宋体" w:eastAsia="宋体" w:hAnsi="宋体" w:cs="宋体" w:hint="eastAsia"/>
                <w:sz w:val="24"/>
                <w:szCs w:val="24"/>
              </w:rPr>
              <w:t>年</w:t>
            </w:r>
          </w:p>
        </w:tc>
        <w:tc>
          <w:tcPr>
            <w:tcW w:w="4393" w:type="dxa"/>
            <w:shd w:val="clear" w:color="auto" w:fill="auto"/>
            <w:tcMar>
              <w:top w:w="150" w:type="dxa"/>
              <w:left w:w="150" w:type="dxa"/>
              <w:bottom w:w="150" w:type="dxa"/>
              <w:right w:w="150" w:type="dxa"/>
            </w:tcMar>
            <w:vAlign w:val="center"/>
          </w:tcPr>
          <w:p w14:paraId="338BA5D7"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230</w:t>
            </w:r>
          </w:p>
        </w:tc>
      </w:tr>
      <w:tr w:rsidR="009D4452" w14:paraId="3FB0FB73" w14:textId="77777777">
        <w:trPr>
          <w:jc w:val="center"/>
        </w:trPr>
        <w:tc>
          <w:tcPr>
            <w:tcW w:w="2185" w:type="dxa"/>
            <w:shd w:val="clear" w:color="auto" w:fill="auto"/>
            <w:tcMar>
              <w:top w:w="150" w:type="dxa"/>
              <w:left w:w="0" w:type="dxa"/>
              <w:bottom w:w="150" w:type="dxa"/>
              <w:right w:w="150" w:type="dxa"/>
            </w:tcMar>
            <w:vAlign w:val="center"/>
          </w:tcPr>
          <w:p w14:paraId="4DBF1F91"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第</w:t>
            </w:r>
            <w:r>
              <w:rPr>
                <w:rFonts w:ascii="宋体" w:eastAsia="宋体" w:hAnsi="宋体" w:cs="宋体" w:hint="eastAsia"/>
                <w:sz w:val="24"/>
                <w:szCs w:val="24"/>
              </w:rPr>
              <w:t>14</w:t>
            </w:r>
            <w:r>
              <w:rPr>
                <w:rFonts w:ascii="宋体" w:eastAsia="宋体" w:hAnsi="宋体" w:cs="宋体" w:hint="eastAsia"/>
                <w:sz w:val="24"/>
                <w:szCs w:val="24"/>
              </w:rPr>
              <w:t>年</w:t>
            </w:r>
          </w:p>
        </w:tc>
        <w:tc>
          <w:tcPr>
            <w:tcW w:w="4393" w:type="dxa"/>
            <w:shd w:val="clear" w:color="auto" w:fill="auto"/>
            <w:tcMar>
              <w:top w:w="150" w:type="dxa"/>
              <w:left w:w="150" w:type="dxa"/>
              <w:bottom w:w="150" w:type="dxa"/>
              <w:right w:w="150" w:type="dxa"/>
            </w:tcMar>
            <w:vAlign w:val="center"/>
          </w:tcPr>
          <w:p w14:paraId="1FA1625E"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250</w:t>
            </w:r>
          </w:p>
        </w:tc>
      </w:tr>
      <w:tr w:rsidR="009D4452" w14:paraId="76598602" w14:textId="77777777">
        <w:trPr>
          <w:jc w:val="center"/>
        </w:trPr>
        <w:tc>
          <w:tcPr>
            <w:tcW w:w="2185" w:type="dxa"/>
            <w:shd w:val="clear" w:color="auto" w:fill="auto"/>
            <w:tcMar>
              <w:top w:w="150" w:type="dxa"/>
              <w:left w:w="0" w:type="dxa"/>
              <w:bottom w:w="150" w:type="dxa"/>
              <w:right w:w="150" w:type="dxa"/>
            </w:tcMar>
            <w:vAlign w:val="center"/>
          </w:tcPr>
          <w:p w14:paraId="04038D67"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第</w:t>
            </w:r>
            <w:r>
              <w:rPr>
                <w:rFonts w:ascii="宋体" w:eastAsia="宋体" w:hAnsi="宋体" w:cs="宋体" w:hint="eastAsia"/>
                <w:sz w:val="24"/>
                <w:szCs w:val="24"/>
              </w:rPr>
              <w:t>15</w:t>
            </w:r>
            <w:r>
              <w:rPr>
                <w:rFonts w:ascii="宋体" w:eastAsia="宋体" w:hAnsi="宋体" w:cs="宋体" w:hint="eastAsia"/>
                <w:sz w:val="24"/>
                <w:szCs w:val="24"/>
              </w:rPr>
              <w:t>年</w:t>
            </w:r>
          </w:p>
        </w:tc>
        <w:tc>
          <w:tcPr>
            <w:tcW w:w="4393" w:type="dxa"/>
            <w:shd w:val="clear" w:color="auto" w:fill="auto"/>
            <w:tcMar>
              <w:top w:w="150" w:type="dxa"/>
              <w:left w:w="150" w:type="dxa"/>
              <w:bottom w:w="150" w:type="dxa"/>
              <w:right w:w="150" w:type="dxa"/>
            </w:tcMar>
            <w:vAlign w:val="center"/>
          </w:tcPr>
          <w:p w14:paraId="26B10F03"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270</w:t>
            </w:r>
          </w:p>
        </w:tc>
      </w:tr>
      <w:tr w:rsidR="009D4452" w14:paraId="5179C53F" w14:textId="77777777">
        <w:trPr>
          <w:jc w:val="center"/>
        </w:trPr>
        <w:tc>
          <w:tcPr>
            <w:tcW w:w="2185" w:type="dxa"/>
            <w:shd w:val="clear" w:color="auto" w:fill="auto"/>
            <w:tcMar>
              <w:top w:w="150" w:type="dxa"/>
              <w:left w:w="0" w:type="dxa"/>
              <w:bottom w:w="150" w:type="dxa"/>
              <w:right w:w="150" w:type="dxa"/>
            </w:tcMar>
            <w:vAlign w:val="center"/>
          </w:tcPr>
          <w:p w14:paraId="3FB233D2"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第</w:t>
            </w:r>
            <w:r>
              <w:rPr>
                <w:rFonts w:ascii="宋体" w:eastAsia="宋体" w:hAnsi="宋体" w:cs="宋体" w:hint="eastAsia"/>
                <w:sz w:val="24"/>
                <w:szCs w:val="24"/>
              </w:rPr>
              <w:t>16</w:t>
            </w:r>
            <w:r>
              <w:rPr>
                <w:rFonts w:ascii="宋体" w:eastAsia="宋体" w:hAnsi="宋体" w:cs="宋体" w:hint="eastAsia"/>
                <w:sz w:val="24"/>
                <w:szCs w:val="24"/>
              </w:rPr>
              <w:t>年</w:t>
            </w:r>
          </w:p>
        </w:tc>
        <w:tc>
          <w:tcPr>
            <w:tcW w:w="4393" w:type="dxa"/>
            <w:shd w:val="clear" w:color="auto" w:fill="auto"/>
            <w:tcMar>
              <w:top w:w="150" w:type="dxa"/>
              <w:left w:w="150" w:type="dxa"/>
              <w:bottom w:w="150" w:type="dxa"/>
              <w:right w:w="150" w:type="dxa"/>
            </w:tcMar>
            <w:vAlign w:val="center"/>
          </w:tcPr>
          <w:p w14:paraId="17974123"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290</w:t>
            </w:r>
          </w:p>
        </w:tc>
      </w:tr>
      <w:tr w:rsidR="009D4452" w14:paraId="6594885B" w14:textId="77777777">
        <w:trPr>
          <w:jc w:val="center"/>
        </w:trPr>
        <w:tc>
          <w:tcPr>
            <w:tcW w:w="2185" w:type="dxa"/>
            <w:shd w:val="clear" w:color="auto" w:fill="auto"/>
            <w:tcMar>
              <w:top w:w="150" w:type="dxa"/>
              <w:left w:w="0" w:type="dxa"/>
              <w:bottom w:w="150" w:type="dxa"/>
              <w:right w:w="150" w:type="dxa"/>
            </w:tcMar>
            <w:vAlign w:val="center"/>
          </w:tcPr>
          <w:p w14:paraId="1EF7E07F"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lastRenderedPageBreak/>
              <w:t>第</w:t>
            </w:r>
            <w:r>
              <w:rPr>
                <w:rFonts w:ascii="宋体" w:eastAsia="宋体" w:hAnsi="宋体" w:cs="宋体" w:hint="eastAsia"/>
                <w:sz w:val="24"/>
                <w:szCs w:val="24"/>
              </w:rPr>
              <w:t>17</w:t>
            </w:r>
            <w:r>
              <w:rPr>
                <w:rFonts w:ascii="宋体" w:eastAsia="宋体" w:hAnsi="宋体" w:cs="宋体" w:hint="eastAsia"/>
                <w:sz w:val="24"/>
                <w:szCs w:val="24"/>
              </w:rPr>
              <w:t>年</w:t>
            </w:r>
          </w:p>
        </w:tc>
        <w:tc>
          <w:tcPr>
            <w:tcW w:w="4393" w:type="dxa"/>
            <w:shd w:val="clear" w:color="auto" w:fill="auto"/>
            <w:tcMar>
              <w:top w:w="150" w:type="dxa"/>
              <w:left w:w="150" w:type="dxa"/>
              <w:bottom w:w="150" w:type="dxa"/>
              <w:right w:w="150" w:type="dxa"/>
            </w:tcMar>
            <w:vAlign w:val="center"/>
          </w:tcPr>
          <w:p w14:paraId="34F4858A"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310</w:t>
            </w:r>
          </w:p>
        </w:tc>
      </w:tr>
      <w:tr w:rsidR="009D4452" w14:paraId="0E33E504" w14:textId="77777777">
        <w:trPr>
          <w:jc w:val="center"/>
        </w:trPr>
        <w:tc>
          <w:tcPr>
            <w:tcW w:w="2185" w:type="dxa"/>
            <w:shd w:val="clear" w:color="auto" w:fill="auto"/>
            <w:tcMar>
              <w:top w:w="150" w:type="dxa"/>
              <w:left w:w="0" w:type="dxa"/>
              <w:bottom w:w="150" w:type="dxa"/>
              <w:right w:w="150" w:type="dxa"/>
            </w:tcMar>
            <w:vAlign w:val="center"/>
          </w:tcPr>
          <w:p w14:paraId="4E1D0429"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第</w:t>
            </w:r>
            <w:r>
              <w:rPr>
                <w:rFonts w:ascii="宋体" w:eastAsia="宋体" w:hAnsi="宋体" w:cs="宋体" w:hint="eastAsia"/>
                <w:sz w:val="24"/>
                <w:szCs w:val="24"/>
              </w:rPr>
              <w:t>18</w:t>
            </w:r>
            <w:r>
              <w:rPr>
                <w:rFonts w:ascii="宋体" w:eastAsia="宋体" w:hAnsi="宋体" w:cs="宋体" w:hint="eastAsia"/>
                <w:sz w:val="24"/>
                <w:szCs w:val="24"/>
              </w:rPr>
              <w:t>年</w:t>
            </w:r>
          </w:p>
        </w:tc>
        <w:tc>
          <w:tcPr>
            <w:tcW w:w="4393" w:type="dxa"/>
            <w:shd w:val="clear" w:color="auto" w:fill="auto"/>
            <w:tcMar>
              <w:top w:w="150" w:type="dxa"/>
              <w:left w:w="150" w:type="dxa"/>
              <w:bottom w:w="150" w:type="dxa"/>
              <w:right w:w="150" w:type="dxa"/>
            </w:tcMar>
            <w:vAlign w:val="center"/>
          </w:tcPr>
          <w:p w14:paraId="196CD471"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330</w:t>
            </w:r>
          </w:p>
        </w:tc>
      </w:tr>
      <w:tr w:rsidR="009D4452" w14:paraId="382C507B" w14:textId="77777777">
        <w:trPr>
          <w:jc w:val="center"/>
        </w:trPr>
        <w:tc>
          <w:tcPr>
            <w:tcW w:w="2185" w:type="dxa"/>
            <w:shd w:val="clear" w:color="auto" w:fill="auto"/>
            <w:tcMar>
              <w:top w:w="150" w:type="dxa"/>
              <w:left w:w="0" w:type="dxa"/>
              <w:bottom w:w="150" w:type="dxa"/>
              <w:right w:w="150" w:type="dxa"/>
            </w:tcMar>
            <w:vAlign w:val="center"/>
          </w:tcPr>
          <w:p w14:paraId="3FC00F74"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第</w:t>
            </w:r>
            <w:r>
              <w:rPr>
                <w:rFonts w:ascii="宋体" w:eastAsia="宋体" w:hAnsi="宋体" w:cs="宋体" w:hint="eastAsia"/>
                <w:sz w:val="24"/>
                <w:szCs w:val="24"/>
              </w:rPr>
              <w:t>19</w:t>
            </w:r>
            <w:r>
              <w:rPr>
                <w:rFonts w:ascii="宋体" w:eastAsia="宋体" w:hAnsi="宋体" w:cs="宋体" w:hint="eastAsia"/>
                <w:sz w:val="24"/>
                <w:szCs w:val="24"/>
              </w:rPr>
              <w:t>年</w:t>
            </w:r>
          </w:p>
        </w:tc>
        <w:tc>
          <w:tcPr>
            <w:tcW w:w="4393" w:type="dxa"/>
            <w:shd w:val="clear" w:color="auto" w:fill="auto"/>
            <w:tcMar>
              <w:top w:w="150" w:type="dxa"/>
              <w:left w:w="150" w:type="dxa"/>
              <w:bottom w:w="150" w:type="dxa"/>
              <w:right w:w="150" w:type="dxa"/>
            </w:tcMar>
            <w:vAlign w:val="center"/>
          </w:tcPr>
          <w:p w14:paraId="3EA1CC7D"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350</w:t>
            </w:r>
          </w:p>
        </w:tc>
      </w:tr>
      <w:tr w:rsidR="009D4452" w14:paraId="450C25A1" w14:textId="77777777">
        <w:trPr>
          <w:jc w:val="center"/>
        </w:trPr>
        <w:tc>
          <w:tcPr>
            <w:tcW w:w="2185" w:type="dxa"/>
            <w:shd w:val="clear" w:color="auto" w:fill="auto"/>
            <w:tcMar>
              <w:top w:w="150" w:type="dxa"/>
              <w:left w:w="0" w:type="dxa"/>
              <w:bottom w:w="150" w:type="dxa"/>
              <w:right w:w="150" w:type="dxa"/>
            </w:tcMar>
            <w:vAlign w:val="center"/>
          </w:tcPr>
          <w:p w14:paraId="27478A5A"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第</w:t>
            </w:r>
            <w:r>
              <w:rPr>
                <w:rFonts w:ascii="宋体" w:eastAsia="宋体" w:hAnsi="宋体" w:cs="宋体" w:hint="eastAsia"/>
                <w:sz w:val="24"/>
                <w:szCs w:val="24"/>
              </w:rPr>
              <w:t>20</w:t>
            </w:r>
            <w:r>
              <w:rPr>
                <w:rFonts w:ascii="宋体" w:eastAsia="宋体" w:hAnsi="宋体" w:cs="宋体" w:hint="eastAsia"/>
                <w:sz w:val="24"/>
                <w:szCs w:val="24"/>
              </w:rPr>
              <w:t>年</w:t>
            </w:r>
          </w:p>
        </w:tc>
        <w:tc>
          <w:tcPr>
            <w:tcW w:w="4393" w:type="dxa"/>
            <w:shd w:val="clear" w:color="auto" w:fill="auto"/>
            <w:tcMar>
              <w:top w:w="150" w:type="dxa"/>
              <w:left w:w="150" w:type="dxa"/>
              <w:bottom w:w="150" w:type="dxa"/>
              <w:right w:w="150" w:type="dxa"/>
            </w:tcMar>
            <w:vAlign w:val="center"/>
          </w:tcPr>
          <w:p w14:paraId="0C37720F"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370</w:t>
            </w:r>
          </w:p>
        </w:tc>
      </w:tr>
    </w:tbl>
    <w:p w14:paraId="489313D6" w14:textId="77777777" w:rsidR="009D4452" w:rsidRDefault="009009F4">
      <w:pPr>
        <w:widowControl/>
        <w:shd w:val="clear" w:color="auto" w:fill="FFFFFF"/>
        <w:spacing w:line="360" w:lineRule="auto"/>
        <w:rPr>
          <w:rFonts w:ascii="宋体" w:eastAsia="宋体" w:hAnsi="宋体" w:cs="宋体"/>
          <w:sz w:val="24"/>
          <w:szCs w:val="24"/>
        </w:rPr>
      </w:pPr>
      <w:r>
        <w:rPr>
          <w:rFonts w:ascii="宋体" w:eastAsia="宋体" w:hAnsi="宋体" w:cs="宋体" w:hint="eastAsia"/>
          <w:sz w:val="24"/>
          <w:szCs w:val="24"/>
        </w:rPr>
        <w:t>费用标准可能因政策调整变动，建议申请前通过官网确认最新通知</w:t>
      </w:r>
      <w:r>
        <w:rPr>
          <w:rFonts w:ascii="宋体" w:eastAsia="宋体" w:hAnsi="宋体" w:cs="宋体" w:hint="eastAsia"/>
          <w:sz w:val="24"/>
          <w:szCs w:val="24"/>
        </w:rPr>
        <w:t xml:space="preserve"> </w:t>
      </w:r>
      <w:r>
        <w:rPr>
          <w:rFonts w:ascii="宋体" w:eastAsia="宋体" w:hAnsi="宋体" w:cs="宋体" w:hint="eastAsia"/>
          <w:sz w:val="24"/>
          <w:szCs w:val="24"/>
        </w:rPr>
        <w:t>。</w:t>
      </w:r>
    </w:p>
    <w:p w14:paraId="0D30771B" w14:textId="77777777" w:rsidR="009D4452" w:rsidRDefault="009009F4">
      <w:pPr>
        <w:spacing w:line="360" w:lineRule="auto"/>
        <w:rPr>
          <w:rFonts w:ascii="宋体" w:eastAsia="宋体" w:hAnsi="宋体" w:cs="宋体"/>
          <w:sz w:val="24"/>
          <w:szCs w:val="24"/>
        </w:rPr>
      </w:pPr>
      <w:r>
        <w:rPr>
          <w:rFonts w:ascii="宋体" w:eastAsia="宋体" w:hAnsi="宋体" w:cs="宋体" w:hint="eastAsia"/>
          <w:sz w:val="24"/>
          <w:szCs w:val="24"/>
        </w:rPr>
        <w:t>请注意：维持</w:t>
      </w:r>
      <w:r>
        <w:rPr>
          <w:rFonts w:ascii="宋体" w:eastAsia="宋体" w:hAnsi="宋体" w:cs="宋体" w:hint="eastAsia"/>
          <w:sz w:val="24"/>
          <w:szCs w:val="24"/>
        </w:rPr>
        <w:t>20</w:t>
      </w:r>
      <w:r>
        <w:rPr>
          <w:rFonts w:ascii="宋体" w:eastAsia="宋体" w:hAnsi="宋体" w:cs="宋体" w:hint="eastAsia"/>
          <w:sz w:val="24"/>
          <w:szCs w:val="24"/>
        </w:rPr>
        <w:t>年专利的总年费累积起来是一笔不小的数目，企业在进行专利布局时需要做好预算规划。</w:t>
      </w:r>
    </w:p>
    <w:p w14:paraId="0A152614" w14:textId="77777777" w:rsidR="009D4452" w:rsidRDefault="009009F4">
      <w:pPr>
        <w:spacing w:line="360" w:lineRule="auto"/>
        <w:rPr>
          <w:rFonts w:ascii="宋体" w:eastAsia="宋体" w:hAnsi="宋体" w:cs="宋体"/>
          <w:sz w:val="24"/>
          <w:szCs w:val="24"/>
        </w:rPr>
      </w:pPr>
      <w:r>
        <w:rPr>
          <w:rFonts w:ascii="宋体" w:eastAsia="宋体" w:hAnsi="宋体" w:cs="宋体" w:hint="eastAsia"/>
          <w:sz w:val="24"/>
          <w:szCs w:val="24"/>
        </w:rPr>
        <w:t>二、外观设计申请官方费用</w:t>
      </w:r>
    </w:p>
    <w:p w14:paraId="7072A8DD" w14:textId="77777777" w:rsidR="009D4452" w:rsidRDefault="009009F4">
      <w:pPr>
        <w:spacing w:line="360" w:lineRule="auto"/>
        <w:rPr>
          <w:rFonts w:ascii="宋体" w:eastAsia="宋体" w:hAnsi="宋体" w:cs="宋体"/>
          <w:sz w:val="24"/>
          <w:szCs w:val="24"/>
        </w:rPr>
      </w:pPr>
      <w:r>
        <w:rPr>
          <w:rFonts w:ascii="宋体" w:eastAsia="宋体" w:hAnsi="宋体" w:cs="宋体" w:hint="eastAsia"/>
          <w:sz w:val="24"/>
          <w:szCs w:val="24"/>
        </w:rPr>
        <w:t>英国的外观设计保护分为注册式外观设计和非注册式外观设计。后者自动保护，无需官方费用。此处仅介绍注册式外观设计的费用。</w:t>
      </w:r>
    </w:p>
    <w:p w14:paraId="603CBAD1" w14:textId="77777777" w:rsidR="009D4452" w:rsidRDefault="009009F4">
      <w:pPr>
        <w:spacing w:line="360" w:lineRule="auto"/>
        <w:rPr>
          <w:rFonts w:ascii="宋体" w:eastAsia="宋体" w:hAnsi="宋体" w:cs="宋体"/>
          <w:sz w:val="24"/>
          <w:szCs w:val="24"/>
        </w:rPr>
      </w:pPr>
      <w:r>
        <w:rPr>
          <w:rFonts w:ascii="宋体" w:eastAsia="宋体" w:hAnsi="宋体" w:cs="宋体" w:hint="eastAsia"/>
          <w:sz w:val="24"/>
          <w:szCs w:val="24"/>
        </w:rPr>
        <w:t>注册式外观设计的费用结构非常简单，主要是一次性申请费和后续的续展费。</w:t>
      </w:r>
      <w:r>
        <w:rPr>
          <w:rFonts w:ascii="宋体" w:eastAsia="宋体" w:hAnsi="宋体" w:cs="宋体" w:hint="eastAsia"/>
          <w:sz w:val="24"/>
          <w:szCs w:val="24"/>
        </w:rPr>
        <w:t>UKIPO</w:t>
      </w:r>
      <w:r>
        <w:rPr>
          <w:rFonts w:ascii="宋体" w:eastAsia="宋体" w:hAnsi="宋体" w:cs="宋体" w:hint="eastAsia"/>
          <w:sz w:val="24"/>
          <w:szCs w:val="24"/>
        </w:rPr>
        <w:t>鼓励通过“多项申请”来降低成本。</w:t>
      </w:r>
    </w:p>
    <w:p w14:paraId="27775B94" w14:textId="77777777" w:rsidR="009D4452" w:rsidRDefault="009009F4">
      <w:pPr>
        <w:spacing w:line="360" w:lineRule="auto"/>
        <w:rPr>
          <w:rFonts w:ascii="宋体" w:eastAsia="宋体" w:hAnsi="宋体" w:cs="宋体"/>
          <w:sz w:val="24"/>
          <w:szCs w:val="24"/>
        </w:rPr>
      </w:pPr>
      <w:r>
        <w:rPr>
          <w:rFonts w:ascii="宋体" w:eastAsia="宋体" w:hAnsi="宋体" w:cs="宋体" w:hint="eastAsia"/>
          <w:sz w:val="24"/>
          <w:szCs w:val="24"/>
        </w:rPr>
        <w:t xml:space="preserve">1. </w:t>
      </w:r>
      <w:r>
        <w:rPr>
          <w:rFonts w:ascii="宋体" w:eastAsia="宋体" w:hAnsi="宋体" w:cs="宋体" w:hint="eastAsia"/>
          <w:sz w:val="24"/>
          <w:szCs w:val="24"/>
        </w:rPr>
        <w:t>申请费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62"/>
        <w:gridCol w:w="2019"/>
        <w:gridCol w:w="4780"/>
      </w:tblGrid>
      <w:tr w:rsidR="009D4452" w14:paraId="29FE0692" w14:textId="77777777">
        <w:trPr>
          <w:tblHeader/>
        </w:trPr>
        <w:tc>
          <w:tcPr>
            <w:tcW w:w="0" w:type="auto"/>
            <w:shd w:val="clear" w:color="auto" w:fill="auto"/>
            <w:tcMar>
              <w:top w:w="150" w:type="dxa"/>
              <w:left w:w="0" w:type="dxa"/>
              <w:bottom w:w="150" w:type="dxa"/>
              <w:right w:w="150" w:type="dxa"/>
            </w:tcMar>
            <w:vAlign w:val="center"/>
          </w:tcPr>
          <w:p w14:paraId="0B8141A7"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申请类型</w:t>
            </w:r>
          </w:p>
        </w:tc>
        <w:tc>
          <w:tcPr>
            <w:tcW w:w="0" w:type="auto"/>
            <w:shd w:val="clear" w:color="auto" w:fill="auto"/>
            <w:tcMar>
              <w:top w:w="150" w:type="dxa"/>
              <w:left w:w="150" w:type="dxa"/>
              <w:bottom w:w="150" w:type="dxa"/>
              <w:right w:w="150" w:type="dxa"/>
            </w:tcMar>
            <w:vAlign w:val="center"/>
          </w:tcPr>
          <w:p w14:paraId="2EE49A2A"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官方费用（在线申请）（英镑）</w:t>
            </w:r>
          </w:p>
        </w:tc>
        <w:tc>
          <w:tcPr>
            <w:tcW w:w="0" w:type="auto"/>
            <w:shd w:val="clear" w:color="auto" w:fill="auto"/>
            <w:tcMar>
              <w:top w:w="150" w:type="dxa"/>
              <w:left w:w="150" w:type="dxa"/>
              <w:bottom w:w="150" w:type="dxa"/>
              <w:right w:w="150" w:type="dxa"/>
            </w:tcMar>
            <w:vAlign w:val="center"/>
          </w:tcPr>
          <w:p w14:paraId="3B411DE8"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备注</w:t>
            </w:r>
          </w:p>
        </w:tc>
      </w:tr>
      <w:tr w:rsidR="009D4452" w14:paraId="1A0E0D7A" w14:textId="77777777">
        <w:tc>
          <w:tcPr>
            <w:tcW w:w="0" w:type="auto"/>
            <w:shd w:val="clear" w:color="auto" w:fill="auto"/>
            <w:tcMar>
              <w:top w:w="150" w:type="dxa"/>
              <w:left w:w="0" w:type="dxa"/>
              <w:bottom w:w="150" w:type="dxa"/>
              <w:right w:w="150" w:type="dxa"/>
            </w:tcMar>
            <w:vAlign w:val="center"/>
          </w:tcPr>
          <w:p w14:paraId="32DC6253"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首项设计</w:t>
            </w:r>
          </w:p>
        </w:tc>
        <w:tc>
          <w:tcPr>
            <w:tcW w:w="0" w:type="auto"/>
            <w:shd w:val="clear" w:color="auto" w:fill="auto"/>
            <w:tcMar>
              <w:top w:w="150" w:type="dxa"/>
              <w:left w:w="150" w:type="dxa"/>
              <w:bottom w:w="150" w:type="dxa"/>
              <w:right w:w="150" w:type="dxa"/>
            </w:tcMar>
            <w:vAlign w:val="center"/>
          </w:tcPr>
          <w:p w14:paraId="0C511315"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50</w:t>
            </w:r>
          </w:p>
        </w:tc>
        <w:tc>
          <w:tcPr>
            <w:tcW w:w="0" w:type="auto"/>
            <w:shd w:val="clear" w:color="auto" w:fill="auto"/>
            <w:tcMar>
              <w:top w:w="150" w:type="dxa"/>
              <w:left w:w="150" w:type="dxa"/>
              <w:bottom w:w="150" w:type="dxa"/>
              <w:right w:w="150" w:type="dxa"/>
            </w:tcMar>
            <w:vAlign w:val="center"/>
          </w:tcPr>
          <w:p w14:paraId="424FDECC"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保护一项外观设计。</w:t>
            </w:r>
          </w:p>
        </w:tc>
      </w:tr>
      <w:tr w:rsidR="009D4452" w14:paraId="79FF5201" w14:textId="77777777">
        <w:tc>
          <w:tcPr>
            <w:tcW w:w="0" w:type="auto"/>
            <w:shd w:val="clear" w:color="auto" w:fill="auto"/>
            <w:tcMar>
              <w:top w:w="150" w:type="dxa"/>
              <w:left w:w="0" w:type="dxa"/>
              <w:bottom w:w="150" w:type="dxa"/>
              <w:right w:w="150" w:type="dxa"/>
            </w:tcMar>
            <w:vAlign w:val="center"/>
          </w:tcPr>
          <w:p w14:paraId="52E06D03"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多项申请（每项附加设计）</w:t>
            </w:r>
          </w:p>
        </w:tc>
        <w:tc>
          <w:tcPr>
            <w:tcW w:w="0" w:type="auto"/>
            <w:shd w:val="clear" w:color="auto" w:fill="auto"/>
            <w:tcMar>
              <w:top w:w="150" w:type="dxa"/>
              <w:left w:w="150" w:type="dxa"/>
              <w:bottom w:w="150" w:type="dxa"/>
              <w:right w:w="150" w:type="dxa"/>
            </w:tcMar>
            <w:vAlign w:val="center"/>
          </w:tcPr>
          <w:p w14:paraId="79F021DB"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20</w:t>
            </w:r>
          </w:p>
        </w:tc>
        <w:tc>
          <w:tcPr>
            <w:tcW w:w="0" w:type="auto"/>
            <w:shd w:val="clear" w:color="auto" w:fill="auto"/>
            <w:tcMar>
              <w:top w:w="150" w:type="dxa"/>
              <w:left w:w="150" w:type="dxa"/>
              <w:bottom w:w="150" w:type="dxa"/>
              <w:right w:w="150" w:type="dxa"/>
            </w:tcMar>
            <w:vAlign w:val="center"/>
          </w:tcPr>
          <w:p w14:paraId="77C286BE"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同一申请中，从第</w:t>
            </w:r>
            <w:r>
              <w:rPr>
                <w:rFonts w:ascii="宋体" w:eastAsia="宋体" w:hAnsi="宋体" w:cs="宋体" w:hint="eastAsia"/>
                <w:sz w:val="24"/>
                <w:szCs w:val="24"/>
              </w:rPr>
              <w:t>2</w:t>
            </w:r>
            <w:r>
              <w:rPr>
                <w:rFonts w:ascii="宋体" w:eastAsia="宋体" w:hAnsi="宋体" w:cs="宋体" w:hint="eastAsia"/>
                <w:sz w:val="24"/>
                <w:szCs w:val="24"/>
              </w:rPr>
              <w:t>项到第</w:t>
            </w:r>
            <w:r>
              <w:rPr>
                <w:rFonts w:ascii="宋体" w:eastAsia="宋体" w:hAnsi="宋体" w:cs="宋体" w:hint="eastAsia"/>
                <w:sz w:val="24"/>
                <w:szCs w:val="24"/>
              </w:rPr>
              <w:t>50</w:t>
            </w:r>
            <w:r>
              <w:rPr>
                <w:rFonts w:ascii="宋体" w:eastAsia="宋体" w:hAnsi="宋体" w:cs="宋体" w:hint="eastAsia"/>
                <w:sz w:val="24"/>
                <w:szCs w:val="24"/>
              </w:rPr>
              <w:t>项设计，每项仅需</w:t>
            </w:r>
            <w:r>
              <w:rPr>
                <w:rFonts w:ascii="宋体" w:eastAsia="宋体" w:hAnsi="宋体" w:cs="宋体" w:hint="eastAsia"/>
                <w:sz w:val="24"/>
                <w:szCs w:val="24"/>
              </w:rPr>
              <w:t>20</w:t>
            </w:r>
            <w:r>
              <w:rPr>
                <w:rFonts w:ascii="宋体" w:eastAsia="宋体" w:hAnsi="宋体" w:cs="宋体" w:hint="eastAsia"/>
                <w:sz w:val="24"/>
                <w:szCs w:val="24"/>
              </w:rPr>
              <w:t>。这是保护系列设计的极高性价比方式。</w:t>
            </w:r>
          </w:p>
        </w:tc>
      </w:tr>
    </w:tbl>
    <w:p w14:paraId="60C4BC25" w14:textId="77777777" w:rsidR="009D4452" w:rsidRDefault="009009F4">
      <w:pPr>
        <w:widowControl/>
        <w:shd w:val="clear" w:color="auto" w:fill="FFFFFF"/>
        <w:spacing w:line="360" w:lineRule="auto"/>
        <w:rPr>
          <w:rFonts w:ascii="宋体" w:eastAsia="宋体" w:hAnsi="宋体" w:cs="宋体"/>
          <w:color w:val="404040"/>
          <w:sz w:val="24"/>
          <w:szCs w:val="24"/>
          <w:shd w:val="clear" w:color="auto" w:fill="FFFFFF"/>
        </w:rPr>
      </w:pPr>
      <w:r>
        <w:rPr>
          <w:rFonts w:ascii="宋体" w:eastAsia="宋体" w:hAnsi="宋体" w:cs="宋体" w:hint="eastAsia"/>
          <w:sz w:val="24"/>
          <w:szCs w:val="24"/>
        </w:rPr>
        <w:t>费用标准可能因政策调整变动，建议申请前通过官网确认最新通知</w:t>
      </w:r>
      <w:r>
        <w:rPr>
          <w:rFonts w:ascii="宋体" w:eastAsia="宋体" w:hAnsi="宋体" w:cs="宋体" w:hint="eastAsia"/>
          <w:sz w:val="24"/>
          <w:szCs w:val="24"/>
        </w:rPr>
        <w:t xml:space="preserve"> </w:t>
      </w:r>
      <w:r>
        <w:rPr>
          <w:rFonts w:ascii="宋体" w:eastAsia="宋体" w:hAnsi="宋体" w:cs="宋体" w:hint="eastAsia"/>
          <w:sz w:val="24"/>
          <w:szCs w:val="24"/>
        </w:rPr>
        <w:t>。</w:t>
      </w:r>
    </w:p>
    <w:p w14:paraId="3DD5EF99" w14:textId="77777777" w:rsidR="009D4452" w:rsidRDefault="009009F4">
      <w:pPr>
        <w:spacing w:line="360" w:lineRule="auto"/>
        <w:rPr>
          <w:rFonts w:ascii="宋体" w:eastAsia="宋体" w:hAnsi="宋体" w:cs="宋体"/>
          <w:sz w:val="24"/>
          <w:szCs w:val="24"/>
        </w:rPr>
      </w:pPr>
      <w:r>
        <w:rPr>
          <w:rFonts w:ascii="宋体" w:eastAsia="宋体" w:hAnsi="宋体" w:cs="宋体" w:hint="eastAsia"/>
          <w:sz w:val="24"/>
          <w:szCs w:val="24"/>
        </w:rPr>
        <w:t xml:space="preserve">2. </w:t>
      </w:r>
      <w:r>
        <w:rPr>
          <w:rFonts w:ascii="宋体" w:eastAsia="宋体" w:hAnsi="宋体" w:cs="宋体" w:hint="eastAsia"/>
          <w:sz w:val="24"/>
          <w:szCs w:val="24"/>
        </w:rPr>
        <w:t>续展费</w:t>
      </w:r>
    </w:p>
    <w:p w14:paraId="6E878CF3" w14:textId="77777777" w:rsidR="009D4452" w:rsidRDefault="009009F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注册式外观设计的保护期最长为</w:t>
      </w:r>
      <w:r>
        <w:rPr>
          <w:rFonts w:ascii="宋体" w:eastAsia="宋体" w:hAnsi="宋体" w:cs="宋体" w:hint="eastAsia"/>
          <w:sz w:val="24"/>
          <w:szCs w:val="24"/>
        </w:rPr>
        <w:t>25</w:t>
      </w:r>
      <w:r>
        <w:rPr>
          <w:rFonts w:ascii="宋体" w:eastAsia="宋体" w:hAnsi="宋体" w:cs="宋体" w:hint="eastAsia"/>
          <w:sz w:val="24"/>
          <w:szCs w:val="24"/>
        </w:rPr>
        <w:t>年，每</w:t>
      </w:r>
      <w:r>
        <w:rPr>
          <w:rFonts w:ascii="宋体" w:eastAsia="宋体" w:hAnsi="宋体" w:cs="宋体" w:hint="eastAsia"/>
          <w:sz w:val="24"/>
          <w:szCs w:val="24"/>
        </w:rPr>
        <w:t>5</w:t>
      </w:r>
      <w:r>
        <w:rPr>
          <w:rFonts w:ascii="宋体" w:eastAsia="宋体" w:hAnsi="宋体" w:cs="宋体" w:hint="eastAsia"/>
          <w:sz w:val="24"/>
          <w:szCs w:val="24"/>
        </w:rPr>
        <w:t>年续展一次。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30"/>
        <w:gridCol w:w="2460"/>
      </w:tblGrid>
      <w:tr w:rsidR="009D4452" w14:paraId="3204ED6A" w14:textId="77777777">
        <w:trPr>
          <w:tblHeader/>
          <w:jc w:val="center"/>
        </w:trPr>
        <w:tc>
          <w:tcPr>
            <w:tcW w:w="0" w:type="auto"/>
            <w:shd w:val="clear" w:color="auto" w:fill="auto"/>
            <w:tcMar>
              <w:top w:w="150" w:type="dxa"/>
              <w:left w:w="0" w:type="dxa"/>
              <w:bottom w:w="150" w:type="dxa"/>
              <w:right w:w="150" w:type="dxa"/>
            </w:tcMar>
            <w:vAlign w:val="center"/>
          </w:tcPr>
          <w:p w14:paraId="550BE1D1" w14:textId="77777777" w:rsidR="009D4452" w:rsidRDefault="009009F4" w:rsidP="000B7F28">
            <w:pPr>
              <w:spacing w:beforeLines="50" w:before="156" w:afterLines="50" w:after="156"/>
              <w:jc w:val="center"/>
              <w:rPr>
                <w:rFonts w:ascii="宋体" w:eastAsia="宋体" w:hAnsi="宋体" w:cs="宋体"/>
                <w:sz w:val="24"/>
                <w:szCs w:val="24"/>
              </w:rPr>
            </w:pPr>
            <w:r>
              <w:rPr>
                <w:rFonts w:ascii="宋体" w:eastAsia="宋体" w:hAnsi="宋体" w:cs="宋体" w:hint="eastAsia"/>
                <w:sz w:val="24"/>
                <w:szCs w:val="24"/>
              </w:rPr>
              <w:t>续展期</w:t>
            </w:r>
          </w:p>
        </w:tc>
        <w:tc>
          <w:tcPr>
            <w:tcW w:w="0" w:type="auto"/>
            <w:shd w:val="clear" w:color="auto" w:fill="auto"/>
            <w:tcMar>
              <w:top w:w="150" w:type="dxa"/>
              <w:left w:w="150" w:type="dxa"/>
              <w:bottom w:w="150" w:type="dxa"/>
              <w:right w:w="150" w:type="dxa"/>
            </w:tcMar>
            <w:vAlign w:val="center"/>
          </w:tcPr>
          <w:p w14:paraId="618FF335"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官方续展费（在线）</w:t>
            </w:r>
          </w:p>
        </w:tc>
      </w:tr>
      <w:tr w:rsidR="009D4452" w14:paraId="19247D89" w14:textId="77777777">
        <w:trPr>
          <w:jc w:val="center"/>
        </w:trPr>
        <w:tc>
          <w:tcPr>
            <w:tcW w:w="0" w:type="auto"/>
            <w:shd w:val="clear" w:color="auto" w:fill="auto"/>
            <w:tcMar>
              <w:top w:w="150" w:type="dxa"/>
              <w:left w:w="0" w:type="dxa"/>
              <w:bottom w:w="150" w:type="dxa"/>
              <w:right w:w="150" w:type="dxa"/>
            </w:tcMar>
            <w:vAlign w:val="center"/>
          </w:tcPr>
          <w:p w14:paraId="49FB1B49"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第一次续展（第</w:t>
            </w:r>
            <w:r>
              <w:rPr>
                <w:rFonts w:ascii="宋体" w:eastAsia="宋体" w:hAnsi="宋体" w:cs="宋体" w:hint="eastAsia"/>
                <w:sz w:val="24"/>
                <w:szCs w:val="24"/>
              </w:rPr>
              <w:t>6-10</w:t>
            </w:r>
            <w:r>
              <w:rPr>
                <w:rFonts w:ascii="宋体" w:eastAsia="宋体" w:hAnsi="宋体" w:cs="宋体" w:hint="eastAsia"/>
                <w:sz w:val="24"/>
                <w:szCs w:val="24"/>
              </w:rPr>
              <w:t>年）</w:t>
            </w:r>
          </w:p>
        </w:tc>
        <w:tc>
          <w:tcPr>
            <w:tcW w:w="0" w:type="auto"/>
            <w:shd w:val="clear" w:color="auto" w:fill="auto"/>
            <w:tcMar>
              <w:top w:w="150" w:type="dxa"/>
              <w:left w:w="150" w:type="dxa"/>
              <w:bottom w:w="150" w:type="dxa"/>
              <w:right w:w="150" w:type="dxa"/>
            </w:tcMar>
            <w:vAlign w:val="center"/>
          </w:tcPr>
          <w:p w14:paraId="6CC9A299"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70</w:t>
            </w:r>
          </w:p>
        </w:tc>
      </w:tr>
      <w:tr w:rsidR="009D4452" w14:paraId="14C99D51" w14:textId="77777777">
        <w:trPr>
          <w:jc w:val="center"/>
        </w:trPr>
        <w:tc>
          <w:tcPr>
            <w:tcW w:w="0" w:type="auto"/>
            <w:shd w:val="clear" w:color="auto" w:fill="auto"/>
            <w:tcMar>
              <w:top w:w="150" w:type="dxa"/>
              <w:left w:w="0" w:type="dxa"/>
              <w:bottom w:w="150" w:type="dxa"/>
              <w:right w:w="150" w:type="dxa"/>
            </w:tcMar>
            <w:vAlign w:val="center"/>
          </w:tcPr>
          <w:p w14:paraId="5C147DD5"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第二次续展（第</w:t>
            </w:r>
            <w:r>
              <w:rPr>
                <w:rFonts w:ascii="宋体" w:eastAsia="宋体" w:hAnsi="宋体" w:cs="宋体" w:hint="eastAsia"/>
                <w:sz w:val="24"/>
                <w:szCs w:val="24"/>
              </w:rPr>
              <w:t>11-15</w:t>
            </w:r>
            <w:r>
              <w:rPr>
                <w:rFonts w:ascii="宋体" w:eastAsia="宋体" w:hAnsi="宋体" w:cs="宋体" w:hint="eastAsia"/>
                <w:sz w:val="24"/>
                <w:szCs w:val="24"/>
              </w:rPr>
              <w:t>年）</w:t>
            </w:r>
          </w:p>
        </w:tc>
        <w:tc>
          <w:tcPr>
            <w:tcW w:w="0" w:type="auto"/>
            <w:shd w:val="clear" w:color="auto" w:fill="auto"/>
            <w:tcMar>
              <w:top w:w="150" w:type="dxa"/>
              <w:left w:w="150" w:type="dxa"/>
              <w:bottom w:w="150" w:type="dxa"/>
              <w:right w:w="150" w:type="dxa"/>
            </w:tcMar>
            <w:vAlign w:val="center"/>
          </w:tcPr>
          <w:p w14:paraId="20656272"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90</w:t>
            </w:r>
          </w:p>
        </w:tc>
      </w:tr>
      <w:tr w:rsidR="009D4452" w14:paraId="536C307F" w14:textId="77777777">
        <w:trPr>
          <w:jc w:val="center"/>
        </w:trPr>
        <w:tc>
          <w:tcPr>
            <w:tcW w:w="0" w:type="auto"/>
            <w:shd w:val="clear" w:color="auto" w:fill="auto"/>
            <w:tcMar>
              <w:top w:w="150" w:type="dxa"/>
              <w:left w:w="0" w:type="dxa"/>
              <w:bottom w:w="150" w:type="dxa"/>
              <w:right w:w="150" w:type="dxa"/>
            </w:tcMar>
            <w:vAlign w:val="center"/>
          </w:tcPr>
          <w:p w14:paraId="1EE1AE9D"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第三次续展（第</w:t>
            </w:r>
            <w:r>
              <w:rPr>
                <w:rFonts w:ascii="宋体" w:eastAsia="宋体" w:hAnsi="宋体" w:cs="宋体" w:hint="eastAsia"/>
                <w:sz w:val="24"/>
                <w:szCs w:val="24"/>
              </w:rPr>
              <w:t>16-20</w:t>
            </w:r>
            <w:r>
              <w:rPr>
                <w:rFonts w:ascii="宋体" w:eastAsia="宋体" w:hAnsi="宋体" w:cs="宋体" w:hint="eastAsia"/>
                <w:sz w:val="24"/>
                <w:szCs w:val="24"/>
              </w:rPr>
              <w:t>年）</w:t>
            </w:r>
          </w:p>
        </w:tc>
        <w:tc>
          <w:tcPr>
            <w:tcW w:w="0" w:type="auto"/>
            <w:shd w:val="clear" w:color="auto" w:fill="auto"/>
            <w:tcMar>
              <w:top w:w="150" w:type="dxa"/>
              <w:left w:w="150" w:type="dxa"/>
              <w:bottom w:w="150" w:type="dxa"/>
              <w:right w:w="150" w:type="dxa"/>
            </w:tcMar>
            <w:vAlign w:val="center"/>
          </w:tcPr>
          <w:p w14:paraId="44C4D38F"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110</w:t>
            </w:r>
          </w:p>
        </w:tc>
      </w:tr>
      <w:tr w:rsidR="009D4452" w14:paraId="31D32E0B" w14:textId="77777777">
        <w:trPr>
          <w:jc w:val="center"/>
        </w:trPr>
        <w:tc>
          <w:tcPr>
            <w:tcW w:w="0" w:type="auto"/>
            <w:shd w:val="clear" w:color="auto" w:fill="auto"/>
            <w:tcMar>
              <w:top w:w="150" w:type="dxa"/>
              <w:left w:w="0" w:type="dxa"/>
              <w:bottom w:w="150" w:type="dxa"/>
              <w:right w:w="150" w:type="dxa"/>
            </w:tcMar>
            <w:vAlign w:val="center"/>
          </w:tcPr>
          <w:p w14:paraId="07B08E74"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第四次续展（第</w:t>
            </w:r>
            <w:r>
              <w:rPr>
                <w:rFonts w:ascii="宋体" w:eastAsia="宋体" w:hAnsi="宋体" w:cs="宋体" w:hint="eastAsia"/>
                <w:sz w:val="24"/>
                <w:szCs w:val="24"/>
              </w:rPr>
              <w:t>21-25</w:t>
            </w:r>
            <w:r>
              <w:rPr>
                <w:rFonts w:ascii="宋体" w:eastAsia="宋体" w:hAnsi="宋体" w:cs="宋体" w:hint="eastAsia"/>
                <w:sz w:val="24"/>
                <w:szCs w:val="24"/>
              </w:rPr>
              <w:t>年）</w:t>
            </w:r>
          </w:p>
        </w:tc>
        <w:tc>
          <w:tcPr>
            <w:tcW w:w="0" w:type="auto"/>
            <w:shd w:val="clear" w:color="auto" w:fill="auto"/>
            <w:tcMar>
              <w:top w:w="150" w:type="dxa"/>
              <w:left w:w="150" w:type="dxa"/>
              <w:bottom w:w="150" w:type="dxa"/>
              <w:right w:w="150" w:type="dxa"/>
            </w:tcMar>
            <w:vAlign w:val="center"/>
          </w:tcPr>
          <w:p w14:paraId="5BA3728D" w14:textId="77777777" w:rsidR="009D4452" w:rsidRDefault="009009F4" w:rsidP="000B7F28">
            <w:pPr>
              <w:spacing w:beforeLines="50" w:before="156" w:afterLines="50" w:after="156"/>
              <w:rPr>
                <w:rFonts w:ascii="宋体" w:eastAsia="宋体" w:hAnsi="宋体" w:cs="宋体"/>
                <w:sz w:val="24"/>
                <w:szCs w:val="24"/>
              </w:rPr>
            </w:pPr>
            <w:r>
              <w:rPr>
                <w:rFonts w:ascii="宋体" w:eastAsia="宋体" w:hAnsi="宋体" w:cs="宋体" w:hint="eastAsia"/>
                <w:sz w:val="24"/>
                <w:szCs w:val="24"/>
              </w:rPr>
              <w:t>130</w:t>
            </w:r>
          </w:p>
        </w:tc>
      </w:tr>
    </w:tbl>
    <w:p w14:paraId="47C2AD5C" w14:textId="77777777" w:rsidR="009D4452" w:rsidRDefault="009009F4">
      <w:pPr>
        <w:widowControl/>
        <w:shd w:val="clear" w:color="auto" w:fill="FFFFFF"/>
        <w:spacing w:line="360" w:lineRule="auto"/>
        <w:rPr>
          <w:rFonts w:ascii="宋体" w:eastAsia="宋体" w:hAnsi="宋体" w:cs="宋体"/>
          <w:sz w:val="24"/>
          <w:szCs w:val="24"/>
        </w:rPr>
      </w:pPr>
      <w:r>
        <w:rPr>
          <w:rFonts w:ascii="宋体" w:eastAsia="宋体" w:hAnsi="宋体" w:cs="宋体" w:hint="eastAsia"/>
          <w:sz w:val="24"/>
          <w:szCs w:val="24"/>
        </w:rPr>
        <w:t>费用标准可能因政策调整变动，建议申请前通过官网确认最新通知</w:t>
      </w:r>
      <w:r>
        <w:rPr>
          <w:rFonts w:ascii="宋体" w:eastAsia="宋体" w:hAnsi="宋体" w:cs="宋体" w:hint="eastAsia"/>
          <w:sz w:val="24"/>
          <w:szCs w:val="24"/>
        </w:rPr>
        <w:t xml:space="preserve"> </w:t>
      </w:r>
      <w:r>
        <w:rPr>
          <w:rFonts w:ascii="宋体" w:eastAsia="宋体" w:hAnsi="宋体" w:cs="宋体" w:hint="eastAsia"/>
          <w:sz w:val="24"/>
          <w:szCs w:val="24"/>
        </w:rPr>
        <w:t>。</w:t>
      </w:r>
    </w:p>
    <w:p w14:paraId="0D50ED63" w14:textId="77777777" w:rsidR="009D4452" w:rsidRDefault="009009F4">
      <w:pPr>
        <w:numPr>
          <w:ilvl w:val="0"/>
          <w:numId w:val="2"/>
        </w:numPr>
        <w:spacing w:line="360" w:lineRule="auto"/>
        <w:rPr>
          <w:rFonts w:ascii="宋体" w:eastAsia="宋体" w:hAnsi="宋体" w:cs="宋体"/>
          <w:b/>
          <w:bCs/>
          <w:sz w:val="28"/>
          <w:szCs w:val="28"/>
        </w:rPr>
      </w:pPr>
      <w:r>
        <w:rPr>
          <w:rFonts w:ascii="宋体" w:eastAsia="宋体" w:hAnsi="宋体" w:cs="宋体" w:hint="eastAsia"/>
          <w:b/>
          <w:bCs/>
          <w:sz w:val="30"/>
          <w:szCs w:val="30"/>
        </w:rPr>
        <w:t>欧洲</w:t>
      </w:r>
      <w:r>
        <w:rPr>
          <w:rFonts w:ascii="宋体" w:eastAsia="宋体" w:hAnsi="宋体" w:cs="宋体" w:hint="eastAsia"/>
          <w:b/>
          <w:bCs/>
          <w:sz w:val="30"/>
          <w:szCs w:val="30"/>
        </w:rPr>
        <w:t>申请专利路径介绍</w:t>
      </w:r>
    </w:p>
    <w:p w14:paraId="21EBEAEE" w14:textId="77777777" w:rsidR="009D4452" w:rsidRDefault="009009F4">
      <w:pPr>
        <w:spacing w:line="360" w:lineRule="auto"/>
        <w:rPr>
          <w:rFonts w:ascii="宋体" w:eastAsia="宋体" w:hAnsi="宋体" w:cs="宋体"/>
          <w:b/>
          <w:bCs/>
          <w:sz w:val="28"/>
          <w:szCs w:val="28"/>
        </w:rPr>
      </w:pPr>
      <w:r>
        <w:rPr>
          <w:rFonts w:ascii="宋体" w:eastAsia="宋体" w:hAnsi="宋体" w:cs="宋体" w:hint="eastAsia"/>
          <w:b/>
          <w:bCs/>
          <w:sz w:val="28"/>
          <w:szCs w:val="28"/>
        </w:rPr>
        <w:t>1.</w:t>
      </w:r>
      <w:r>
        <w:rPr>
          <w:rFonts w:ascii="宋体" w:eastAsia="宋体" w:hAnsi="宋体" w:cs="宋体" w:hint="eastAsia"/>
          <w:b/>
          <w:bCs/>
          <w:sz w:val="28"/>
          <w:szCs w:val="28"/>
        </w:rPr>
        <w:t>欧盟</w:t>
      </w:r>
      <w:r>
        <w:rPr>
          <w:rFonts w:ascii="宋体" w:eastAsia="宋体" w:hAnsi="宋体" w:cs="宋体" w:hint="eastAsia"/>
          <w:b/>
          <w:bCs/>
          <w:sz w:val="28"/>
          <w:szCs w:val="28"/>
        </w:rPr>
        <w:t>申请专利路径介绍</w:t>
      </w:r>
    </w:p>
    <w:p w14:paraId="20DEE550" w14:textId="77777777" w:rsidR="009D4452" w:rsidRDefault="009009F4">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1.</w:t>
      </w:r>
      <w:r>
        <w:rPr>
          <w:rStyle w:val="a4"/>
          <w:rFonts w:ascii="宋体" w:eastAsia="宋体" w:hAnsi="宋体" w:cs="宋体" w:hint="eastAsia"/>
          <w:b w:val="0"/>
          <w:color w:val="404040"/>
          <w:sz w:val="24"/>
          <w:szCs w:val="24"/>
          <w:shd w:val="clear" w:color="auto" w:fill="FFFFFF"/>
        </w:rPr>
        <w:t>发明专利申请路径</w:t>
      </w:r>
    </w:p>
    <w:p w14:paraId="505C9F60" w14:textId="77777777" w:rsidR="009D4452" w:rsidRDefault="009009F4">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路径</w:t>
      </w:r>
      <w:r>
        <w:rPr>
          <w:rStyle w:val="a4"/>
          <w:rFonts w:ascii="宋体" w:eastAsia="宋体" w:hAnsi="宋体" w:cs="宋体" w:hint="eastAsia"/>
          <w:b w:val="0"/>
          <w:color w:val="404040"/>
          <w:sz w:val="24"/>
          <w:szCs w:val="24"/>
          <w:shd w:val="clear" w:color="auto" w:fill="FFFFFF"/>
        </w:rPr>
        <w:t>1</w:t>
      </w:r>
      <w:r>
        <w:rPr>
          <w:rStyle w:val="a4"/>
          <w:rFonts w:ascii="宋体" w:eastAsia="宋体" w:hAnsi="宋体" w:cs="宋体" w:hint="eastAsia"/>
          <w:b w:val="0"/>
          <w:color w:val="404040"/>
          <w:sz w:val="24"/>
          <w:szCs w:val="24"/>
          <w:shd w:val="clear" w:color="auto" w:fill="FFFFFF"/>
        </w:rPr>
        <w:t>：直接通过欧洲专利局（</w:t>
      </w:r>
      <w:r>
        <w:rPr>
          <w:rStyle w:val="a4"/>
          <w:rFonts w:ascii="宋体" w:eastAsia="宋体" w:hAnsi="宋体" w:cs="宋体" w:hint="eastAsia"/>
          <w:b w:val="0"/>
          <w:color w:val="404040"/>
          <w:sz w:val="24"/>
          <w:szCs w:val="24"/>
          <w:shd w:val="clear" w:color="auto" w:fill="FFFFFF"/>
        </w:rPr>
        <w:t>EPO</w:t>
      </w:r>
      <w:r>
        <w:rPr>
          <w:rStyle w:val="a4"/>
          <w:rFonts w:ascii="宋体" w:eastAsia="宋体" w:hAnsi="宋体" w:cs="宋体" w:hint="eastAsia"/>
          <w:b w:val="0"/>
          <w:color w:val="404040"/>
          <w:sz w:val="24"/>
          <w:szCs w:val="24"/>
          <w:shd w:val="clear" w:color="auto" w:fill="FFFFFF"/>
        </w:rPr>
        <w:t>）申请</w:t>
      </w:r>
    </w:p>
    <w:p w14:paraId="141D7FE7" w14:textId="77777777" w:rsidR="009D4452" w:rsidRDefault="009009F4">
      <w:pPr>
        <w:pStyle w:val="a3"/>
        <w:widowControl/>
        <w:shd w:val="clear" w:color="auto" w:fill="FFFFFF"/>
        <w:spacing w:line="360" w:lineRule="auto"/>
        <w:rPr>
          <w:rFonts w:ascii="宋体" w:eastAsia="宋体" w:hAnsi="宋体" w:cs="宋体"/>
          <w:color w:val="404040"/>
          <w:szCs w:val="24"/>
        </w:rPr>
      </w:pPr>
      <w:r>
        <w:rPr>
          <w:rFonts w:ascii="宋体" w:eastAsia="宋体" w:hAnsi="宋体" w:cs="宋体" w:hint="eastAsia"/>
          <w:color w:val="404040"/>
          <w:szCs w:val="24"/>
          <w:shd w:val="clear" w:color="auto" w:fill="FFFFFF"/>
        </w:rPr>
        <w:t>这是最主流、最高效的欧洲专利申请路径。</w:t>
      </w:r>
    </w:p>
    <w:p w14:paraId="0A0FB125"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流程</w:t>
      </w:r>
      <w:r>
        <w:rPr>
          <w:rFonts w:ascii="宋体" w:eastAsia="宋体" w:hAnsi="宋体" w:cs="宋体" w:hint="eastAsia"/>
          <w:color w:val="404040"/>
          <w:szCs w:val="24"/>
          <w:shd w:val="clear" w:color="auto" w:fill="FFFFFF"/>
        </w:rPr>
        <w:t>：</w:t>
      </w:r>
      <w:r>
        <w:rPr>
          <w:rStyle w:val="a4"/>
          <w:rFonts w:ascii="宋体" w:eastAsia="宋体" w:hAnsi="宋体" w:cs="宋体" w:hint="eastAsia"/>
          <w:b w:val="0"/>
          <w:color w:val="404040"/>
          <w:szCs w:val="24"/>
          <w:shd w:val="clear" w:color="auto" w:fill="FFFFFF"/>
        </w:rPr>
        <w:t>提交申请</w:t>
      </w:r>
      <w:r>
        <w:rPr>
          <w:rStyle w:val="a4"/>
          <w:rFonts w:ascii="宋体" w:eastAsia="宋体" w:hAnsi="宋体" w:cs="宋体" w:hint="eastAsia"/>
          <w:b w:val="0"/>
          <w:color w:val="404040"/>
          <w:szCs w:val="24"/>
          <w:shd w:val="clear" w:color="auto" w:fill="FFFFFF"/>
        </w:rPr>
        <w:t xml:space="preserve"> </w:t>
      </w:r>
      <w:r>
        <w:rPr>
          <w:rStyle w:val="a4"/>
          <w:rFonts w:ascii="宋体" w:eastAsia="宋体" w:hAnsi="宋体" w:cs="宋体" w:hint="eastAsia"/>
          <w:b w:val="0"/>
          <w:color w:val="404040"/>
          <w:szCs w:val="24"/>
          <w:shd w:val="clear" w:color="auto" w:fill="FFFFFF"/>
        </w:rPr>
        <w:t>→</w:t>
      </w:r>
      <w:r>
        <w:rPr>
          <w:rStyle w:val="a4"/>
          <w:rFonts w:ascii="宋体" w:eastAsia="宋体" w:hAnsi="宋体" w:cs="宋体" w:hint="eastAsia"/>
          <w:b w:val="0"/>
          <w:color w:val="404040"/>
          <w:szCs w:val="24"/>
          <w:shd w:val="clear" w:color="auto" w:fill="FFFFFF"/>
        </w:rPr>
        <w:t xml:space="preserve"> EPO</w:t>
      </w:r>
      <w:r>
        <w:rPr>
          <w:rStyle w:val="a4"/>
          <w:rFonts w:ascii="宋体" w:eastAsia="宋体" w:hAnsi="宋体" w:cs="宋体" w:hint="eastAsia"/>
          <w:b w:val="0"/>
          <w:color w:val="404040"/>
          <w:szCs w:val="24"/>
          <w:shd w:val="clear" w:color="auto" w:fill="FFFFFF"/>
        </w:rPr>
        <w:t>形式审查</w:t>
      </w:r>
      <w:r>
        <w:rPr>
          <w:rStyle w:val="a4"/>
          <w:rFonts w:ascii="宋体" w:eastAsia="宋体" w:hAnsi="宋体" w:cs="宋体" w:hint="eastAsia"/>
          <w:b w:val="0"/>
          <w:color w:val="404040"/>
          <w:szCs w:val="24"/>
          <w:shd w:val="clear" w:color="auto" w:fill="FFFFFF"/>
        </w:rPr>
        <w:t xml:space="preserve"> </w:t>
      </w:r>
      <w:r>
        <w:rPr>
          <w:rStyle w:val="a4"/>
          <w:rFonts w:ascii="宋体" w:eastAsia="宋体" w:hAnsi="宋体" w:cs="宋体" w:hint="eastAsia"/>
          <w:b w:val="0"/>
          <w:color w:val="404040"/>
          <w:szCs w:val="24"/>
          <w:shd w:val="clear" w:color="auto" w:fill="FFFFFF"/>
        </w:rPr>
        <w:t>→</w:t>
      </w:r>
      <w:r>
        <w:rPr>
          <w:rStyle w:val="a4"/>
          <w:rFonts w:ascii="宋体" w:eastAsia="宋体" w:hAnsi="宋体" w:cs="宋体" w:hint="eastAsia"/>
          <w:b w:val="0"/>
          <w:color w:val="404040"/>
          <w:szCs w:val="24"/>
          <w:shd w:val="clear" w:color="auto" w:fill="FFFFFF"/>
        </w:rPr>
        <w:t xml:space="preserve"> </w:t>
      </w:r>
      <w:r>
        <w:rPr>
          <w:rStyle w:val="a4"/>
          <w:rFonts w:ascii="宋体" w:eastAsia="宋体" w:hAnsi="宋体" w:cs="宋体" w:hint="eastAsia"/>
          <w:b w:val="0"/>
          <w:color w:val="404040"/>
          <w:szCs w:val="24"/>
          <w:shd w:val="clear" w:color="auto" w:fill="FFFFFF"/>
        </w:rPr>
        <w:t>检索报告</w:t>
      </w:r>
      <w:r>
        <w:rPr>
          <w:rStyle w:val="a4"/>
          <w:rFonts w:ascii="宋体" w:eastAsia="宋体" w:hAnsi="宋体" w:cs="宋体" w:hint="eastAsia"/>
          <w:b w:val="0"/>
          <w:color w:val="404040"/>
          <w:szCs w:val="24"/>
          <w:shd w:val="clear" w:color="auto" w:fill="FFFFFF"/>
        </w:rPr>
        <w:t xml:space="preserve"> </w:t>
      </w:r>
      <w:r>
        <w:rPr>
          <w:rStyle w:val="a4"/>
          <w:rFonts w:ascii="宋体" w:eastAsia="宋体" w:hAnsi="宋体" w:cs="宋体" w:hint="eastAsia"/>
          <w:b w:val="0"/>
          <w:color w:val="404040"/>
          <w:szCs w:val="24"/>
          <w:shd w:val="clear" w:color="auto" w:fill="FFFFFF"/>
        </w:rPr>
        <w:t>→</w:t>
      </w:r>
      <w:r>
        <w:rPr>
          <w:rStyle w:val="a4"/>
          <w:rFonts w:ascii="宋体" w:eastAsia="宋体" w:hAnsi="宋体" w:cs="宋体" w:hint="eastAsia"/>
          <w:b w:val="0"/>
          <w:color w:val="404040"/>
          <w:szCs w:val="24"/>
          <w:shd w:val="clear" w:color="auto" w:fill="FFFFFF"/>
        </w:rPr>
        <w:t xml:space="preserve"> </w:t>
      </w:r>
      <w:r>
        <w:rPr>
          <w:rStyle w:val="a4"/>
          <w:rFonts w:ascii="宋体" w:eastAsia="宋体" w:hAnsi="宋体" w:cs="宋体" w:hint="eastAsia"/>
          <w:b w:val="0"/>
          <w:color w:val="404040"/>
          <w:szCs w:val="24"/>
          <w:shd w:val="clear" w:color="auto" w:fill="FFFFFF"/>
        </w:rPr>
        <w:t>公布申请</w:t>
      </w:r>
      <w:r>
        <w:rPr>
          <w:rStyle w:val="a4"/>
          <w:rFonts w:ascii="宋体" w:eastAsia="宋体" w:hAnsi="宋体" w:cs="宋体" w:hint="eastAsia"/>
          <w:b w:val="0"/>
          <w:color w:val="404040"/>
          <w:szCs w:val="24"/>
          <w:shd w:val="clear" w:color="auto" w:fill="FFFFFF"/>
        </w:rPr>
        <w:t xml:space="preserve"> </w:t>
      </w:r>
      <w:r>
        <w:rPr>
          <w:rStyle w:val="a4"/>
          <w:rFonts w:ascii="宋体" w:eastAsia="宋体" w:hAnsi="宋体" w:cs="宋体" w:hint="eastAsia"/>
          <w:b w:val="0"/>
          <w:color w:val="404040"/>
          <w:szCs w:val="24"/>
          <w:shd w:val="clear" w:color="auto" w:fill="FFFFFF"/>
        </w:rPr>
        <w:t>→</w:t>
      </w:r>
      <w:r>
        <w:rPr>
          <w:rStyle w:val="a4"/>
          <w:rFonts w:ascii="宋体" w:eastAsia="宋体" w:hAnsi="宋体" w:cs="宋体" w:hint="eastAsia"/>
          <w:b w:val="0"/>
          <w:color w:val="404040"/>
          <w:szCs w:val="24"/>
          <w:shd w:val="clear" w:color="auto" w:fill="FFFFFF"/>
        </w:rPr>
        <w:t xml:space="preserve"> </w:t>
      </w:r>
      <w:r>
        <w:rPr>
          <w:rStyle w:val="a4"/>
          <w:rFonts w:ascii="宋体" w:eastAsia="宋体" w:hAnsi="宋体" w:cs="宋体" w:hint="eastAsia"/>
          <w:b w:val="0"/>
          <w:color w:val="404040"/>
          <w:szCs w:val="24"/>
          <w:shd w:val="clear" w:color="auto" w:fill="FFFFFF"/>
        </w:rPr>
        <w:t>请求实质审查</w:t>
      </w:r>
      <w:r>
        <w:rPr>
          <w:rStyle w:val="a4"/>
          <w:rFonts w:ascii="宋体" w:eastAsia="宋体" w:hAnsi="宋体" w:cs="宋体" w:hint="eastAsia"/>
          <w:b w:val="0"/>
          <w:color w:val="404040"/>
          <w:szCs w:val="24"/>
          <w:shd w:val="clear" w:color="auto" w:fill="FFFFFF"/>
        </w:rPr>
        <w:t xml:space="preserve"> </w:t>
      </w:r>
      <w:r>
        <w:rPr>
          <w:rStyle w:val="a4"/>
          <w:rFonts w:ascii="宋体" w:eastAsia="宋体" w:hAnsi="宋体" w:cs="宋体" w:hint="eastAsia"/>
          <w:b w:val="0"/>
          <w:color w:val="404040"/>
          <w:szCs w:val="24"/>
          <w:shd w:val="clear" w:color="auto" w:fill="FFFFFF"/>
        </w:rPr>
        <w:t>→</w:t>
      </w:r>
      <w:r>
        <w:rPr>
          <w:rStyle w:val="a4"/>
          <w:rFonts w:ascii="宋体" w:eastAsia="宋体" w:hAnsi="宋体" w:cs="宋体" w:hint="eastAsia"/>
          <w:b w:val="0"/>
          <w:color w:val="404040"/>
          <w:szCs w:val="24"/>
          <w:shd w:val="clear" w:color="auto" w:fill="FFFFFF"/>
        </w:rPr>
        <w:t xml:space="preserve"> </w:t>
      </w:r>
      <w:r>
        <w:rPr>
          <w:rStyle w:val="a4"/>
          <w:rFonts w:ascii="宋体" w:eastAsia="宋体" w:hAnsi="宋体" w:cs="宋体" w:hint="eastAsia"/>
          <w:b w:val="0"/>
          <w:color w:val="404040"/>
          <w:szCs w:val="24"/>
          <w:shd w:val="clear" w:color="auto" w:fill="FFFFFF"/>
        </w:rPr>
        <w:t>答复审查意见</w:t>
      </w:r>
      <w:r>
        <w:rPr>
          <w:rStyle w:val="a4"/>
          <w:rFonts w:ascii="宋体" w:eastAsia="宋体" w:hAnsi="宋体" w:cs="宋体" w:hint="eastAsia"/>
          <w:b w:val="0"/>
          <w:color w:val="404040"/>
          <w:szCs w:val="24"/>
          <w:shd w:val="clear" w:color="auto" w:fill="FFFFFF"/>
        </w:rPr>
        <w:t xml:space="preserve"> </w:t>
      </w:r>
      <w:r>
        <w:rPr>
          <w:rStyle w:val="a4"/>
          <w:rFonts w:ascii="宋体" w:eastAsia="宋体" w:hAnsi="宋体" w:cs="宋体" w:hint="eastAsia"/>
          <w:b w:val="0"/>
          <w:color w:val="404040"/>
          <w:szCs w:val="24"/>
          <w:shd w:val="clear" w:color="auto" w:fill="FFFFFF"/>
        </w:rPr>
        <w:t>→</w:t>
      </w:r>
      <w:r>
        <w:rPr>
          <w:rStyle w:val="a4"/>
          <w:rFonts w:ascii="宋体" w:eastAsia="宋体" w:hAnsi="宋体" w:cs="宋体" w:hint="eastAsia"/>
          <w:b w:val="0"/>
          <w:color w:val="404040"/>
          <w:szCs w:val="24"/>
          <w:shd w:val="clear" w:color="auto" w:fill="FFFFFF"/>
        </w:rPr>
        <w:t xml:space="preserve"> </w:t>
      </w:r>
      <w:r>
        <w:rPr>
          <w:rStyle w:val="a4"/>
          <w:rFonts w:ascii="宋体" w:eastAsia="宋体" w:hAnsi="宋体" w:cs="宋体" w:hint="eastAsia"/>
          <w:b w:val="0"/>
          <w:color w:val="404040"/>
          <w:szCs w:val="24"/>
          <w:shd w:val="clear" w:color="auto" w:fill="FFFFFF"/>
        </w:rPr>
        <w:t>授权</w:t>
      </w:r>
      <w:r>
        <w:rPr>
          <w:rStyle w:val="a4"/>
          <w:rFonts w:ascii="宋体" w:eastAsia="宋体" w:hAnsi="宋体" w:cs="宋体" w:hint="eastAsia"/>
          <w:b w:val="0"/>
          <w:color w:val="404040"/>
          <w:szCs w:val="24"/>
          <w:shd w:val="clear" w:color="auto" w:fill="FFFFFF"/>
        </w:rPr>
        <w:t xml:space="preserve"> </w:t>
      </w:r>
      <w:r>
        <w:rPr>
          <w:rStyle w:val="a4"/>
          <w:rFonts w:ascii="宋体" w:eastAsia="宋体" w:hAnsi="宋体" w:cs="宋体" w:hint="eastAsia"/>
          <w:b w:val="0"/>
          <w:color w:val="404040"/>
          <w:szCs w:val="24"/>
          <w:shd w:val="clear" w:color="auto" w:fill="FFFFFF"/>
        </w:rPr>
        <w:t>→</w:t>
      </w:r>
      <w:r>
        <w:rPr>
          <w:rStyle w:val="a4"/>
          <w:rFonts w:ascii="宋体" w:eastAsia="宋体" w:hAnsi="宋体" w:cs="宋体" w:hint="eastAsia"/>
          <w:b w:val="0"/>
          <w:color w:val="404040"/>
          <w:szCs w:val="24"/>
          <w:shd w:val="clear" w:color="auto" w:fill="FFFFFF"/>
        </w:rPr>
        <w:t xml:space="preserve"> </w:t>
      </w:r>
      <w:r>
        <w:rPr>
          <w:rStyle w:val="a4"/>
          <w:rFonts w:ascii="宋体" w:eastAsia="宋体" w:hAnsi="宋体" w:cs="宋体" w:hint="eastAsia"/>
          <w:b w:val="0"/>
          <w:color w:val="404040"/>
          <w:szCs w:val="24"/>
          <w:shd w:val="clear" w:color="auto" w:fill="FFFFFF"/>
        </w:rPr>
        <w:t>在指定成员国生效</w:t>
      </w:r>
    </w:p>
    <w:p w14:paraId="29C19FAD"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特点</w:t>
      </w:r>
      <w:r>
        <w:rPr>
          <w:rFonts w:ascii="宋体" w:eastAsia="宋体" w:hAnsi="宋体" w:cs="宋体" w:hint="eastAsia"/>
          <w:color w:val="404040"/>
          <w:szCs w:val="24"/>
          <w:shd w:val="clear" w:color="auto" w:fill="FFFFFF"/>
        </w:rPr>
        <w:t>：</w:t>
      </w:r>
    </w:p>
    <w:p w14:paraId="0746B720"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一次申请</w:t>
      </w:r>
      <w:r>
        <w:rPr>
          <w:rFonts w:ascii="宋体" w:eastAsia="宋体" w:hAnsi="宋体" w:cs="宋体" w:hint="eastAsia"/>
          <w:color w:val="404040"/>
          <w:szCs w:val="24"/>
          <w:shd w:val="clear" w:color="auto" w:fill="FFFFFF"/>
        </w:rPr>
        <w:t>：用一种语言（英、法、德）提交一份申请，即可指定所有</w:t>
      </w:r>
      <w:r>
        <w:rPr>
          <w:rFonts w:ascii="宋体" w:eastAsia="宋体" w:hAnsi="宋体" w:cs="宋体" w:hint="eastAsia"/>
          <w:color w:val="404040"/>
          <w:szCs w:val="24"/>
          <w:shd w:val="clear" w:color="auto" w:fill="FFFFFF"/>
        </w:rPr>
        <w:t>EPO</w:t>
      </w:r>
      <w:r>
        <w:rPr>
          <w:rFonts w:ascii="宋体" w:eastAsia="宋体" w:hAnsi="宋体" w:cs="宋体" w:hint="eastAsia"/>
          <w:color w:val="404040"/>
          <w:szCs w:val="24"/>
          <w:shd w:val="clear" w:color="auto" w:fill="FFFFFF"/>
        </w:rPr>
        <w:t>成员国。</w:t>
      </w:r>
    </w:p>
    <w:p w14:paraId="0C4258EB"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统一审查</w:t>
      </w:r>
      <w:r>
        <w:rPr>
          <w:rFonts w:ascii="宋体" w:eastAsia="宋体" w:hAnsi="宋体" w:cs="宋体" w:hint="eastAsia"/>
          <w:color w:val="404040"/>
          <w:szCs w:val="24"/>
          <w:shd w:val="clear" w:color="auto" w:fill="FFFFFF"/>
        </w:rPr>
        <w:t>：由</w:t>
      </w:r>
      <w:r>
        <w:rPr>
          <w:rFonts w:ascii="宋体" w:eastAsia="宋体" w:hAnsi="宋体" w:cs="宋体" w:hint="eastAsia"/>
          <w:color w:val="404040"/>
          <w:szCs w:val="24"/>
          <w:shd w:val="clear" w:color="auto" w:fill="FFFFFF"/>
        </w:rPr>
        <w:t>EPO</w:t>
      </w:r>
      <w:r>
        <w:rPr>
          <w:rFonts w:ascii="宋体" w:eastAsia="宋体" w:hAnsi="宋体" w:cs="宋体" w:hint="eastAsia"/>
          <w:color w:val="404040"/>
          <w:szCs w:val="24"/>
          <w:shd w:val="clear" w:color="auto" w:fill="FFFFFF"/>
        </w:rPr>
        <w:t>进行统一的严格实质审查（新颖性、创造性、实用性）。</w:t>
      </w:r>
    </w:p>
    <w:p w14:paraId="3B51D111"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分国生效</w:t>
      </w:r>
      <w:r>
        <w:rPr>
          <w:rFonts w:ascii="宋体" w:eastAsia="宋体" w:hAnsi="宋体" w:cs="宋体" w:hint="eastAsia"/>
          <w:color w:val="404040"/>
          <w:szCs w:val="24"/>
          <w:shd w:val="clear" w:color="auto" w:fill="FFFFFF"/>
        </w:rPr>
        <w:t>：获得授权后，必须在</w:t>
      </w:r>
      <w:r>
        <w:rPr>
          <w:rStyle w:val="a4"/>
          <w:rFonts w:ascii="宋体" w:eastAsia="宋体" w:hAnsi="宋体" w:cs="宋体" w:hint="eastAsia"/>
          <w:b w:val="0"/>
          <w:color w:val="404040"/>
          <w:szCs w:val="24"/>
          <w:shd w:val="clear" w:color="auto" w:fill="FFFFFF"/>
        </w:rPr>
        <w:t>3</w:t>
      </w:r>
      <w:r>
        <w:rPr>
          <w:rStyle w:val="a4"/>
          <w:rFonts w:ascii="宋体" w:eastAsia="宋体" w:hAnsi="宋体" w:cs="宋体" w:hint="eastAsia"/>
          <w:b w:val="0"/>
          <w:color w:val="404040"/>
          <w:szCs w:val="24"/>
          <w:shd w:val="clear" w:color="auto" w:fill="FFFFFF"/>
        </w:rPr>
        <w:t>个月内</w:t>
      </w:r>
      <w:r>
        <w:rPr>
          <w:rFonts w:ascii="宋体" w:eastAsia="宋体" w:hAnsi="宋体" w:cs="宋体" w:hint="eastAsia"/>
          <w:color w:val="404040"/>
          <w:szCs w:val="24"/>
          <w:shd w:val="clear" w:color="auto" w:fill="FFFFFF"/>
        </w:rPr>
        <w:t>到您选择的各个国家办理生效手续（如提交翻译、缴纳当地费用），专利才在该国真正生效。</w:t>
      </w:r>
    </w:p>
    <w:p w14:paraId="791847D6"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适用对象</w:t>
      </w:r>
      <w:r>
        <w:rPr>
          <w:rFonts w:ascii="宋体" w:eastAsia="宋体" w:hAnsi="宋体" w:cs="宋体" w:hint="eastAsia"/>
          <w:color w:val="404040"/>
          <w:szCs w:val="24"/>
          <w:shd w:val="clear" w:color="auto" w:fill="FFFFFF"/>
        </w:rPr>
        <w:t>：希望在欧洲多个国家获得强大、稳定的专利保护的企业或个人。</w:t>
      </w:r>
    </w:p>
    <w:p w14:paraId="0B60F636" w14:textId="77777777" w:rsidR="009D4452" w:rsidRDefault="009009F4">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路径</w:t>
      </w:r>
      <w:r>
        <w:rPr>
          <w:rStyle w:val="a4"/>
          <w:rFonts w:ascii="宋体" w:eastAsia="宋体" w:hAnsi="宋体" w:cs="宋体" w:hint="eastAsia"/>
          <w:b w:val="0"/>
          <w:color w:val="404040"/>
          <w:sz w:val="24"/>
          <w:szCs w:val="24"/>
          <w:shd w:val="clear" w:color="auto" w:fill="FFFFFF"/>
        </w:rPr>
        <w:t>2</w:t>
      </w:r>
      <w:r>
        <w:rPr>
          <w:rStyle w:val="a4"/>
          <w:rFonts w:ascii="宋体" w:eastAsia="宋体" w:hAnsi="宋体" w:cs="宋体" w:hint="eastAsia"/>
          <w:b w:val="0"/>
          <w:color w:val="404040"/>
          <w:sz w:val="24"/>
          <w:szCs w:val="24"/>
          <w:shd w:val="clear" w:color="auto" w:fill="FFFFFF"/>
        </w:rPr>
        <w:t>：通过</w:t>
      </w:r>
      <w:r>
        <w:rPr>
          <w:rStyle w:val="a4"/>
          <w:rFonts w:ascii="宋体" w:eastAsia="宋体" w:hAnsi="宋体" w:cs="宋体" w:hint="eastAsia"/>
          <w:b w:val="0"/>
          <w:color w:val="404040"/>
          <w:sz w:val="24"/>
          <w:szCs w:val="24"/>
          <w:shd w:val="clear" w:color="auto" w:fill="FFFFFF"/>
        </w:rPr>
        <w:t>PCT</w:t>
      </w:r>
      <w:r>
        <w:rPr>
          <w:rStyle w:val="a4"/>
          <w:rFonts w:ascii="宋体" w:eastAsia="宋体" w:hAnsi="宋体" w:cs="宋体" w:hint="eastAsia"/>
          <w:b w:val="0"/>
          <w:color w:val="404040"/>
          <w:sz w:val="24"/>
          <w:szCs w:val="24"/>
          <w:shd w:val="clear" w:color="auto" w:fill="FFFFFF"/>
        </w:rPr>
        <w:t>国际申请进入欧洲阶段</w:t>
      </w:r>
    </w:p>
    <w:p w14:paraId="53DE839F"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流程</w:t>
      </w:r>
      <w:r>
        <w:rPr>
          <w:rFonts w:ascii="宋体" w:eastAsia="宋体" w:hAnsi="宋体" w:cs="宋体" w:hint="eastAsia"/>
          <w:color w:val="404040"/>
          <w:szCs w:val="24"/>
          <w:shd w:val="clear" w:color="auto" w:fill="FFFFFF"/>
        </w:rPr>
        <w:t>：</w:t>
      </w:r>
      <w:r>
        <w:rPr>
          <w:rStyle w:val="a4"/>
          <w:rFonts w:ascii="宋体" w:eastAsia="宋体" w:hAnsi="宋体" w:cs="宋体" w:hint="eastAsia"/>
          <w:b w:val="0"/>
          <w:color w:val="404040"/>
          <w:szCs w:val="24"/>
          <w:shd w:val="clear" w:color="auto" w:fill="FFFFFF"/>
        </w:rPr>
        <w:t>提交</w:t>
      </w:r>
      <w:r>
        <w:rPr>
          <w:rStyle w:val="a4"/>
          <w:rFonts w:ascii="宋体" w:eastAsia="宋体" w:hAnsi="宋体" w:cs="宋体" w:hint="eastAsia"/>
          <w:b w:val="0"/>
          <w:color w:val="404040"/>
          <w:szCs w:val="24"/>
          <w:shd w:val="clear" w:color="auto" w:fill="FFFFFF"/>
        </w:rPr>
        <w:t>PCT</w:t>
      </w:r>
      <w:r>
        <w:rPr>
          <w:rStyle w:val="a4"/>
          <w:rFonts w:ascii="宋体" w:eastAsia="宋体" w:hAnsi="宋体" w:cs="宋体" w:hint="eastAsia"/>
          <w:b w:val="0"/>
          <w:color w:val="404040"/>
          <w:szCs w:val="24"/>
          <w:shd w:val="clear" w:color="auto" w:fill="FFFFFF"/>
        </w:rPr>
        <w:t>国际申请</w:t>
      </w:r>
      <w:r>
        <w:rPr>
          <w:rStyle w:val="a4"/>
          <w:rFonts w:ascii="宋体" w:eastAsia="宋体" w:hAnsi="宋体" w:cs="宋体" w:hint="eastAsia"/>
          <w:b w:val="0"/>
          <w:color w:val="404040"/>
          <w:szCs w:val="24"/>
          <w:shd w:val="clear" w:color="auto" w:fill="FFFFFF"/>
        </w:rPr>
        <w:t xml:space="preserve"> </w:t>
      </w:r>
      <w:r>
        <w:rPr>
          <w:rStyle w:val="a4"/>
          <w:rFonts w:ascii="宋体" w:eastAsia="宋体" w:hAnsi="宋体" w:cs="宋体" w:hint="eastAsia"/>
          <w:b w:val="0"/>
          <w:color w:val="404040"/>
          <w:szCs w:val="24"/>
          <w:shd w:val="clear" w:color="auto" w:fill="FFFFFF"/>
        </w:rPr>
        <w:t>→</w:t>
      </w:r>
      <w:r>
        <w:rPr>
          <w:rStyle w:val="a4"/>
          <w:rFonts w:ascii="宋体" w:eastAsia="宋体" w:hAnsi="宋体" w:cs="宋体" w:hint="eastAsia"/>
          <w:b w:val="0"/>
          <w:color w:val="404040"/>
          <w:szCs w:val="24"/>
          <w:shd w:val="clear" w:color="auto" w:fill="FFFFFF"/>
        </w:rPr>
        <w:t xml:space="preserve"> </w:t>
      </w:r>
      <w:r>
        <w:rPr>
          <w:rStyle w:val="a4"/>
          <w:rFonts w:ascii="宋体" w:eastAsia="宋体" w:hAnsi="宋体" w:cs="宋体" w:hint="eastAsia"/>
          <w:b w:val="0"/>
          <w:color w:val="404040"/>
          <w:szCs w:val="24"/>
          <w:shd w:val="clear" w:color="auto" w:fill="FFFFFF"/>
        </w:rPr>
        <w:t>（</w:t>
      </w:r>
      <w:r>
        <w:rPr>
          <w:rStyle w:val="a4"/>
          <w:rFonts w:ascii="宋体" w:eastAsia="宋体" w:hAnsi="宋体" w:cs="宋体" w:hint="eastAsia"/>
          <w:b w:val="0"/>
          <w:color w:val="404040"/>
          <w:szCs w:val="24"/>
          <w:shd w:val="clear" w:color="auto" w:fill="FFFFFF"/>
        </w:rPr>
        <w:t>30/31</w:t>
      </w:r>
      <w:r>
        <w:rPr>
          <w:rStyle w:val="a4"/>
          <w:rFonts w:ascii="宋体" w:eastAsia="宋体" w:hAnsi="宋体" w:cs="宋体" w:hint="eastAsia"/>
          <w:b w:val="0"/>
          <w:color w:val="404040"/>
          <w:szCs w:val="24"/>
          <w:shd w:val="clear" w:color="auto" w:fill="FFFFFF"/>
        </w:rPr>
        <w:t>个月内）进入欧洲阶段</w:t>
      </w:r>
      <w:r>
        <w:rPr>
          <w:rStyle w:val="a4"/>
          <w:rFonts w:ascii="宋体" w:eastAsia="宋体" w:hAnsi="宋体" w:cs="宋体" w:hint="eastAsia"/>
          <w:b w:val="0"/>
          <w:color w:val="404040"/>
          <w:szCs w:val="24"/>
          <w:shd w:val="clear" w:color="auto" w:fill="FFFFFF"/>
        </w:rPr>
        <w:t xml:space="preserve"> </w:t>
      </w:r>
      <w:r>
        <w:rPr>
          <w:rStyle w:val="a4"/>
          <w:rFonts w:ascii="宋体" w:eastAsia="宋体" w:hAnsi="宋体" w:cs="宋体" w:hint="eastAsia"/>
          <w:b w:val="0"/>
          <w:color w:val="404040"/>
          <w:szCs w:val="24"/>
          <w:shd w:val="clear" w:color="auto" w:fill="FFFFFF"/>
        </w:rPr>
        <w:t>→</w:t>
      </w:r>
      <w:r>
        <w:rPr>
          <w:rStyle w:val="a4"/>
          <w:rFonts w:ascii="宋体" w:eastAsia="宋体" w:hAnsi="宋体" w:cs="宋体" w:hint="eastAsia"/>
          <w:b w:val="0"/>
          <w:color w:val="404040"/>
          <w:szCs w:val="24"/>
          <w:shd w:val="clear" w:color="auto" w:fill="FFFFFF"/>
        </w:rPr>
        <w:t xml:space="preserve"> </w:t>
      </w:r>
      <w:r>
        <w:rPr>
          <w:rStyle w:val="a4"/>
          <w:rFonts w:ascii="宋体" w:eastAsia="宋体" w:hAnsi="宋体" w:cs="宋体" w:hint="eastAsia"/>
          <w:b w:val="0"/>
          <w:color w:val="404040"/>
          <w:szCs w:val="24"/>
          <w:shd w:val="clear" w:color="auto" w:fill="FFFFFF"/>
        </w:rPr>
        <w:t>后续流程与路径</w:t>
      </w:r>
      <w:r>
        <w:rPr>
          <w:rStyle w:val="a4"/>
          <w:rFonts w:ascii="宋体" w:eastAsia="宋体" w:hAnsi="宋体" w:cs="宋体" w:hint="eastAsia"/>
          <w:b w:val="0"/>
          <w:color w:val="404040"/>
          <w:szCs w:val="24"/>
          <w:shd w:val="clear" w:color="auto" w:fill="FFFFFF"/>
        </w:rPr>
        <w:t>1</w:t>
      </w:r>
      <w:r>
        <w:rPr>
          <w:rStyle w:val="a4"/>
          <w:rFonts w:ascii="宋体" w:eastAsia="宋体" w:hAnsi="宋体" w:cs="宋体" w:hint="eastAsia"/>
          <w:b w:val="0"/>
          <w:color w:val="404040"/>
          <w:szCs w:val="24"/>
          <w:shd w:val="clear" w:color="auto" w:fill="FFFFFF"/>
        </w:rPr>
        <w:t>相同</w:t>
      </w:r>
    </w:p>
    <w:p w14:paraId="400A4823"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特点</w:t>
      </w:r>
      <w:r>
        <w:rPr>
          <w:rFonts w:ascii="宋体" w:eastAsia="宋体" w:hAnsi="宋体" w:cs="宋体" w:hint="eastAsia"/>
          <w:color w:val="404040"/>
          <w:szCs w:val="24"/>
          <w:shd w:val="clear" w:color="auto" w:fill="FFFFFF"/>
        </w:rPr>
        <w:t>：</w:t>
      </w:r>
    </w:p>
    <w:p w14:paraId="414275E7" w14:textId="77777777" w:rsidR="009D4452" w:rsidRDefault="009009F4">
      <w:pPr>
        <w:pStyle w:val="a3"/>
        <w:widowControl/>
        <w:spacing w:line="360" w:lineRule="auto"/>
        <w:rPr>
          <w:rFonts w:ascii="宋体" w:eastAsia="宋体" w:hAnsi="宋体" w:cs="宋体"/>
          <w:szCs w:val="24"/>
        </w:rPr>
      </w:pPr>
      <w:r>
        <w:rPr>
          <w:rFonts w:ascii="宋体" w:eastAsia="宋体" w:hAnsi="宋体" w:cs="宋体" w:hint="eastAsia"/>
          <w:color w:val="404040"/>
          <w:szCs w:val="24"/>
          <w:shd w:val="clear" w:color="auto" w:fill="FFFFFF"/>
        </w:rPr>
        <w:lastRenderedPageBreak/>
        <w:t>为您提供更长的决策时间（最多</w:t>
      </w:r>
      <w:r>
        <w:rPr>
          <w:rFonts w:ascii="宋体" w:eastAsia="宋体" w:hAnsi="宋体" w:cs="宋体" w:hint="eastAsia"/>
          <w:color w:val="404040"/>
          <w:szCs w:val="24"/>
          <w:shd w:val="clear" w:color="auto" w:fill="FFFFFF"/>
        </w:rPr>
        <w:t>31</w:t>
      </w:r>
      <w:r>
        <w:rPr>
          <w:rFonts w:ascii="宋体" w:eastAsia="宋体" w:hAnsi="宋体" w:cs="宋体" w:hint="eastAsia"/>
          <w:color w:val="404040"/>
          <w:szCs w:val="24"/>
          <w:shd w:val="clear" w:color="auto" w:fill="FFFFFF"/>
        </w:rPr>
        <w:t>个月）来决定是否进入欧洲及其他国家。</w:t>
      </w:r>
    </w:p>
    <w:p w14:paraId="2C86E47B" w14:textId="77777777" w:rsidR="009D4452" w:rsidRDefault="009009F4">
      <w:pPr>
        <w:pStyle w:val="a3"/>
        <w:widowControl/>
        <w:spacing w:line="360" w:lineRule="auto"/>
        <w:rPr>
          <w:rFonts w:ascii="宋体" w:eastAsia="宋体" w:hAnsi="宋体" w:cs="宋体"/>
          <w:szCs w:val="24"/>
        </w:rPr>
      </w:pPr>
      <w:r>
        <w:rPr>
          <w:rFonts w:ascii="宋体" w:eastAsia="宋体" w:hAnsi="宋体" w:cs="宋体" w:hint="eastAsia"/>
          <w:color w:val="404040"/>
          <w:szCs w:val="24"/>
          <w:shd w:val="clear" w:color="auto" w:fill="FFFFFF"/>
        </w:rPr>
        <w:t>前期投入更低，便于进行国际布局的初步探索。</w:t>
      </w:r>
    </w:p>
    <w:p w14:paraId="791F1475"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适用对象</w:t>
      </w:r>
      <w:r>
        <w:rPr>
          <w:rFonts w:ascii="宋体" w:eastAsia="宋体" w:hAnsi="宋体" w:cs="宋体" w:hint="eastAsia"/>
          <w:color w:val="404040"/>
          <w:szCs w:val="24"/>
          <w:shd w:val="clear" w:color="auto" w:fill="FFFFFF"/>
        </w:rPr>
        <w:t>：计划进行全球专利布局，希望推迟决策和主要资金投入的申请人。</w:t>
      </w:r>
    </w:p>
    <w:p w14:paraId="55341C7C" w14:textId="77777777" w:rsidR="009D4452" w:rsidRDefault="009009F4">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路径</w:t>
      </w:r>
      <w:r>
        <w:rPr>
          <w:rStyle w:val="a4"/>
          <w:rFonts w:ascii="宋体" w:eastAsia="宋体" w:hAnsi="宋体" w:cs="宋体" w:hint="eastAsia"/>
          <w:b w:val="0"/>
          <w:color w:val="404040"/>
          <w:sz w:val="24"/>
          <w:szCs w:val="24"/>
          <w:shd w:val="clear" w:color="auto" w:fill="FFFFFF"/>
        </w:rPr>
        <w:t>3</w:t>
      </w:r>
      <w:r>
        <w:rPr>
          <w:rStyle w:val="a4"/>
          <w:rFonts w:ascii="宋体" w:eastAsia="宋体" w:hAnsi="宋体" w:cs="宋体" w:hint="eastAsia"/>
          <w:b w:val="0"/>
          <w:color w:val="404040"/>
          <w:sz w:val="24"/>
          <w:szCs w:val="24"/>
          <w:shd w:val="clear" w:color="auto" w:fill="FFFFFF"/>
        </w:rPr>
        <w:t>：新选项</w:t>
      </w:r>
      <w:r>
        <w:rPr>
          <w:rStyle w:val="a4"/>
          <w:rFonts w:ascii="宋体" w:eastAsia="宋体" w:hAnsi="宋体" w:cs="宋体" w:hint="eastAsia"/>
          <w:b w:val="0"/>
          <w:color w:val="404040"/>
          <w:sz w:val="24"/>
          <w:szCs w:val="24"/>
          <w:shd w:val="clear" w:color="auto" w:fill="FFFFFF"/>
        </w:rPr>
        <w:t xml:space="preserve"> - </w:t>
      </w:r>
      <w:r>
        <w:rPr>
          <w:rStyle w:val="a4"/>
          <w:rFonts w:ascii="宋体" w:eastAsia="宋体" w:hAnsi="宋体" w:cs="宋体" w:hint="eastAsia"/>
          <w:b w:val="0"/>
          <w:color w:val="404040"/>
          <w:sz w:val="24"/>
          <w:szCs w:val="24"/>
          <w:shd w:val="clear" w:color="auto" w:fill="FFFFFF"/>
        </w:rPr>
        <w:t>欧盟统一专利（</w:t>
      </w:r>
      <w:r>
        <w:rPr>
          <w:rStyle w:val="a4"/>
          <w:rFonts w:ascii="宋体" w:eastAsia="宋体" w:hAnsi="宋体" w:cs="宋体" w:hint="eastAsia"/>
          <w:b w:val="0"/>
          <w:color w:val="404040"/>
          <w:sz w:val="24"/>
          <w:szCs w:val="24"/>
          <w:shd w:val="clear" w:color="auto" w:fill="FFFFFF"/>
        </w:rPr>
        <w:t>Unitary Patent, UP</w:t>
      </w:r>
      <w:r>
        <w:rPr>
          <w:rStyle w:val="a4"/>
          <w:rFonts w:ascii="宋体" w:eastAsia="宋体" w:hAnsi="宋体" w:cs="宋体" w:hint="eastAsia"/>
          <w:b w:val="0"/>
          <w:color w:val="404040"/>
          <w:sz w:val="24"/>
          <w:szCs w:val="24"/>
          <w:shd w:val="clear" w:color="auto" w:fill="FFFFFF"/>
        </w:rPr>
        <w:t>）</w:t>
      </w:r>
    </w:p>
    <w:p w14:paraId="15191C93"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流程</w:t>
      </w:r>
      <w:r>
        <w:rPr>
          <w:rFonts w:ascii="宋体" w:eastAsia="宋体" w:hAnsi="宋体" w:cs="宋体" w:hint="eastAsia"/>
          <w:color w:val="404040"/>
          <w:szCs w:val="24"/>
          <w:shd w:val="clear" w:color="auto" w:fill="FFFFFF"/>
        </w:rPr>
        <w:t>：</w:t>
      </w:r>
      <w:r>
        <w:rPr>
          <w:rFonts w:ascii="宋体" w:eastAsia="宋体" w:hAnsi="宋体" w:cs="宋体" w:hint="eastAsia"/>
          <w:color w:val="404040"/>
          <w:szCs w:val="24"/>
          <w:shd w:val="clear" w:color="auto" w:fill="FFFFFF"/>
        </w:rPr>
        <w:br/>
      </w:r>
      <w:r>
        <w:rPr>
          <w:rFonts w:ascii="宋体" w:eastAsia="宋体" w:hAnsi="宋体" w:cs="宋体" w:hint="eastAsia"/>
          <w:color w:val="404040"/>
          <w:szCs w:val="24"/>
          <w:shd w:val="clear" w:color="auto" w:fill="FFFFFF"/>
        </w:rPr>
        <w:t>在通过</w:t>
      </w:r>
      <w:r>
        <w:rPr>
          <w:rFonts w:ascii="宋体" w:eastAsia="宋体" w:hAnsi="宋体" w:cs="宋体" w:hint="eastAsia"/>
          <w:color w:val="404040"/>
          <w:szCs w:val="24"/>
          <w:shd w:val="clear" w:color="auto" w:fill="FFFFFF"/>
        </w:rPr>
        <w:t>EPO</w:t>
      </w:r>
      <w:r>
        <w:rPr>
          <w:rFonts w:ascii="宋体" w:eastAsia="宋体" w:hAnsi="宋体" w:cs="宋体" w:hint="eastAsia"/>
          <w:color w:val="404040"/>
          <w:szCs w:val="24"/>
          <w:shd w:val="clear" w:color="auto" w:fill="FFFFFF"/>
        </w:rPr>
        <w:t>获得授权后，</w:t>
      </w:r>
      <w:r>
        <w:rPr>
          <w:rStyle w:val="a4"/>
          <w:rFonts w:ascii="宋体" w:eastAsia="宋体" w:hAnsi="宋体" w:cs="宋体" w:hint="eastAsia"/>
          <w:b w:val="0"/>
          <w:color w:val="404040"/>
          <w:szCs w:val="24"/>
          <w:shd w:val="clear" w:color="auto" w:fill="FFFFFF"/>
        </w:rPr>
        <w:t>选择申请统一专利</w:t>
      </w:r>
      <w:r>
        <w:rPr>
          <w:rFonts w:ascii="宋体" w:eastAsia="宋体" w:hAnsi="宋体" w:cs="宋体" w:hint="eastAsia"/>
          <w:color w:val="404040"/>
          <w:szCs w:val="24"/>
          <w:shd w:val="clear" w:color="auto" w:fill="FFFFFF"/>
        </w:rPr>
        <w:t>而非传统的分国生效。</w:t>
      </w:r>
    </w:p>
    <w:p w14:paraId="254A4636"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特点</w:t>
      </w:r>
      <w:r>
        <w:rPr>
          <w:rFonts w:ascii="宋体" w:eastAsia="宋体" w:hAnsi="宋体" w:cs="宋体" w:hint="eastAsia"/>
          <w:color w:val="404040"/>
          <w:szCs w:val="24"/>
          <w:shd w:val="clear" w:color="auto" w:fill="FFFFFF"/>
        </w:rPr>
        <w:t>：</w:t>
      </w:r>
    </w:p>
    <w:p w14:paraId="170A633A"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一站式生效</w:t>
      </w:r>
      <w:r>
        <w:rPr>
          <w:rFonts w:ascii="宋体" w:eastAsia="宋体" w:hAnsi="宋体" w:cs="宋体" w:hint="eastAsia"/>
          <w:color w:val="404040"/>
          <w:szCs w:val="24"/>
          <w:shd w:val="clear" w:color="auto" w:fill="FFFFFF"/>
        </w:rPr>
        <w:t>：一份请求即可在目前</w:t>
      </w:r>
      <w:r>
        <w:rPr>
          <w:rFonts w:ascii="宋体" w:eastAsia="宋体" w:hAnsi="宋体" w:cs="宋体" w:hint="eastAsia"/>
          <w:color w:val="404040"/>
          <w:szCs w:val="24"/>
          <w:shd w:val="clear" w:color="auto" w:fill="FFFFFF"/>
        </w:rPr>
        <w:t>17</w:t>
      </w:r>
      <w:r>
        <w:rPr>
          <w:rFonts w:ascii="宋体" w:eastAsia="宋体" w:hAnsi="宋体" w:cs="宋体" w:hint="eastAsia"/>
          <w:color w:val="404040"/>
          <w:szCs w:val="24"/>
          <w:shd w:val="clear" w:color="auto" w:fill="FFFFFF"/>
        </w:rPr>
        <w:t>个参与国自动生效，无需办理繁琐的各国手续。</w:t>
      </w:r>
    </w:p>
    <w:p w14:paraId="4CCCFE7A"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统一管理</w:t>
      </w:r>
      <w:r>
        <w:rPr>
          <w:rFonts w:ascii="宋体" w:eastAsia="宋体" w:hAnsi="宋体" w:cs="宋体" w:hint="eastAsia"/>
          <w:color w:val="404040"/>
          <w:szCs w:val="24"/>
          <w:shd w:val="clear" w:color="auto" w:fill="FFFFFF"/>
        </w:rPr>
        <w:t>：通过</w:t>
      </w:r>
      <w:r>
        <w:rPr>
          <w:rFonts w:ascii="宋体" w:eastAsia="宋体" w:hAnsi="宋体" w:cs="宋体" w:hint="eastAsia"/>
          <w:color w:val="404040"/>
          <w:szCs w:val="24"/>
          <w:shd w:val="clear" w:color="auto" w:fill="FFFFFF"/>
        </w:rPr>
        <w:t>EPO</w:t>
      </w:r>
      <w:r>
        <w:rPr>
          <w:rFonts w:ascii="宋体" w:eastAsia="宋体" w:hAnsi="宋体" w:cs="宋体" w:hint="eastAsia"/>
          <w:color w:val="404040"/>
          <w:szCs w:val="24"/>
          <w:shd w:val="clear" w:color="auto" w:fill="FFFFFF"/>
        </w:rPr>
        <w:t>缴纳单一的年费，由统一专利法院（</w:t>
      </w:r>
      <w:r>
        <w:rPr>
          <w:rFonts w:ascii="宋体" w:eastAsia="宋体" w:hAnsi="宋体" w:cs="宋体" w:hint="eastAsia"/>
          <w:color w:val="404040"/>
          <w:szCs w:val="24"/>
          <w:shd w:val="clear" w:color="auto" w:fill="FFFFFF"/>
        </w:rPr>
        <w:t>UPC</w:t>
      </w:r>
      <w:r>
        <w:rPr>
          <w:rFonts w:ascii="宋体" w:eastAsia="宋体" w:hAnsi="宋体" w:cs="宋体" w:hint="eastAsia"/>
          <w:color w:val="404040"/>
          <w:szCs w:val="24"/>
          <w:shd w:val="clear" w:color="auto" w:fill="FFFFFF"/>
        </w:rPr>
        <w:t>）进行跨境诉讼管辖。</w:t>
      </w:r>
    </w:p>
    <w:p w14:paraId="18C9147B"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适用对象</w:t>
      </w:r>
      <w:r>
        <w:rPr>
          <w:rFonts w:ascii="宋体" w:eastAsia="宋体" w:hAnsi="宋体" w:cs="宋体" w:hint="eastAsia"/>
          <w:color w:val="404040"/>
          <w:szCs w:val="24"/>
          <w:shd w:val="clear" w:color="auto" w:fill="FFFFFF"/>
        </w:rPr>
        <w:t>：希望在参与统一专利体系的欧盟成员国获得广泛、便捷保护，并接受统一管辖的申请人。</w:t>
      </w:r>
    </w:p>
    <w:p w14:paraId="76BF2098" w14:textId="77777777" w:rsidR="009D4452" w:rsidRDefault="009009F4">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2.</w:t>
      </w:r>
      <w:r>
        <w:rPr>
          <w:rStyle w:val="a4"/>
          <w:rFonts w:ascii="宋体" w:eastAsia="宋体" w:hAnsi="宋体" w:cs="宋体" w:hint="eastAsia"/>
          <w:b w:val="0"/>
          <w:color w:val="404040"/>
          <w:sz w:val="24"/>
          <w:szCs w:val="24"/>
          <w:shd w:val="clear" w:color="auto" w:fill="FFFFFF"/>
        </w:rPr>
        <w:t>外观设计申请路径</w:t>
      </w:r>
    </w:p>
    <w:p w14:paraId="5A90FBE3" w14:textId="77777777" w:rsidR="009D4452" w:rsidRDefault="009009F4">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路径：通过欧盟知识产权局（</w:t>
      </w:r>
      <w:r>
        <w:rPr>
          <w:rStyle w:val="a4"/>
          <w:rFonts w:ascii="宋体" w:eastAsia="宋体" w:hAnsi="宋体" w:cs="宋体" w:hint="eastAsia"/>
          <w:b w:val="0"/>
          <w:color w:val="404040"/>
          <w:sz w:val="24"/>
          <w:szCs w:val="24"/>
          <w:shd w:val="clear" w:color="auto" w:fill="FFFFFF"/>
        </w:rPr>
        <w:t>EUIPO</w:t>
      </w:r>
      <w:r>
        <w:rPr>
          <w:rStyle w:val="a4"/>
          <w:rFonts w:ascii="宋体" w:eastAsia="宋体" w:hAnsi="宋体" w:cs="宋体" w:hint="eastAsia"/>
          <w:b w:val="0"/>
          <w:color w:val="404040"/>
          <w:sz w:val="24"/>
          <w:szCs w:val="24"/>
          <w:shd w:val="clear" w:color="auto" w:fill="FFFFFF"/>
        </w:rPr>
        <w:t>）申请注册式共同体外观设计</w:t>
      </w:r>
    </w:p>
    <w:p w14:paraId="406FE5A3" w14:textId="77777777" w:rsidR="009D4452" w:rsidRDefault="009009F4">
      <w:pPr>
        <w:pStyle w:val="a3"/>
        <w:widowControl/>
        <w:shd w:val="clear" w:color="auto" w:fill="FFFFFF"/>
        <w:spacing w:line="360" w:lineRule="auto"/>
        <w:rPr>
          <w:rFonts w:ascii="宋体" w:eastAsia="宋体" w:hAnsi="宋体" w:cs="宋体"/>
          <w:color w:val="404040"/>
          <w:szCs w:val="24"/>
        </w:rPr>
      </w:pPr>
      <w:r>
        <w:rPr>
          <w:rFonts w:ascii="宋体" w:eastAsia="宋体" w:hAnsi="宋体" w:cs="宋体" w:hint="eastAsia"/>
          <w:color w:val="404040"/>
          <w:szCs w:val="24"/>
          <w:shd w:val="clear" w:color="auto" w:fill="FFFFFF"/>
        </w:rPr>
        <w:t>这是保护产品外观在欧洲市场的最优路径。</w:t>
      </w:r>
    </w:p>
    <w:p w14:paraId="39E40B3A"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流程</w:t>
      </w:r>
      <w:r>
        <w:rPr>
          <w:rFonts w:ascii="宋体" w:eastAsia="宋体" w:hAnsi="宋体" w:cs="宋体" w:hint="eastAsia"/>
          <w:color w:val="404040"/>
          <w:szCs w:val="24"/>
          <w:shd w:val="clear" w:color="auto" w:fill="FFFFFF"/>
        </w:rPr>
        <w:t>：</w:t>
      </w:r>
      <w:r>
        <w:rPr>
          <w:rFonts w:ascii="宋体" w:eastAsia="宋体" w:hAnsi="宋体" w:cs="宋体" w:hint="eastAsia"/>
          <w:color w:val="404040"/>
          <w:szCs w:val="24"/>
          <w:shd w:val="clear" w:color="auto" w:fill="FFFFFF"/>
        </w:rPr>
        <w:br/>
      </w:r>
      <w:r>
        <w:rPr>
          <w:rStyle w:val="a4"/>
          <w:rFonts w:ascii="宋体" w:eastAsia="宋体" w:hAnsi="宋体" w:cs="宋体" w:hint="eastAsia"/>
          <w:b w:val="0"/>
          <w:color w:val="404040"/>
          <w:szCs w:val="24"/>
          <w:shd w:val="clear" w:color="auto" w:fill="FFFFFF"/>
        </w:rPr>
        <w:t>提交申请</w:t>
      </w:r>
      <w:r>
        <w:rPr>
          <w:rStyle w:val="a4"/>
          <w:rFonts w:ascii="宋体" w:eastAsia="宋体" w:hAnsi="宋体" w:cs="宋体" w:hint="eastAsia"/>
          <w:b w:val="0"/>
          <w:color w:val="404040"/>
          <w:szCs w:val="24"/>
          <w:shd w:val="clear" w:color="auto" w:fill="FFFFFF"/>
        </w:rPr>
        <w:t xml:space="preserve"> </w:t>
      </w:r>
      <w:r>
        <w:rPr>
          <w:rStyle w:val="a4"/>
          <w:rFonts w:ascii="宋体" w:eastAsia="宋体" w:hAnsi="宋体" w:cs="宋体" w:hint="eastAsia"/>
          <w:b w:val="0"/>
          <w:color w:val="404040"/>
          <w:szCs w:val="24"/>
          <w:shd w:val="clear" w:color="auto" w:fill="FFFFFF"/>
        </w:rPr>
        <w:t>→</w:t>
      </w:r>
      <w:r>
        <w:rPr>
          <w:rStyle w:val="a4"/>
          <w:rFonts w:ascii="宋体" w:eastAsia="宋体" w:hAnsi="宋体" w:cs="宋体" w:hint="eastAsia"/>
          <w:b w:val="0"/>
          <w:color w:val="404040"/>
          <w:szCs w:val="24"/>
          <w:shd w:val="clear" w:color="auto" w:fill="FFFFFF"/>
        </w:rPr>
        <w:t xml:space="preserve"> EUIPO</w:t>
      </w:r>
      <w:r>
        <w:rPr>
          <w:rStyle w:val="a4"/>
          <w:rFonts w:ascii="宋体" w:eastAsia="宋体" w:hAnsi="宋体" w:cs="宋体" w:hint="eastAsia"/>
          <w:b w:val="0"/>
          <w:color w:val="404040"/>
          <w:szCs w:val="24"/>
          <w:shd w:val="clear" w:color="auto" w:fill="FFFFFF"/>
        </w:rPr>
        <w:t>形式审查</w:t>
      </w:r>
      <w:r>
        <w:rPr>
          <w:rStyle w:val="a4"/>
          <w:rFonts w:ascii="宋体" w:eastAsia="宋体" w:hAnsi="宋体" w:cs="宋体" w:hint="eastAsia"/>
          <w:b w:val="0"/>
          <w:color w:val="404040"/>
          <w:szCs w:val="24"/>
          <w:shd w:val="clear" w:color="auto" w:fill="FFFFFF"/>
        </w:rPr>
        <w:t xml:space="preserve"> </w:t>
      </w:r>
      <w:r>
        <w:rPr>
          <w:rStyle w:val="a4"/>
          <w:rFonts w:ascii="宋体" w:eastAsia="宋体" w:hAnsi="宋体" w:cs="宋体" w:hint="eastAsia"/>
          <w:b w:val="0"/>
          <w:color w:val="404040"/>
          <w:szCs w:val="24"/>
          <w:shd w:val="clear" w:color="auto" w:fill="FFFFFF"/>
        </w:rPr>
        <w:t>→</w:t>
      </w:r>
      <w:r>
        <w:rPr>
          <w:rStyle w:val="a4"/>
          <w:rFonts w:ascii="宋体" w:eastAsia="宋体" w:hAnsi="宋体" w:cs="宋体" w:hint="eastAsia"/>
          <w:b w:val="0"/>
          <w:color w:val="404040"/>
          <w:szCs w:val="24"/>
          <w:shd w:val="clear" w:color="auto" w:fill="FFFFFF"/>
        </w:rPr>
        <w:t xml:space="preserve"> </w:t>
      </w:r>
      <w:r>
        <w:rPr>
          <w:rStyle w:val="a4"/>
          <w:rFonts w:ascii="宋体" w:eastAsia="宋体" w:hAnsi="宋体" w:cs="宋体" w:hint="eastAsia"/>
          <w:b w:val="0"/>
          <w:color w:val="404040"/>
          <w:szCs w:val="24"/>
          <w:shd w:val="clear" w:color="auto" w:fill="FFFFFF"/>
        </w:rPr>
        <w:t>注册颁证</w:t>
      </w:r>
    </w:p>
    <w:p w14:paraId="0B79E6F7"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特点</w:t>
      </w:r>
      <w:r>
        <w:rPr>
          <w:rFonts w:ascii="宋体" w:eastAsia="宋体" w:hAnsi="宋体" w:cs="宋体" w:hint="eastAsia"/>
          <w:color w:val="404040"/>
          <w:szCs w:val="24"/>
          <w:shd w:val="clear" w:color="auto" w:fill="FFFFFF"/>
        </w:rPr>
        <w:t>：</w:t>
      </w:r>
    </w:p>
    <w:p w14:paraId="28213875"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一次申请，全覆盖</w:t>
      </w:r>
      <w:r>
        <w:rPr>
          <w:rFonts w:ascii="宋体" w:eastAsia="宋体" w:hAnsi="宋体" w:cs="宋体" w:hint="eastAsia"/>
          <w:color w:val="404040"/>
          <w:szCs w:val="24"/>
          <w:shd w:val="clear" w:color="auto" w:fill="FFFFFF"/>
        </w:rPr>
        <w:t>：一份申请直接覆盖</w:t>
      </w:r>
      <w:r>
        <w:rPr>
          <w:rFonts w:ascii="宋体" w:eastAsia="宋体" w:hAnsi="宋体" w:cs="宋体" w:hint="eastAsia"/>
          <w:color w:val="404040"/>
          <w:szCs w:val="24"/>
          <w:shd w:val="clear" w:color="auto" w:fill="FFFFFF"/>
        </w:rPr>
        <w:t>27</w:t>
      </w:r>
      <w:r>
        <w:rPr>
          <w:rFonts w:ascii="宋体" w:eastAsia="宋体" w:hAnsi="宋体" w:cs="宋体" w:hint="eastAsia"/>
          <w:color w:val="404040"/>
          <w:szCs w:val="24"/>
          <w:shd w:val="clear" w:color="auto" w:fill="FFFFFF"/>
        </w:rPr>
        <w:t>个欧盟成员国。</w:t>
      </w:r>
    </w:p>
    <w:p w14:paraId="480E461C"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速度快</w:t>
      </w:r>
      <w:r>
        <w:rPr>
          <w:rFonts w:ascii="宋体" w:eastAsia="宋体" w:hAnsi="宋体" w:cs="宋体" w:hint="eastAsia"/>
          <w:color w:val="404040"/>
          <w:szCs w:val="24"/>
          <w:shd w:val="clear" w:color="auto" w:fill="FFFFFF"/>
        </w:rPr>
        <w:t>：仅进行形式审查（检查文件是否齐全），通常</w:t>
      </w:r>
      <w:r>
        <w:rPr>
          <w:rStyle w:val="a4"/>
          <w:rFonts w:ascii="宋体" w:eastAsia="宋体" w:hAnsi="宋体" w:cs="宋体" w:hint="eastAsia"/>
          <w:b w:val="0"/>
          <w:color w:val="404040"/>
          <w:szCs w:val="24"/>
          <w:shd w:val="clear" w:color="auto" w:fill="FFFFFF"/>
        </w:rPr>
        <w:t>1-2</w:t>
      </w:r>
      <w:r>
        <w:rPr>
          <w:rStyle w:val="a4"/>
          <w:rFonts w:ascii="宋体" w:eastAsia="宋体" w:hAnsi="宋体" w:cs="宋体" w:hint="eastAsia"/>
          <w:b w:val="0"/>
          <w:color w:val="404040"/>
          <w:szCs w:val="24"/>
          <w:shd w:val="clear" w:color="auto" w:fill="FFFFFF"/>
        </w:rPr>
        <w:t>周</w:t>
      </w:r>
      <w:r>
        <w:rPr>
          <w:rFonts w:ascii="宋体" w:eastAsia="宋体" w:hAnsi="宋体" w:cs="宋体" w:hint="eastAsia"/>
          <w:color w:val="404040"/>
          <w:szCs w:val="24"/>
          <w:shd w:val="clear" w:color="auto" w:fill="FFFFFF"/>
        </w:rPr>
        <w:t>即可获证。</w:t>
      </w:r>
    </w:p>
    <w:p w14:paraId="09690B9B"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无实质审查</w:t>
      </w:r>
      <w:r>
        <w:rPr>
          <w:rFonts w:ascii="宋体" w:eastAsia="宋体" w:hAnsi="宋体" w:cs="宋体" w:hint="eastAsia"/>
          <w:color w:val="404040"/>
          <w:szCs w:val="24"/>
          <w:shd w:val="clear" w:color="auto" w:fill="FFFFFF"/>
        </w:rPr>
        <w:t>：不审查新颖性，但后续若被质疑，权利人需自行举证维护其权利有效性。</w:t>
      </w:r>
    </w:p>
    <w:p w14:paraId="757F68E1"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可延迟公布</w:t>
      </w:r>
      <w:r>
        <w:rPr>
          <w:rFonts w:ascii="宋体" w:eastAsia="宋体" w:hAnsi="宋体" w:cs="宋体" w:hint="eastAsia"/>
          <w:color w:val="404040"/>
          <w:szCs w:val="24"/>
          <w:shd w:val="clear" w:color="auto" w:fill="FFFFFF"/>
        </w:rPr>
        <w:t>：最多可延迟</w:t>
      </w:r>
      <w:r>
        <w:rPr>
          <w:rFonts w:ascii="宋体" w:eastAsia="宋体" w:hAnsi="宋体" w:cs="宋体" w:hint="eastAsia"/>
          <w:color w:val="404040"/>
          <w:szCs w:val="24"/>
          <w:shd w:val="clear" w:color="auto" w:fill="FFFFFF"/>
        </w:rPr>
        <w:t>30</w:t>
      </w:r>
      <w:r>
        <w:rPr>
          <w:rFonts w:ascii="宋体" w:eastAsia="宋体" w:hAnsi="宋体" w:cs="宋体" w:hint="eastAsia"/>
          <w:color w:val="404040"/>
          <w:szCs w:val="24"/>
          <w:shd w:val="clear" w:color="auto" w:fill="FFFFFF"/>
        </w:rPr>
        <w:t>个月公布，便于配合产品上市计划。</w:t>
      </w:r>
    </w:p>
    <w:p w14:paraId="21B0DE27"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适用对象</w:t>
      </w:r>
      <w:r>
        <w:rPr>
          <w:rFonts w:ascii="宋体" w:eastAsia="宋体" w:hAnsi="宋体" w:cs="宋体" w:hint="eastAsia"/>
          <w:color w:val="404040"/>
          <w:szCs w:val="24"/>
          <w:shd w:val="clear" w:color="auto" w:fill="FFFFFF"/>
        </w:rPr>
        <w:t>：任何希望为其产品外观在欧盟范围获得快速、广泛保护的企业或个人。</w:t>
      </w:r>
    </w:p>
    <w:p w14:paraId="325E3987" w14:textId="77777777" w:rsidR="009D4452" w:rsidRDefault="009009F4">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3.</w:t>
      </w:r>
      <w:r>
        <w:rPr>
          <w:rStyle w:val="a4"/>
          <w:rFonts w:ascii="宋体" w:eastAsia="宋体" w:hAnsi="宋体" w:cs="宋体" w:hint="eastAsia"/>
          <w:b w:val="0"/>
          <w:color w:val="404040"/>
          <w:sz w:val="24"/>
          <w:szCs w:val="24"/>
          <w:shd w:val="clear" w:color="auto" w:fill="FFFFFF"/>
        </w:rPr>
        <w:t>实用新型申请路径</w:t>
      </w:r>
    </w:p>
    <w:p w14:paraId="35F2F9E8" w14:textId="77777777" w:rsidR="009D4452" w:rsidRDefault="009009F4">
      <w:pPr>
        <w:pStyle w:val="a3"/>
        <w:widowControl/>
        <w:shd w:val="clear" w:color="auto" w:fill="FFFFFF"/>
        <w:spacing w:line="360" w:lineRule="auto"/>
        <w:rPr>
          <w:rFonts w:ascii="宋体" w:eastAsia="宋体" w:hAnsi="宋体" w:cs="宋体"/>
          <w:color w:val="404040"/>
          <w:szCs w:val="24"/>
        </w:rPr>
      </w:pPr>
      <w:r>
        <w:rPr>
          <w:rStyle w:val="a4"/>
          <w:rFonts w:ascii="宋体" w:eastAsia="宋体" w:hAnsi="宋体" w:cs="宋体" w:hint="eastAsia"/>
          <w:b w:val="0"/>
          <w:color w:val="404040"/>
          <w:szCs w:val="24"/>
          <w:shd w:val="clear" w:color="auto" w:fill="FFFFFF"/>
        </w:rPr>
        <w:t>重要提示：欧盟层面没有统一的实用新型制度！</w:t>
      </w:r>
      <w:r>
        <w:rPr>
          <w:rFonts w:ascii="宋体" w:eastAsia="宋体" w:hAnsi="宋体" w:cs="宋体" w:hint="eastAsia"/>
          <w:color w:val="404040"/>
          <w:szCs w:val="24"/>
          <w:shd w:val="clear" w:color="auto" w:fill="FFFFFF"/>
        </w:rPr>
        <w:t> </w:t>
      </w:r>
      <w:r>
        <w:rPr>
          <w:rFonts w:ascii="宋体" w:eastAsia="宋体" w:hAnsi="宋体" w:cs="宋体" w:hint="eastAsia"/>
          <w:color w:val="404040"/>
          <w:szCs w:val="24"/>
          <w:shd w:val="clear" w:color="auto" w:fill="FFFFFF"/>
        </w:rPr>
        <w:t>必须向提供该保护类型的各个国家单独申请。</w:t>
      </w:r>
    </w:p>
    <w:p w14:paraId="43B02274" w14:textId="77777777" w:rsidR="009D4452" w:rsidRDefault="009009F4">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路径：向目标国国家专利局直接申请</w:t>
      </w:r>
    </w:p>
    <w:p w14:paraId="41B153B5" w14:textId="77777777" w:rsidR="009D4452" w:rsidRDefault="009009F4">
      <w:pPr>
        <w:pStyle w:val="a3"/>
        <w:widowControl/>
        <w:shd w:val="clear" w:color="auto" w:fill="FFFFFF"/>
        <w:spacing w:line="360" w:lineRule="auto"/>
        <w:rPr>
          <w:rFonts w:ascii="宋体" w:eastAsia="宋体" w:hAnsi="宋体" w:cs="宋体"/>
          <w:color w:val="404040"/>
          <w:szCs w:val="24"/>
        </w:rPr>
      </w:pPr>
      <w:r>
        <w:rPr>
          <w:rFonts w:ascii="宋体" w:eastAsia="宋体" w:hAnsi="宋体" w:cs="宋体" w:hint="eastAsia"/>
          <w:color w:val="404040"/>
          <w:szCs w:val="24"/>
          <w:shd w:val="clear" w:color="auto" w:fill="FFFFFF"/>
        </w:rPr>
        <w:lastRenderedPageBreak/>
        <w:t>以</w:t>
      </w:r>
      <w:r>
        <w:rPr>
          <w:rStyle w:val="a4"/>
          <w:rFonts w:ascii="宋体" w:eastAsia="宋体" w:hAnsi="宋体" w:cs="宋体" w:hint="eastAsia"/>
          <w:b w:val="0"/>
          <w:color w:val="404040"/>
          <w:szCs w:val="24"/>
          <w:shd w:val="clear" w:color="auto" w:fill="FFFFFF"/>
        </w:rPr>
        <w:t>德国实用新型</w:t>
      </w:r>
      <w:r>
        <w:rPr>
          <w:rFonts w:ascii="宋体" w:eastAsia="宋体" w:hAnsi="宋体" w:cs="宋体" w:hint="eastAsia"/>
          <w:color w:val="404040"/>
          <w:szCs w:val="24"/>
          <w:shd w:val="clear" w:color="auto" w:fill="FFFFFF"/>
        </w:rPr>
        <w:t>为例，因其最为常用。</w:t>
      </w:r>
    </w:p>
    <w:p w14:paraId="6EB2110E"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流程（德国）</w:t>
      </w:r>
      <w:r>
        <w:rPr>
          <w:rFonts w:ascii="宋体" w:eastAsia="宋体" w:hAnsi="宋体" w:cs="宋体" w:hint="eastAsia"/>
          <w:color w:val="404040"/>
          <w:szCs w:val="24"/>
          <w:shd w:val="clear" w:color="auto" w:fill="FFFFFF"/>
        </w:rPr>
        <w:t>：</w:t>
      </w:r>
      <w:r>
        <w:rPr>
          <w:rFonts w:ascii="宋体" w:eastAsia="宋体" w:hAnsi="宋体" w:cs="宋体" w:hint="eastAsia"/>
          <w:color w:val="404040"/>
          <w:szCs w:val="24"/>
          <w:shd w:val="clear" w:color="auto" w:fill="FFFFFF"/>
        </w:rPr>
        <w:br/>
      </w:r>
      <w:r>
        <w:rPr>
          <w:rStyle w:val="a4"/>
          <w:rFonts w:ascii="宋体" w:eastAsia="宋体" w:hAnsi="宋体" w:cs="宋体" w:hint="eastAsia"/>
          <w:b w:val="0"/>
          <w:color w:val="404040"/>
          <w:szCs w:val="24"/>
          <w:shd w:val="clear" w:color="auto" w:fill="FFFFFF"/>
        </w:rPr>
        <w:t>向德国专利商标局（</w:t>
      </w:r>
      <w:r>
        <w:rPr>
          <w:rStyle w:val="a4"/>
          <w:rFonts w:ascii="宋体" w:eastAsia="宋体" w:hAnsi="宋体" w:cs="宋体" w:hint="eastAsia"/>
          <w:b w:val="0"/>
          <w:color w:val="404040"/>
          <w:szCs w:val="24"/>
          <w:shd w:val="clear" w:color="auto" w:fill="FFFFFF"/>
        </w:rPr>
        <w:t>DPMA</w:t>
      </w:r>
      <w:r>
        <w:rPr>
          <w:rStyle w:val="a4"/>
          <w:rFonts w:ascii="宋体" w:eastAsia="宋体" w:hAnsi="宋体" w:cs="宋体" w:hint="eastAsia"/>
          <w:b w:val="0"/>
          <w:color w:val="404040"/>
          <w:szCs w:val="24"/>
          <w:shd w:val="clear" w:color="auto" w:fill="FFFFFF"/>
        </w:rPr>
        <w:t>）提交申请</w:t>
      </w:r>
      <w:r>
        <w:rPr>
          <w:rStyle w:val="a4"/>
          <w:rFonts w:ascii="宋体" w:eastAsia="宋体" w:hAnsi="宋体" w:cs="宋体" w:hint="eastAsia"/>
          <w:b w:val="0"/>
          <w:color w:val="404040"/>
          <w:szCs w:val="24"/>
          <w:shd w:val="clear" w:color="auto" w:fill="FFFFFF"/>
        </w:rPr>
        <w:t xml:space="preserve"> </w:t>
      </w:r>
      <w:r>
        <w:rPr>
          <w:rStyle w:val="a4"/>
          <w:rFonts w:ascii="宋体" w:eastAsia="宋体" w:hAnsi="宋体" w:cs="宋体" w:hint="eastAsia"/>
          <w:b w:val="0"/>
          <w:color w:val="404040"/>
          <w:szCs w:val="24"/>
          <w:shd w:val="clear" w:color="auto" w:fill="FFFFFF"/>
        </w:rPr>
        <w:t>→</w:t>
      </w:r>
      <w:r>
        <w:rPr>
          <w:rStyle w:val="a4"/>
          <w:rFonts w:ascii="宋体" w:eastAsia="宋体" w:hAnsi="宋体" w:cs="宋体" w:hint="eastAsia"/>
          <w:b w:val="0"/>
          <w:color w:val="404040"/>
          <w:szCs w:val="24"/>
          <w:shd w:val="clear" w:color="auto" w:fill="FFFFFF"/>
        </w:rPr>
        <w:t xml:space="preserve"> </w:t>
      </w:r>
      <w:r>
        <w:rPr>
          <w:rStyle w:val="a4"/>
          <w:rFonts w:ascii="宋体" w:eastAsia="宋体" w:hAnsi="宋体" w:cs="宋体" w:hint="eastAsia"/>
          <w:b w:val="0"/>
          <w:color w:val="404040"/>
          <w:szCs w:val="24"/>
          <w:shd w:val="clear" w:color="auto" w:fill="FFFFFF"/>
        </w:rPr>
        <w:t>形式审查</w:t>
      </w:r>
      <w:r>
        <w:rPr>
          <w:rStyle w:val="a4"/>
          <w:rFonts w:ascii="宋体" w:eastAsia="宋体" w:hAnsi="宋体" w:cs="宋体" w:hint="eastAsia"/>
          <w:b w:val="0"/>
          <w:color w:val="404040"/>
          <w:szCs w:val="24"/>
          <w:shd w:val="clear" w:color="auto" w:fill="FFFFFF"/>
        </w:rPr>
        <w:t xml:space="preserve"> </w:t>
      </w:r>
      <w:r>
        <w:rPr>
          <w:rStyle w:val="a4"/>
          <w:rFonts w:ascii="宋体" w:eastAsia="宋体" w:hAnsi="宋体" w:cs="宋体" w:hint="eastAsia"/>
          <w:b w:val="0"/>
          <w:color w:val="404040"/>
          <w:szCs w:val="24"/>
          <w:shd w:val="clear" w:color="auto" w:fill="FFFFFF"/>
        </w:rPr>
        <w:t>→</w:t>
      </w:r>
      <w:r>
        <w:rPr>
          <w:rStyle w:val="a4"/>
          <w:rFonts w:ascii="宋体" w:eastAsia="宋体" w:hAnsi="宋体" w:cs="宋体" w:hint="eastAsia"/>
          <w:b w:val="0"/>
          <w:color w:val="404040"/>
          <w:szCs w:val="24"/>
          <w:shd w:val="clear" w:color="auto" w:fill="FFFFFF"/>
        </w:rPr>
        <w:t xml:space="preserve"> </w:t>
      </w:r>
      <w:r>
        <w:rPr>
          <w:rStyle w:val="a4"/>
          <w:rFonts w:ascii="宋体" w:eastAsia="宋体" w:hAnsi="宋体" w:cs="宋体" w:hint="eastAsia"/>
          <w:b w:val="0"/>
          <w:color w:val="404040"/>
          <w:szCs w:val="24"/>
          <w:shd w:val="clear" w:color="auto" w:fill="FFFFFF"/>
        </w:rPr>
        <w:t>注册颁证</w:t>
      </w:r>
    </w:p>
    <w:p w14:paraId="784CD6C7"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特点</w:t>
      </w:r>
      <w:r>
        <w:rPr>
          <w:rFonts w:ascii="宋体" w:eastAsia="宋体" w:hAnsi="宋体" w:cs="宋体" w:hint="eastAsia"/>
          <w:color w:val="404040"/>
          <w:szCs w:val="24"/>
          <w:shd w:val="clear" w:color="auto" w:fill="FFFFFF"/>
        </w:rPr>
        <w:t>：</w:t>
      </w:r>
    </w:p>
    <w:p w14:paraId="4375E6E5"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注册迅速</w:t>
      </w:r>
      <w:r>
        <w:rPr>
          <w:rFonts w:ascii="宋体" w:eastAsia="宋体" w:hAnsi="宋体" w:cs="宋体" w:hint="eastAsia"/>
          <w:color w:val="404040"/>
          <w:szCs w:val="24"/>
          <w:shd w:val="clear" w:color="auto" w:fill="FFFFFF"/>
        </w:rPr>
        <w:t>：仅审查文件格式，</w:t>
      </w:r>
      <w:r>
        <w:rPr>
          <w:rStyle w:val="a4"/>
          <w:rFonts w:ascii="宋体" w:eastAsia="宋体" w:hAnsi="宋体" w:cs="宋体" w:hint="eastAsia"/>
          <w:b w:val="0"/>
          <w:color w:val="404040"/>
          <w:szCs w:val="24"/>
          <w:shd w:val="clear" w:color="auto" w:fill="FFFFFF"/>
        </w:rPr>
        <w:t>不进行实质审查</w:t>
      </w:r>
      <w:r>
        <w:rPr>
          <w:rFonts w:ascii="宋体" w:eastAsia="宋体" w:hAnsi="宋体" w:cs="宋体" w:hint="eastAsia"/>
          <w:color w:val="404040"/>
          <w:szCs w:val="24"/>
          <w:shd w:val="clear" w:color="auto" w:fill="FFFFFF"/>
        </w:rPr>
        <w:t>，通常</w:t>
      </w:r>
      <w:r>
        <w:rPr>
          <w:rStyle w:val="a4"/>
          <w:rFonts w:ascii="宋体" w:eastAsia="宋体" w:hAnsi="宋体" w:cs="宋体" w:hint="eastAsia"/>
          <w:b w:val="0"/>
          <w:color w:val="404040"/>
          <w:szCs w:val="24"/>
          <w:shd w:val="clear" w:color="auto" w:fill="FFFFFF"/>
        </w:rPr>
        <w:t>3-6</w:t>
      </w:r>
      <w:r>
        <w:rPr>
          <w:rStyle w:val="a4"/>
          <w:rFonts w:ascii="宋体" w:eastAsia="宋体" w:hAnsi="宋体" w:cs="宋体" w:hint="eastAsia"/>
          <w:b w:val="0"/>
          <w:color w:val="404040"/>
          <w:szCs w:val="24"/>
          <w:shd w:val="clear" w:color="auto" w:fill="FFFFFF"/>
        </w:rPr>
        <w:t>个月</w:t>
      </w:r>
      <w:r>
        <w:rPr>
          <w:rFonts w:ascii="宋体" w:eastAsia="宋体" w:hAnsi="宋体" w:cs="宋体" w:hint="eastAsia"/>
          <w:color w:val="404040"/>
          <w:szCs w:val="24"/>
          <w:shd w:val="clear" w:color="auto" w:fill="FFFFFF"/>
        </w:rPr>
        <w:t>即可获得证书。</w:t>
      </w:r>
    </w:p>
    <w:p w14:paraId="786DEA3A"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成本低廉</w:t>
      </w:r>
      <w:r>
        <w:rPr>
          <w:rFonts w:ascii="宋体" w:eastAsia="宋体" w:hAnsi="宋体" w:cs="宋体" w:hint="eastAsia"/>
          <w:color w:val="404040"/>
          <w:szCs w:val="24"/>
          <w:shd w:val="clear" w:color="auto" w:fill="FFFFFF"/>
        </w:rPr>
        <w:t>：官方费用和代理费用远低于发明专利。</w:t>
      </w:r>
    </w:p>
    <w:p w14:paraId="6A0A83FE"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有效性不确定</w:t>
      </w:r>
      <w:r>
        <w:rPr>
          <w:rFonts w:ascii="宋体" w:eastAsia="宋体" w:hAnsi="宋体" w:cs="宋体" w:hint="eastAsia"/>
          <w:color w:val="404040"/>
          <w:szCs w:val="24"/>
          <w:shd w:val="clear" w:color="auto" w:fill="FFFFFF"/>
        </w:rPr>
        <w:t>：其法律稳定性较弱，有效性通常在日后发生侵权诉讼时，由法院进行实质判断。</w:t>
      </w:r>
    </w:p>
    <w:p w14:paraId="354DA542"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保护期短</w:t>
      </w:r>
      <w:r>
        <w:rPr>
          <w:rFonts w:ascii="宋体" w:eastAsia="宋体" w:hAnsi="宋体" w:cs="宋体" w:hint="eastAsia"/>
          <w:color w:val="404040"/>
          <w:szCs w:val="24"/>
          <w:shd w:val="clear" w:color="auto" w:fill="FFFFFF"/>
        </w:rPr>
        <w:t>：通常为</w:t>
      </w:r>
      <w:r>
        <w:rPr>
          <w:rFonts w:ascii="宋体" w:eastAsia="宋体" w:hAnsi="宋体" w:cs="宋体" w:hint="eastAsia"/>
          <w:color w:val="404040"/>
          <w:szCs w:val="24"/>
          <w:shd w:val="clear" w:color="auto" w:fill="FFFFFF"/>
        </w:rPr>
        <w:t>6-10</w:t>
      </w:r>
      <w:r>
        <w:rPr>
          <w:rFonts w:ascii="宋体" w:eastAsia="宋体" w:hAnsi="宋体" w:cs="宋体" w:hint="eastAsia"/>
          <w:color w:val="404040"/>
          <w:szCs w:val="24"/>
          <w:shd w:val="clear" w:color="auto" w:fill="FFFFFF"/>
        </w:rPr>
        <w:t>年（德国为</w:t>
      </w:r>
      <w:r>
        <w:rPr>
          <w:rFonts w:ascii="宋体" w:eastAsia="宋体" w:hAnsi="宋体" w:cs="宋体" w:hint="eastAsia"/>
          <w:color w:val="404040"/>
          <w:szCs w:val="24"/>
          <w:shd w:val="clear" w:color="auto" w:fill="FFFFFF"/>
        </w:rPr>
        <w:t>10</w:t>
      </w:r>
      <w:r>
        <w:rPr>
          <w:rFonts w:ascii="宋体" w:eastAsia="宋体" w:hAnsi="宋体" w:cs="宋体" w:hint="eastAsia"/>
          <w:color w:val="404040"/>
          <w:szCs w:val="24"/>
          <w:shd w:val="clear" w:color="auto" w:fill="FFFFFF"/>
        </w:rPr>
        <w:t>年）。</w:t>
      </w:r>
    </w:p>
    <w:p w14:paraId="600E14CB"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适用对象</w:t>
      </w:r>
      <w:r>
        <w:rPr>
          <w:rFonts w:ascii="宋体" w:eastAsia="宋体" w:hAnsi="宋体" w:cs="宋体" w:hint="eastAsia"/>
          <w:color w:val="404040"/>
          <w:szCs w:val="24"/>
          <w:shd w:val="clear" w:color="auto" w:fill="FFFFFF"/>
        </w:rPr>
        <w:t>：</w:t>
      </w:r>
    </w:p>
    <w:p w14:paraId="3AFA53C8" w14:textId="77777777" w:rsidR="009D4452" w:rsidRDefault="009009F4">
      <w:pPr>
        <w:pStyle w:val="a3"/>
        <w:widowControl/>
        <w:spacing w:line="360" w:lineRule="auto"/>
        <w:rPr>
          <w:rFonts w:ascii="宋体" w:eastAsia="宋体" w:hAnsi="宋体" w:cs="宋体"/>
          <w:szCs w:val="24"/>
        </w:rPr>
      </w:pPr>
      <w:r>
        <w:rPr>
          <w:rFonts w:ascii="宋体" w:eastAsia="宋体" w:hAnsi="宋体" w:cs="宋体" w:hint="eastAsia"/>
          <w:color w:val="404040"/>
          <w:szCs w:val="24"/>
          <w:shd w:val="clear" w:color="auto" w:fill="FFFFFF"/>
        </w:rPr>
        <w:t>寻求短期、快速、低成本保护的“小发明”或技术改进。</w:t>
      </w:r>
    </w:p>
    <w:p w14:paraId="7566F909" w14:textId="77777777" w:rsidR="009D4452" w:rsidRDefault="009009F4">
      <w:pPr>
        <w:pStyle w:val="a3"/>
        <w:widowControl/>
        <w:spacing w:line="360" w:lineRule="auto"/>
        <w:rPr>
          <w:rFonts w:ascii="宋体" w:eastAsia="宋体" w:hAnsi="宋体" w:cs="宋体"/>
          <w:szCs w:val="24"/>
        </w:rPr>
      </w:pPr>
      <w:r>
        <w:rPr>
          <w:rFonts w:ascii="宋体" w:eastAsia="宋体" w:hAnsi="宋体" w:cs="宋体" w:hint="eastAsia"/>
          <w:color w:val="404040"/>
          <w:szCs w:val="24"/>
          <w:shd w:val="clear" w:color="auto" w:fill="FFFFFF"/>
        </w:rPr>
        <w:t>作为发明专利的“临时”替代品或补充，在发明专利审查期间提供保护。</w:t>
      </w:r>
    </w:p>
    <w:p w14:paraId="7D3F8E4B" w14:textId="77777777" w:rsidR="009D4452" w:rsidRDefault="009009F4">
      <w:pPr>
        <w:pStyle w:val="a3"/>
        <w:widowControl/>
        <w:spacing w:line="360" w:lineRule="auto"/>
        <w:rPr>
          <w:rFonts w:ascii="宋体" w:eastAsia="宋体" w:hAnsi="宋体" w:cs="宋体"/>
          <w:szCs w:val="24"/>
        </w:rPr>
      </w:pPr>
      <w:r>
        <w:rPr>
          <w:rFonts w:ascii="宋体" w:eastAsia="宋体" w:hAnsi="宋体" w:cs="宋体" w:hint="eastAsia"/>
          <w:color w:val="404040"/>
          <w:szCs w:val="24"/>
          <w:shd w:val="clear" w:color="auto" w:fill="FFFFFF"/>
        </w:rPr>
        <w:t>主要市场仅在某一个或几个特定国家（如德国、法国、西班牙等）。</w:t>
      </w:r>
    </w:p>
    <w:p w14:paraId="30DAB17F" w14:textId="77777777" w:rsidR="009D4452" w:rsidRDefault="009009F4">
      <w:pPr>
        <w:spacing w:line="360" w:lineRule="auto"/>
        <w:rPr>
          <w:rFonts w:ascii="宋体" w:eastAsia="宋体" w:hAnsi="宋体" w:cs="宋体"/>
          <w:b/>
          <w:bCs/>
          <w:sz w:val="28"/>
          <w:szCs w:val="28"/>
        </w:rPr>
      </w:pPr>
      <w:r>
        <w:rPr>
          <w:rFonts w:ascii="宋体" w:eastAsia="宋体" w:hAnsi="宋体" w:cs="宋体" w:hint="eastAsia"/>
          <w:b/>
          <w:bCs/>
          <w:sz w:val="28"/>
          <w:szCs w:val="28"/>
        </w:rPr>
        <w:t>2.</w:t>
      </w:r>
      <w:r>
        <w:rPr>
          <w:rFonts w:ascii="宋体" w:eastAsia="宋体" w:hAnsi="宋体" w:cs="宋体" w:hint="eastAsia"/>
          <w:b/>
          <w:bCs/>
          <w:sz w:val="28"/>
          <w:szCs w:val="28"/>
        </w:rPr>
        <w:t>英国</w:t>
      </w:r>
      <w:r>
        <w:rPr>
          <w:rFonts w:ascii="宋体" w:eastAsia="宋体" w:hAnsi="宋体" w:cs="宋体" w:hint="eastAsia"/>
          <w:b/>
          <w:bCs/>
          <w:sz w:val="28"/>
          <w:szCs w:val="28"/>
        </w:rPr>
        <w:t>申请专利路径介绍</w:t>
      </w:r>
    </w:p>
    <w:p w14:paraId="677C55B4"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一、发明专利申请路径</w:t>
      </w:r>
    </w:p>
    <w:p w14:paraId="36BE1D17"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为获得英国发明专利，您可以通过以下三种主要路径提交申请：</w:t>
      </w:r>
    </w:p>
    <w:p w14:paraId="41974E07"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路径</w:t>
      </w:r>
      <w:r>
        <w:rPr>
          <w:rFonts w:ascii="宋体" w:eastAsia="宋体" w:hAnsi="宋体" w:cs="宋体" w:hint="eastAsia"/>
          <w:sz w:val="24"/>
          <w:szCs w:val="24"/>
        </w:rPr>
        <w:t xml:space="preserve"> 1</w:t>
      </w:r>
      <w:r>
        <w:rPr>
          <w:rFonts w:ascii="宋体" w:eastAsia="宋体" w:hAnsi="宋体" w:cs="宋体" w:hint="eastAsia"/>
          <w:sz w:val="24"/>
          <w:szCs w:val="24"/>
        </w:rPr>
        <w:t>：直接英国申请</w:t>
      </w:r>
    </w:p>
    <w:p w14:paraId="3B961DF7"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这是最直接的方式，适用于目标市场明确为英国的情况。</w:t>
      </w:r>
    </w:p>
    <w:p w14:paraId="49C886C2"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流程：</w:t>
      </w:r>
    </w:p>
    <w:p w14:paraId="543CEA5D"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准备并提交申请：向英国知识产权局（</w:t>
      </w:r>
      <w:r>
        <w:rPr>
          <w:rFonts w:ascii="宋体" w:eastAsia="宋体" w:hAnsi="宋体" w:cs="宋体" w:hint="eastAsia"/>
          <w:sz w:val="24"/>
          <w:szCs w:val="24"/>
        </w:rPr>
        <w:t>UKIPO</w:t>
      </w:r>
      <w:r>
        <w:rPr>
          <w:rFonts w:ascii="宋体" w:eastAsia="宋体" w:hAnsi="宋体" w:cs="宋体" w:hint="eastAsia"/>
          <w:sz w:val="24"/>
          <w:szCs w:val="24"/>
        </w:rPr>
        <w:t>）提交申请文件（说明书、权利要求书、摘要、附图等）。</w:t>
      </w:r>
    </w:p>
    <w:p w14:paraId="72EDD962"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请求检索：在申请日（或优先权日）起</w:t>
      </w:r>
      <w:r>
        <w:rPr>
          <w:rFonts w:ascii="宋体" w:eastAsia="宋体" w:hAnsi="宋体" w:cs="宋体" w:hint="eastAsia"/>
          <w:sz w:val="24"/>
          <w:szCs w:val="24"/>
        </w:rPr>
        <w:t>12</w:t>
      </w:r>
      <w:r>
        <w:rPr>
          <w:rFonts w:ascii="宋体" w:eastAsia="宋体" w:hAnsi="宋体" w:cs="宋体" w:hint="eastAsia"/>
          <w:sz w:val="24"/>
          <w:szCs w:val="24"/>
        </w:rPr>
        <w:t>个月内请求并缴纳检索费。</w:t>
      </w:r>
      <w:r>
        <w:rPr>
          <w:rFonts w:ascii="宋体" w:eastAsia="宋体" w:hAnsi="宋体" w:cs="宋体" w:hint="eastAsia"/>
          <w:sz w:val="24"/>
          <w:szCs w:val="24"/>
        </w:rPr>
        <w:t>UKIPO</w:t>
      </w:r>
      <w:r>
        <w:rPr>
          <w:rFonts w:ascii="宋体" w:eastAsia="宋体" w:hAnsi="宋体" w:cs="宋体" w:hint="eastAsia"/>
          <w:sz w:val="24"/>
          <w:szCs w:val="24"/>
        </w:rPr>
        <w:t>将出具检索报告。</w:t>
      </w:r>
    </w:p>
    <w:p w14:paraId="72F6FECD"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请求实质审查：在申请日（或优先权日）起</w:t>
      </w:r>
      <w:r>
        <w:rPr>
          <w:rFonts w:ascii="宋体" w:eastAsia="宋体" w:hAnsi="宋体" w:cs="宋体" w:hint="eastAsia"/>
          <w:sz w:val="24"/>
          <w:szCs w:val="24"/>
        </w:rPr>
        <w:t>54</w:t>
      </w:r>
      <w:r>
        <w:rPr>
          <w:rFonts w:ascii="宋体" w:eastAsia="宋体" w:hAnsi="宋体" w:cs="宋体" w:hint="eastAsia"/>
          <w:sz w:val="24"/>
          <w:szCs w:val="24"/>
        </w:rPr>
        <w:t>个月内请求并缴纳实质审查费。</w:t>
      </w:r>
    </w:p>
    <w:p w14:paraId="6D6B5FA5"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公布：申请文件将在自申请日起</w:t>
      </w:r>
      <w:r>
        <w:rPr>
          <w:rFonts w:ascii="宋体" w:eastAsia="宋体" w:hAnsi="宋体" w:cs="宋体" w:hint="eastAsia"/>
          <w:sz w:val="24"/>
          <w:szCs w:val="24"/>
        </w:rPr>
        <w:t>18</w:t>
      </w:r>
      <w:r>
        <w:rPr>
          <w:rFonts w:ascii="宋体" w:eastAsia="宋体" w:hAnsi="宋体" w:cs="宋体" w:hint="eastAsia"/>
          <w:sz w:val="24"/>
          <w:szCs w:val="24"/>
        </w:rPr>
        <w:t>个月后自动公开。</w:t>
      </w:r>
    </w:p>
    <w:p w14:paraId="3291E923"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审查与答复：应对</w:t>
      </w:r>
      <w:r>
        <w:rPr>
          <w:rFonts w:ascii="宋体" w:eastAsia="宋体" w:hAnsi="宋体" w:cs="宋体" w:hint="eastAsia"/>
          <w:sz w:val="24"/>
          <w:szCs w:val="24"/>
        </w:rPr>
        <w:t>UKIPO</w:t>
      </w:r>
      <w:r>
        <w:rPr>
          <w:rFonts w:ascii="宋体" w:eastAsia="宋体" w:hAnsi="宋体" w:cs="宋体" w:hint="eastAsia"/>
          <w:sz w:val="24"/>
          <w:szCs w:val="24"/>
        </w:rPr>
        <w:t>的审查意见通知书，对申请文件进行修改或争辩。</w:t>
      </w:r>
    </w:p>
    <w:p w14:paraId="16D89517"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授权与维持：通过审查后，缴纳授权费，获得专利证书。并从第</w:t>
      </w:r>
      <w:r>
        <w:rPr>
          <w:rFonts w:ascii="宋体" w:eastAsia="宋体" w:hAnsi="宋体" w:cs="宋体" w:hint="eastAsia"/>
          <w:sz w:val="24"/>
          <w:szCs w:val="24"/>
        </w:rPr>
        <w:t>5</w:t>
      </w:r>
      <w:r>
        <w:rPr>
          <w:rFonts w:ascii="宋体" w:eastAsia="宋体" w:hAnsi="宋体" w:cs="宋体" w:hint="eastAsia"/>
          <w:sz w:val="24"/>
          <w:szCs w:val="24"/>
        </w:rPr>
        <w:t>年开始缴纳年费以维持专利有效。</w:t>
      </w:r>
    </w:p>
    <w:p w14:paraId="0007CD97"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优点：流程清晰，成本可控，下证时间相对可预测。</w:t>
      </w:r>
    </w:p>
    <w:p w14:paraId="7D879670"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lastRenderedPageBreak/>
        <w:t>缺点：保护范围仅限于英国。</w:t>
      </w:r>
    </w:p>
    <w:p w14:paraId="7404804B"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路径</w:t>
      </w:r>
      <w:r>
        <w:rPr>
          <w:rFonts w:ascii="宋体" w:eastAsia="宋体" w:hAnsi="宋体" w:cs="宋体" w:hint="eastAsia"/>
          <w:sz w:val="24"/>
          <w:szCs w:val="24"/>
        </w:rPr>
        <w:t xml:space="preserve"> 2</w:t>
      </w:r>
      <w:r>
        <w:rPr>
          <w:rFonts w:ascii="宋体" w:eastAsia="宋体" w:hAnsi="宋体" w:cs="宋体" w:hint="eastAsia"/>
          <w:sz w:val="24"/>
          <w:szCs w:val="24"/>
        </w:rPr>
        <w:t>：《巴黎公约》途径</w:t>
      </w:r>
    </w:p>
    <w:p w14:paraId="2405F3E0"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如果您已在本国（如中国）首次提交了专利申请，可利用此途径进入英国，并享有优先权。</w:t>
      </w:r>
    </w:p>
    <w:p w14:paraId="382E38A4"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流程：</w:t>
      </w:r>
    </w:p>
    <w:p w14:paraId="15236B9B"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首先在本国提交申请：在中国提交发明或实用新型专利申请，获得申请日和申请号。</w:t>
      </w:r>
    </w:p>
    <w:p w14:paraId="41E71113"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在优先权期内进入英国：自中国首次申请日起</w:t>
      </w:r>
      <w:r>
        <w:rPr>
          <w:rFonts w:ascii="宋体" w:eastAsia="宋体" w:hAnsi="宋体" w:cs="宋体" w:hint="eastAsia"/>
          <w:sz w:val="24"/>
          <w:szCs w:val="24"/>
        </w:rPr>
        <w:t>12</w:t>
      </w:r>
      <w:r>
        <w:rPr>
          <w:rFonts w:ascii="宋体" w:eastAsia="宋体" w:hAnsi="宋体" w:cs="宋体" w:hint="eastAsia"/>
          <w:sz w:val="24"/>
          <w:szCs w:val="24"/>
        </w:rPr>
        <w:t>个月内，向</w:t>
      </w:r>
      <w:r>
        <w:rPr>
          <w:rFonts w:ascii="宋体" w:eastAsia="宋体" w:hAnsi="宋体" w:cs="宋体" w:hint="eastAsia"/>
          <w:sz w:val="24"/>
          <w:szCs w:val="24"/>
        </w:rPr>
        <w:t>UKIPO</w:t>
      </w:r>
      <w:r>
        <w:rPr>
          <w:rFonts w:ascii="宋体" w:eastAsia="宋体" w:hAnsi="宋体" w:cs="宋体" w:hint="eastAsia"/>
          <w:sz w:val="24"/>
          <w:szCs w:val="24"/>
        </w:rPr>
        <w:t>提交英国申请，并</w:t>
      </w:r>
      <w:r>
        <w:rPr>
          <w:rFonts w:ascii="宋体" w:eastAsia="宋体" w:hAnsi="宋体" w:cs="宋体" w:hint="eastAsia"/>
          <w:sz w:val="24"/>
          <w:szCs w:val="24"/>
        </w:rPr>
        <w:t>明确要求享有中国申请的优先权。</w:t>
      </w:r>
    </w:p>
    <w:p w14:paraId="6CAA9ABD"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后续流程：与“直接英国申请”的步骤</w:t>
      </w:r>
      <w:r>
        <w:rPr>
          <w:rFonts w:ascii="宋体" w:eastAsia="宋体" w:hAnsi="宋体" w:cs="宋体" w:hint="eastAsia"/>
          <w:sz w:val="24"/>
          <w:szCs w:val="24"/>
        </w:rPr>
        <w:t>2-6</w:t>
      </w:r>
      <w:r>
        <w:rPr>
          <w:rFonts w:ascii="宋体" w:eastAsia="宋体" w:hAnsi="宋体" w:cs="宋体" w:hint="eastAsia"/>
          <w:sz w:val="24"/>
          <w:szCs w:val="24"/>
        </w:rPr>
        <w:t>完全相同。</w:t>
      </w:r>
    </w:p>
    <w:p w14:paraId="0EA9CB15"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优点：享有优先权日，确保了在英国申请的新颖性以您在中国的申请日为准；有</w:t>
      </w:r>
      <w:r>
        <w:rPr>
          <w:rFonts w:ascii="宋体" w:eastAsia="宋体" w:hAnsi="宋体" w:cs="宋体" w:hint="eastAsia"/>
          <w:sz w:val="24"/>
          <w:szCs w:val="24"/>
        </w:rPr>
        <w:t>12</w:t>
      </w:r>
      <w:r>
        <w:rPr>
          <w:rFonts w:ascii="宋体" w:eastAsia="宋体" w:hAnsi="宋体" w:cs="宋体" w:hint="eastAsia"/>
          <w:sz w:val="24"/>
          <w:szCs w:val="24"/>
        </w:rPr>
        <w:t>个月的额外时间准备英文材料和决策。</w:t>
      </w:r>
    </w:p>
    <w:p w14:paraId="44D39BA0"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缺点：需在</w:t>
      </w:r>
      <w:r>
        <w:rPr>
          <w:rFonts w:ascii="宋体" w:eastAsia="宋体" w:hAnsi="宋体" w:cs="宋体" w:hint="eastAsia"/>
          <w:sz w:val="24"/>
          <w:szCs w:val="24"/>
        </w:rPr>
        <w:t>12</w:t>
      </w:r>
      <w:r>
        <w:rPr>
          <w:rFonts w:ascii="宋体" w:eastAsia="宋体" w:hAnsi="宋体" w:cs="宋体" w:hint="eastAsia"/>
          <w:sz w:val="24"/>
          <w:szCs w:val="24"/>
        </w:rPr>
        <w:t>个月严格期限内完成进入手续。</w:t>
      </w:r>
    </w:p>
    <w:p w14:paraId="455C3F75"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路径</w:t>
      </w:r>
      <w:r>
        <w:rPr>
          <w:rFonts w:ascii="宋体" w:eastAsia="宋体" w:hAnsi="宋体" w:cs="宋体" w:hint="eastAsia"/>
          <w:sz w:val="24"/>
          <w:szCs w:val="24"/>
        </w:rPr>
        <w:t xml:space="preserve"> 3</w:t>
      </w:r>
      <w:r>
        <w:rPr>
          <w:rFonts w:ascii="宋体" w:eastAsia="宋体" w:hAnsi="宋体" w:cs="宋体" w:hint="eastAsia"/>
          <w:sz w:val="24"/>
          <w:szCs w:val="24"/>
        </w:rPr>
        <w:t>：</w:t>
      </w:r>
      <w:r>
        <w:rPr>
          <w:rFonts w:ascii="宋体" w:eastAsia="宋体" w:hAnsi="宋体" w:cs="宋体" w:hint="eastAsia"/>
          <w:sz w:val="24"/>
          <w:szCs w:val="24"/>
        </w:rPr>
        <w:t>PCT</w:t>
      </w:r>
      <w:r>
        <w:rPr>
          <w:rFonts w:ascii="宋体" w:eastAsia="宋体" w:hAnsi="宋体" w:cs="宋体" w:hint="eastAsia"/>
          <w:sz w:val="24"/>
          <w:szCs w:val="24"/>
        </w:rPr>
        <w:t>（专利合作条约）国际进入英国国家阶段</w:t>
      </w:r>
    </w:p>
    <w:p w14:paraId="6BB5BA7C"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这是最复杂但也最灵活的国际申请策略，适用于计划在多个国家寻求保护的情况。</w:t>
      </w:r>
    </w:p>
    <w:p w14:paraId="068724D8"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流程：</w:t>
      </w:r>
    </w:p>
    <w:p w14:paraId="3043D0D6"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提交</w:t>
      </w:r>
      <w:r>
        <w:rPr>
          <w:rFonts w:ascii="宋体" w:eastAsia="宋体" w:hAnsi="宋体" w:cs="宋体" w:hint="eastAsia"/>
          <w:sz w:val="24"/>
          <w:szCs w:val="24"/>
        </w:rPr>
        <w:t>PCT</w:t>
      </w:r>
      <w:r>
        <w:rPr>
          <w:rFonts w:ascii="宋体" w:eastAsia="宋体" w:hAnsi="宋体" w:cs="宋体" w:hint="eastAsia"/>
          <w:sz w:val="24"/>
          <w:szCs w:val="24"/>
        </w:rPr>
        <w:t>国际申请：可在中国国家知识产权局（作为受理局）提交</w:t>
      </w:r>
      <w:r>
        <w:rPr>
          <w:rFonts w:ascii="宋体" w:eastAsia="宋体" w:hAnsi="宋体" w:cs="宋体" w:hint="eastAsia"/>
          <w:sz w:val="24"/>
          <w:szCs w:val="24"/>
        </w:rPr>
        <w:t>PCT</w:t>
      </w:r>
      <w:r>
        <w:rPr>
          <w:rFonts w:ascii="宋体" w:eastAsia="宋体" w:hAnsi="宋体" w:cs="宋体" w:hint="eastAsia"/>
          <w:sz w:val="24"/>
          <w:szCs w:val="24"/>
        </w:rPr>
        <w:t>国际申请。</w:t>
      </w:r>
    </w:p>
    <w:p w14:paraId="234EEA85"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国际阶段：包括国际检索和国际公布，您会得到一份国际检索报告和</w:t>
      </w:r>
      <w:r>
        <w:rPr>
          <w:rFonts w:ascii="宋体" w:eastAsia="宋体" w:hAnsi="宋体" w:cs="宋体" w:hint="eastAsia"/>
          <w:sz w:val="24"/>
          <w:szCs w:val="24"/>
        </w:rPr>
        <w:t>书面意见，对专利的可授权性有初步了解。</w:t>
      </w:r>
    </w:p>
    <w:p w14:paraId="2A2B8E53"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进入英国国家阶段：自国际申请日（优先权日）起</w:t>
      </w:r>
      <w:r>
        <w:rPr>
          <w:rFonts w:ascii="宋体" w:eastAsia="宋体" w:hAnsi="宋体" w:cs="宋体" w:hint="eastAsia"/>
          <w:sz w:val="24"/>
          <w:szCs w:val="24"/>
        </w:rPr>
        <w:t>31</w:t>
      </w:r>
      <w:r>
        <w:rPr>
          <w:rFonts w:ascii="宋体" w:eastAsia="宋体" w:hAnsi="宋体" w:cs="宋体" w:hint="eastAsia"/>
          <w:sz w:val="24"/>
          <w:szCs w:val="24"/>
        </w:rPr>
        <w:t>个月内，必须办理进入英国国家阶段的手续，向</w:t>
      </w:r>
      <w:r>
        <w:rPr>
          <w:rFonts w:ascii="宋体" w:eastAsia="宋体" w:hAnsi="宋体" w:cs="宋体" w:hint="eastAsia"/>
          <w:sz w:val="24"/>
          <w:szCs w:val="24"/>
        </w:rPr>
        <w:t>UKIPO</w:t>
      </w:r>
      <w:r>
        <w:rPr>
          <w:rFonts w:ascii="宋体" w:eastAsia="宋体" w:hAnsi="宋体" w:cs="宋体" w:hint="eastAsia"/>
          <w:sz w:val="24"/>
          <w:szCs w:val="24"/>
        </w:rPr>
        <w:t>提交必要的文件并缴纳费用。</w:t>
      </w:r>
    </w:p>
    <w:p w14:paraId="556267C7"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国家阶段处理：进入英国后，其审查流程（</w:t>
      </w:r>
      <w:r>
        <w:rPr>
          <w:rFonts w:ascii="宋体" w:eastAsia="宋体" w:hAnsi="宋体" w:cs="宋体" w:hint="eastAsia"/>
          <w:sz w:val="24"/>
          <w:szCs w:val="24"/>
        </w:rPr>
        <w:t>UKIPO</w:t>
      </w:r>
      <w:r>
        <w:rPr>
          <w:rFonts w:ascii="宋体" w:eastAsia="宋体" w:hAnsi="宋体" w:cs="宋体" w:hint="eastAsia"/>
          <w:sz w:val="24"/>
          <w:szCs w:val="24"/>
        </w:rPr>
        <w:t>的检索、实审、审查意见答复）与“直接英国申请”类似。</w:t>
      </w:r>
    </w:p>
    <w:p w14:paraId="721D2B99"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优点：</w:t>
      </w:r>
    </w:p>
    <w:p w14:paraId="130CC5E5"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决策时间充裕：有长达</w:t>
      </w:r>
      <w:r>
        <w:rPr>
          <w:rFonts w:ascii="宋体" w:eastAsia="宋体" w:hAnsi="宋体" w:cs="宋体" w:hint="eastAsia"/>
          <w:sz w:val="24"/>
          <w:szCs w:val="24"/>
        </w:rPr>
        <w:t>31</w:t>
      </w:r>
      <w:r>
        <w:rPr>
          <w:rFonts w:ascii="宋体" w:eastAsia="宋体" w:hAnsi="宋体" w:cs="宋体" w:hint="eastAsia"/>
          <w:sz w:val="24"/>
          <w:szCs w:val="24"/>
        </w:rPr>
        <w:t>个月的时间来评估市场前景和发明价值，再决定是否进入英国等高成本国家。</w:t>
      </w:r>
    </w:p>
    <w:p w14:paraId="0287A393"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初步评估：国际检索报告为您提供了有价值的参考，帮助判断授权前景。</w:t>
      </w:r>
    </w:p>
    <w:p w14:paraId="3CE42CE3"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缺点：流程复杂，总体成本最高（包括国际阶段和各国国家阶段的费用）。</w:t>
      </w:r>
    </w:p>
    <w:p w14:paraId="113714E6"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二、外</w:t>
      </w:r>
      <w:r>
        <w:rPr>
          <w:rFonts w:ascii="宋体" w:eastAsia="宋体" w:hAnsi="宋体" w:cs="宋体" w:hint="eastAsia"/>
          <w:sz w:val="24"/>
          <w:szCs w:val="24"/>
        </w:rPr>
        <w:t>观设计申请路径</w:t>
      </w:r>
    </w:p>
    <w:p w14:paraId="46A7C6A8"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lastRenderedPageBreak/>
        <w:t>英国外观设计分为注册式外观设计和非注册式外观设计。后者自动产生，无申请路径。以下是获取注册式外观设计的路径：</w:t>
      </w:r>
    </w:p>
    <w:p w14:paraId="21DD1FEB"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路径</w:t>
      </w:r>
      <w:r>
        <w:rPr>
          <w:rFonts w:ascii="宋体" w:eastAsia="宋体" w:hAnsi="宋体" w:cs="宋体" w:hint="eastAsia"/>
          <w:sz w:val="24"/>
          <w:szCs w:val="24"/>
        </w:rPr>
        <w:t xml:space="preserve"> 1</w:t>
      </w:r>
      <w:r>
        <w:rPr>
          <w:rFonts w:ascii="宋体" w:eastAsia="宋体" w:hAnsi="宋体" w:cs="宋体" w:hint="eastAsia"/>
          <w:sz w:val="24"/>
          <w:szCs w:val="24"/>
        </w:rPr>
        <w:t>：直接英国注册申请</w:t>
      </w:r>
    </w:p>
    <w:p w14:paraId="29B942B9"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流程：</w:t>
      </w:r>
    </w:p>
    <w:p w14:paraId="6C790186"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准备申请：准备清晰展现设计要点的图片或照片（通常为线条图）。</w:t>
      </w:r>
    </w:p>
    <w:p w14:paraId="2B0D5606"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提交申请：向</w:t>
      </w:r>
      <w:r>
        <w:rPr>
          <w:rFonts w:ascii="宋体" w:eastAsia="宋体" w:hAnsi="宋体" w:cs="宋体" w:hint="eastAsia"/>
          <w:sz w:val="24"/>
          <w:szCs w:val="24"/>
        </w:rPr>
        <w:t>UKIPO</w:t>
      </w:r>
      <w:r>
        <w:rPr>
          <w:rFonts w:ascii="宋体" w:eastAsia="宋体" w:hAnsi="宋体" w:cs="宋体" w:hint="eastAsia"/>
          <w:sz w:val="24"/>
          <w:szCs w:val="24"/>
        </w:rPr>
        <w:t>提交申请。</w:t>
      </w:r>
      <w:r>
        <w:rPr>
          <w:rFonts w:ascii="宋体" w:eastAsia="宋体" w:hAnsi="宋体" w:cs="宋体" w:hint="eastAsia"/>
          <w:sz w:val="24"/>
          <w:szCs w:val="24"/>
        </w:rPr>
        <w:t>UKIPO</w:t>
      </w:r>
      <w:r>
        <w:rPr>
          <w:rFonts w:ascii="宋体" w:eastAsia="宋体" w:hAnsi="宋体" w:cs="宋体" w:hint="eastAsia"/>
          <w:sz w:val="24"/>
          <w:szCs w:val="24"/>
        </w:rPr>
        <w:t>仅进行形式审查，不审查新颖性</w:t>
      </w:r>
      <w:r>
        <w:rPr>
          <w:rFonts w:ascii="宋体" w:eastAsia="宋体" w:hAnsi="宋体" w:cs="宋体" w:hint="eastAsia"/>
          <w:sz w:val="24"/>
          <w:szCs w:val="24"/>
        </w:rPr>
        <w:t>/</w:t>
      </w:r>
      <w:r>
        <w:rPr>
          <w:rFonts w:ascii="宋体" w:eastAsia="宋体" w:hAnsi="宋体" w:cs="宋体" w:hint="eastAsia"/>
          <w:sz w:val="24"/>
          <w:szCs w:val="24"/>
        </w:rPr>
        <w:t>独特性。</w:t>
      </w:r>
    </w:p>
    <w:p w14:paraId="09357A57"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注册与公布：形式审查通过后，</w:t>
      </w:r>
      <w:r>
        <w:rPr>
          <w:rFonts w:ascii="宋体" w:eastAsia="宋体" w:hAnsi="宋体" w:cs="宋体" w:hint="eastAsia"/>
          <w:sz w:val="24"/>
          <w:szCs w:val="24"/>
        </w:rPr>
        <w:t>UKIPO</w:t>
      </w:r>
      <w:r>
        <w:rPr>
          <w:rFonts w:ascii="宋体" w:eastAsia="宋体" w:hAnsi="宋体" w:cs="宋体" w:hint="eastAsia"/>
          <w:sz w:val="24"/>
          <w:szCs w:val="24"/>
        </w:rPr>
        <w:t>会予以注册并公告。整个过程非常快，最快一周内即可获得证书。</w:t>
      </w:r>
    </w:p>
    <w:p w14:paraId="4AA4863F"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策略建议：</w:t>
      </w:r>
      <w:r>
        <w:rPr>
          <w:rFonts w:ascii="宋体" w:eastAsia="宋体" w:hAnsi="宋体" w:cs="宋体" w:hint="eastAsia"/>
          <w:sz w:val="24"/>
          <w:szCs w:val="24"/>
        </w:rPr>
        <w:t>UKIPO</w:t>
      </w:r>
      <w:r>
        <w:rPr>
          <w:rFonts w:ascii="宋体" w:eastAsia="宋体" w:hAnsi="宋体" w:cs="宋体" w:hint="eastAsia"/>
          <w:sz w:val="24"/>
          <w:szCs w:val="24"/>
        </w:rPr>
        <w:t>允许同一申请中包含最多</w:t>
      </w:r>
      <w:r>
        <w:rPr>
          <w:rFonts w:ascii="宋体" w:eastAsia="宋体" w:hAnsi="宋体" w:cs="宋体" w:hint="eastAsia"/>
          <w:sz w:val="24"/>
          <w:szCs w:val="24"/>
        </w:rPr>
        <w:t>50</w:t>
      </w:r>
      <w:r>
        <w:rPr>
          <w:rFonts w:ascii="宋体" w:eastAsia="宋体" w:hAnsi="宋体" w:cs="宋体" w:hint="eastAsia"/>
          <w:sz w:val="24"/>
          <w:szCs w:val="24"/>
        </w:rPr>
        <w:t>项具有同一洛迦诺分类的设计（如同一产品的不同变体或视图），附加项费用很低，性价比极高。</w:t>
      </w:r>
    </w:p>
    <w:p w14:paraId="47DD473D"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路径</w:t>
      </w:r>
      <w:r>
        <w:rPr>
          <w:rFonts w:ascii="宋体" w:eastAsia="宋体" w:hAnsi="宋体" w:cs="宋体" w:hint="eastAsia"/>
          <w:sz w:val="24"/>
          <w:szCs w:val="24"/>
        </w:rPr>
        <w:t xml:space="preserve"> 2</w:t>
      </w:r>
      <w:r>
        <w:rPr>
          <w:rFonts w:ascii="宋体" w:eastAsia="宋体" w:hAnsi="宋体" w:cs="宋体" w:hint="eastAsia"/>
          <w:sz w:val="24"/>
          <w:szCs w:val="24"/>
        </w:rPr>
        <w:t>：《巴黎公约》途径</w:t>
      </w:r>
    </w:p>
    <w:p w14:paraId="4118D412"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流程：与发明专利类似。</w:t>
      </w:r>
    </w:p>
    <w:p w14:paraId="0325DDF6"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首先在本国（如中国）提交外观设计专利申请。</w:t>
      </w:r>
    </w:p>
    <w:p w14:paraId="12CF602F"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自中国首次申请日起</w:t>
      </w:r>
      <w:r>
        <w:rPr>
          <w:rFonts w:ascii="宋体" w:eastAsia="宋体" w:hAnsi="宋体" w:cs="宋体" w:hint="eastAsia"/>
          <w:sz w:val="24"/>
          <w:szCs w:val="24"/>
        </w:rPr>
        <w:t>6</w:t>
      </w:r>
      <w:r>
        <w:rPr>
          <w:rFonts w:ascii="宋体" w:eastAsia="宋体" w:hAnsi="宋体" w:cs="宋体" w:hint="eastAsia"/>
          <w:sz w:val="24"/>
          <w:szCs w:val="24"/>
        </w:rPr>
        <w:t>个月内，向</w:t>
      </w:r>
      <w:r>
        <w:rPr>
          <w:rFonts w:ascii="宋体" w:eastAsia="宋体" w:hAnsi="宋体" w:cs="宋体" w:hint="eastAsia"/>
          <w:sz w:val="24"/>
          <w:szCs w:val="24"/>
        </w:rPr>
        <w:t>UKIPO</w:t>
      </w:r>
      <w:r>
        <w:rPr>
          <w:rFonts w:ascii="宋体" w:eastAsia="宋体" w:hAnsi="宋体" w:cs="宋体" w:hint="eastAsia"/>
          <w:sz w:val="24"/>
          <w:szCs w:val="24"/>
        </w:rPr>
        <w:t>提交申请，并要求享有优先权。</w:t>
      </w:r>
    </w:p>
    <w:p w14:paraId="3D288AE3"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路径</w:t>
      </w:r>
      <w:r>
        <w:rPr>
          <w:rFonts w:ascii="宋体" w:eastAsia="宋体" w:hAnsi="宋体" w:cs="宋体" w:hint="eastAsia"/>
          <w:sz w:val="24"/>
          <w:szCs w:val="24"/>
        </w:rPr>
        <w:t xml:space="preserve"> 3</w:t>
      </w:r>
      <w:r>
        <w:rPr>
          <w:rFonts w:ascii="宋体" w:eastAsia="宋体" w:hAnsi="宋体" w:cs="宋体" w:hint="eastAsia"/>
          <w:sz w:val="24"/>
          <w:szCs w:val="24"/>
        </w:rPr>
        <w:t>：海牙体系国际指定</w:t>
      </w:r>
    </w:p>
    <w:p w14:paraId="6D8741B6"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这是向多个司法管辖区申请外观设计的国际体系。</w:t>
      </w:r>
    </w:p>
    <w:p w14:paraId="26777CA2"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流程：</w:t>
      </w:r>
    </w:p>
    <w:p w14:paraId="137A490E"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向世界知识产权组织（</w:t>
      </w:r>
      <w:r>
        <w:rPr>
          <w:rFonts w:ascii="宋体" w:eastAsia="宋体" w:hAnsi="宋体" w:cs="宋体" w:hint="eastAsia"/>
          <w:sz w:val="24"/>
          <w:szCs w:val="24"/>
        </w:rPr>
        <w:t>WIPO</w:t>
      </w:r>
      <w:r>
        <w:rPr>
          <w:rFonts w:ascii="宋体" w:eastAsia="宋体" w:hAnsi="宋体" w:cs="宋体" w:hint="eastAsia"/>
          <w:sz w:val="24"/>
          <w:szCs w:val="24"/>
        </w:rPr>
        <w:t>）提交一份单一的国际申请。</w:t>
      </w:r>
    </w:p>
    <w:p w14:paraId="379BF627"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在申请中指定您希望获得保护的国家</w:t>
      </w:r>
      <w:r>
        <w:rPr>
          <w:rFonts w:ascii="宋体" w:eastAsia="宋体" w:hAnsi="宋体" w:cs="宋体" w:hint="eastAsia"/>
          <w:sz w:val="24"/>
          <w:szCs w:val="24"/>
        </w:rPr>
        <w:t>/</w:t>
      </w:r>
      <w:r>
        <w:rPr>
          <w:rFonts w:ascii="宋体" w:eastAsia="宋体" w:hAnsi="宋体" w:cs="宋体" w:hint="eastAsia"/>
          <w:sz w:val="24"/>
          <w:szCs w:val="24"/>
        </w:rPr>
        <w:t>组织（包括英国和欧盟）。</w:t>
      </w:r>
    </w:p>
    <w:p w14:paraId="08F7ECFB"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WIPO</w:t>
      </w:r>
      <w:r>
        <w:rPr>
          <w:rFonts w:ascii="宋体" w:eastAsia="宋体" w:hAnsi="宋体" w:cs="宋体" w:hint="eastAsia"/>
          <w:sz w:val="24"/>
          <w:szCs w:val="24"/>
        </w:rPr>
        <w:t>进行形</w:t>
      </w:r>
      <w:r>
        <w:rPr>
          <w:rFonts w:ascii="宋体" w:eastAsia="宋体" w:hAnsi="宋体" w:cs="宋体" w:hint="eastAsia"/>
          <w:sz w:val="24"/>
          <w:szCs w:val="24"/>
        </w:rPr>
        <w:t>式审查后，会将该国际申请通知您所指定的各个国家局（如</w:t>
      </w:r>
      <w:r>
        <w:rPr>
          <w:rFonts w:ascii="宋体" w:eastAsia="宋体" w:hAnsi="宋体" w:cs="宋体" w:hint="eastAsia"/>
          <w:sz w:val="24"/>
          <w:szCs w:val="24"/>
        </w:rPr>
        <w:t>UKIPO</w:t>
      </w:r>
      <w:r>
        <w:rPr>
          <w:rFonts w:ascii="宋体" w:eastAsia="宋体" w:hAnsi="宋体" w:cs="宋体" w:hint="eastAsia"/>
          <w:sz w:val="24"/>
          <w:szCs w:val="24"/>
        </w:rPr>
        <w:t>）。</w:t>
      </w:r>
    </w:p>
    <w:p w14:paraId="03E43B7E"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UKIPO</w:t>
      </w:r>
      <w:r>
        <w:rPr>
          <w:rFonts w:ascii="宋体" w:eastAsia="宋体" w:hAnsi="宋体" w:cs="宋体" w:hint="eastAsia"/>
          <w:sz w:val="24"/>
          <w:szCs w:val="24"/>
        </w:rPr>
        <w:t>收到通知后，会在规定期限内审查该设计是否符合英国法律（</w:t>
      </w:r>
      <w:r>
        <w:rPr>
          <w:rFonts w:ascii="宋体" w:eastAsia="宋体" w:hAnsi="宋体" w:cs="宋体" w:hint="eastAsia"/>
          <w:sz w:val="24"/>
          <w:szCs w:val="24"/>
        </w:rPr>
        <w:t>UKIPO</w:t>
      </w:r>
      <w:r>
        <w:rPr>
          <w:rFonts w:ascii="宋体" w:eastAsia="宋体" w:hAnsi="宋体" w:cs="宋体" w:hint="eastAsia"/>
          <w:sz w:val="24"/>
          <w:szCs w:val="24"/>
        </w:rPr>
        <w:t>有权驳回不符合本国法的申请）。</w:t>
      </w:r>
    </w:p>
    <w:p w14:paraId="44B845D4"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若未收到驳回通知或驳回被推翻，该国际注册即在英国生效。</w:t>
      </w:r>
    </w:p>
    <w:p w14:paraId="67AAA0DD"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优点：通过一份申请、一种语言、缴纳一套费用，即可在多个缔约方寻求保护，管理简便。</w:t>
      </w:r>
    </w:p>
    <w:p w14:paraId="64AA8090" w14:textId="77777777" w:rsidR="009D4452" w:rsidRDefault="009009F4">
      <w:pPr>
        <w:widowControl/>
        <w:spacing w:line="360" w:lineRule="auto"/>
        <w:rPr>
          <w:rFonts w:ascii="宋体" w:eastAsia="宋体" w:hAnsi="宋体" w:cs="宋体"/>
          <w:sz w:val="24"/>
          <w:szCs w:val="24"/>
        </w:rPr>
      </w:pPr>
      <w:r>
        <w:rPr>
          <w:rFonts w:ascii="宋体" w:eastAsia="宋体" w:hAnsi="宋体" w:cs="宋体" w:hint="eastAsia"/>
          <w:sz w:val="24"/>
          <w:szCs w:val="24"/>
        </w:rPr>
        <w:t>缺点：若被某个指定国驳回，需要单独应对该国的驳回程序。</w:t>
      </w:r>
    </w:p>
    <w:p w14:paraId="45D8AA3E" w14:textId="77777777" w:rsidR="009D4452" w:rsidRDefault="009D4452">
      <w:pPr>
        <w:suppressAutoHyphens/>
        <w:autoSpaceDN w:val="0"/>
        <w:spacing w:line="360" w:lineRule="auto"/>
        <w:textAlignment w:val="baseline"/>
        <w:rPr>
          <w:rFonts w:ascii="宋体" w:eastAsia="宋体" w:hAnsi="宋体" w:cs="宋体"/>
          <w:b/>
          <w:kern w:val="3"/>
          <w:sz w:val="32"/>
          <w:szCs w:val="32"/>
        </w:rPr>
      </w:pPr>
    </w:p>
    <w:p w14:paraId="2D45EB66" w14:textId="77777777" w:rsidR="009D4452" w:rsidRDefault="009D4452">
      <w:pPr>
        <w:suppressAutoHyphens/>
        <w:autoSpaceDN w:val="0"/>
        <w:spacing w:line="360" w:lineRule="auto"/>
        <w:textAlignment w:val="baseline"/>
        <w:rPr>
          <w:rFonts w:ascii="宋体" w:eastAsia="宋体" w:hAnsi="宋体" w:cs="宋体"/>
          <w:b/>
          <w:kern w:val="3"/>
          <w:sz w:val="32"/>
          <w:szCs w:val="32"/>
        </w:rPr>
      </w:pPr>
    </w:p>
    <w:p w14:paraId="0A9EFEFA" w14:textId="77777777" w:rsidR="009D4452" w:rsidRDefault="009D4452">
      <w:pPr>
        <w:suppressAutoHyphens/>
        <w:autoSpaceDN w:val="0"/>
        <w:spacing w:line="360" w:lineRule="auto"/>
        <w:textAlignment w:val="baseline"/>
        <w:rPr>
          <w:rFonts w:ascii="宋体" w:eastAsia="宋体" w:hAnsi="宋体" w:cs="宋体"/>
          <w:b/>
          <w:kern w:val="3"/>
          <w:sz w:val="32"/>
          <w:szCs w:val="32"/>
        </w:rPr>
      </w:pPr>
    </w:p>
    <w:p w14:paraId="3B53BD5C" w14:textId="77777777" w:rsidR="009D4452" w:rsidRDefault="009009F4">
      <w:pPr>
        <w:suppressAutoHyphens/>
        <w:autoSpaceDN w:val="0"/>
        <w:spacing w:line="360" w:lineRule="auto"/>
        <w:textAlignment w:val="baseline"/>
        <w:rPr>
          <w:rFonts w:ascii="宋体" w:eastAsia="宋体" w:hAnsi="宋体" w:cs="宋体"/>
          <w:b/>
          <w:kern w:val="3"/>
          <w:sz w:val="32"/>
          <w:szCs w:val="32"/>
        </w:rPr>
      </w:pPr>
      <w:r>
        <w:rPr>
          <w:rFonts w:ascii="宋体" w:eastAsia="宋体" w:hAnsi="宋体" w:cs="宋体" w:hint="eastAsia"/>
          <w:b/>
          <w:kern w:val="3"/>
          <w:sz w:val="32"/>
          <w:szCs w:val="32"/>
        </w:rPr>
        <w:lastRenderedPageBreak/>
        <w:t>三</w:t>
      </w:r>
      <w:r>
        <w:rPr>
          <w:rFonts w:ascii="宋体" w:eastAsia="宋体" w:hAnsi="宋体" w:cs="宋体" w:hint="eastAsia"/>
          <w:b/>
          <w:kern w:val="3"/>
          <w:sz w:val="32"/>
          <w:szCs w:val="32"/>
        </w:rPr>
        <w:t>.</w:t>
      </w:r>
      <w:r>
        <w:rPr>
          <w:rFonts w:ascii="宋体" w:eastAsia="宋体" w:hAnsi="宋体" w:cs="宋体" w:hint="eastAsia"/>
          <w:b/>
          <w:kern w:val="3"/>
          <w:sz w:val="32"/>
          <w:szCs w:val="32"/>
        </w:rPr>
        <w:t>欧洲</w:t>
      </w:r>
      <w:r>
        <w:rPr>
          <w:rFonts w:ascii="宋体" w:eastAsia="宋体" w:hAnsi="宋体" w:cs="宋体" w:hint="eastAsia"/>
          <w:b/>
          <w:kern w:val="3"/>
          <w:sz w:val="32"/>
          <w:szCs w:val="32"/>
        </w:rPr>
        <w:t>商标申请布局指南</w:t>
      </w:r>
    </w:p>
    <w:p w14:paraId="79834EAC" w14:textId="77777777" w:rsidR="009D4452" w:rsidRDefault="009009F4">
      <w:pPr>
        <w:spacing w:line="360" w:lineRule="auto"/>
        <w:rPr>
          <w:rFonts w:ascii="宋体" w:eastAsia="宋体" w:hAnsi="宋体" w:cs="宋体"/>
          <w:b/>
          <w:bCs/>
          <w:sz w:val="30"/>
          <w:szCs w:val="30"/>
        </w:rPr>
      </w:pPr>
      <w:r>
        <w:rPr>
          <w:rFonts w:ascii="宋体" w:eastAsia="宋体" w:hAnsi="宋体" w:cs="宋体" w:hint="eastAsia"/>
          <w:b/>
          <w:bCs/>
          <w:sz w:val="30"/>
          <w:szCs w:val="30"/>
        </w:rPr>
        <w:t>（</w:t>
      </w:r>
      <w:r>
        <w:rPr>
          <w:rFonts w:ascii="宋体" w:eastAsia="宋体" w:hAnsi="宋体" w:cs="宋体" w:hint="eastAsia"/>
          <w:b/>
          <w:bCs/>
          <w:sz w:val="30"/>
          <w:szCs w:val="30"/>
        </w:rPr>
        <w:t>一</w:t>
      </w:r>
      <w:r>
        <w:rPr>
          <w:rFonts w:ascii="宋体" w:eastAsia="宋体" w:hAnsi="宋体" w:cs="宋体" w:hint="eastAsia"/>
          <w:b/>
          <w:bCs/>
          <w:sz w:val="30"/>
          <w:szCs w:val="30"/>
        </w:rPr>
        <w:t>）</w:t>
      </w:r>
      <w:r>
        <w:rPr>
          <w:rFonts w:ascii="宋体" w:eastAsia="宋体" w:hAnsi="宋体" w:cs="宋体" w:hint="eastAsia"/>
          <w:b/>
          <w:bCs/>
          <w:sz w:val="30"/>
          <w:szCs w:val="30"/>
        </w:rPr>
        <w:t>欧洲</w:t>
      </w:r>
      <w:r>
        <w:rPr>
          <w:rFonts w:ascii="宋体" w:eastAsia="宋体" w:hAnsi="宋体" w:cs="宋体" w:hint="eastAsia"/>
          <w:b/>
          <w:bCs/>
          <w:sz w:val="30"/>
          <w:szCs w:val="30"/>
        </w:rPr>
        <w:t>商标申请流程及</w:t>
      </w:r>
      <w:r>
        <w:rPr>
          <w:rFonts w:ascii="宋体" w:eastAsia="宋体" w:hAnsi="宋体" w:cs="宋体" w:hint="eastAsia"/>
          <w:b/>
          <w:bCs/>
          <w:sz w:val="30"/>
          <w:szCs w:val="30"/>
        </w:rPr>
        <w:t>路径</w:t>
      </w:r>
      <w:r>
        <w:rPr>
          <w:rFonts w:ascii="宋体" w:eastAsia="宋体" w:hAnsi="宋体" w:cs="宋体" w:hint="eastAsia"/>
          <w:b/>
          <w:bCs/>
          <w:sz w:val="30"/>
          <w:szCs w:val="30"/>
        </w:rPr>
        <w:t>介绍</w:t>
      </w:r>
    </w:p>
    <w:p w14:paraId="30564D3F" w14:textId="77777777" w:rsidR="009D4452" w:rsidRDefault="009009F4">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欧洲商标申请三大路径</w:t>
      </w:r>
      <w:r>
        <w:rPr>
          <w:rStyle w:val="a4"/>
          <w:rFonts w:ascii="宋体" w:eastAsia="宋体" w:hAnsi="宋体" w:cs="宋体" w:hint="eastAsia"/>
          <w:b w:val="0"/>
          <w:color w:val="404040"/>
          <w:sz w:val="24"/>
          <w:szCs w:val="24"/>
          <w:shd w:val="clear" w:color="auto" w:fill="FFFFFF"/>
        </w:rPr>
        <w:t>：</w:t>
      </w:r>
    </w:p>
    <w:p w14:paraId="2D528E00" w14:textId="77777777" w:rsidR="009D4452" w:rsidRDefault="009009F4">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路径一：欧盟商标</w:t>
      </w:r>
      <w:r>
        <w:rPr>
          <w:rStyle w:val="a4"/>
          <w:rFonts w:ascii="宋体" w:eastAsia="宋体" w:hAnsi="宋体" w:cs="宋体" w:hint="eastAsia"/>
          <w:b w:val="0"/>
          <w:color w:val="404040"/>
          <w:sz w:val="24"/>
          <w:szCs w:val="24"/>
          <w:shd w:val="clear" w:color="auto" w:fill="FFFFFF"/>
        </w:rPr>
        <w:t xml:space="preserve"> (EUTM)</w:t>
      </w:r>
      <w:r>
        <w:rPr>
          <w:rStyle w:val="a4"/>
          <w:rFonts w:ascii="宋体" w:eastAsia="宋体" w:hAnsi="宋体" w:cs="宋体" w:hint="eastAsia"/>
          <w:b w:val="0"/>
          <w:color w:val="404040"/>
          <w:sz w:val="24"/>
          <w:szCs w:val="24"/>
          <w:shd w:val="clear" w:color="auto" w:fill="FFFFFF"/>
        </w:rPr>
        <w:t xml:space="preserve"> </w:t>
      </w:r>
      <w:r>
        <w:rPr>
          <w:rStyle w:val="a4"/>
          <w:rFonts w:ascii="宋体" w:eastAsia="宋体" w:hAnsi="宋体" w:cs="宋体" w:hint="eastAsia"/>
          <w:b w:val="0"/>
          <w:color w:val="404040"/>
          <w:sz w:val="24"/>
          <w:szCs w:val="24"/>
          <w:shd w:val="clear" w:color="auto" w:fill="FFFFFF"/>
        </w:rPr>
        <w:t>流程与期限</w:t>
      </w:r>
    </w:p>
    <w:p w14:paraId="28A64DF7" w14:textId="77777777" w:rsidR="009D4452" w:rsidRDefault="009009F4">
      <w:pPr>
        <w:pStyle w:val="a3"/>
        <w:widowControl/>
        <w:shd w:val="clear" w:color="auto" w:fill="FFFFFF"/>
        <w:spacing w:line="360" w:lineRule="auto"/>
        <w:rPr>
          <w:rFonts w:ascii="宋体" w:eastAsia="宋体" w:hAnsi="宋体" w:cs="宋体"/>
          <w:color w:val="404040"/>
          <w:szCs w:val="24"/>
        </w:rPr>
      </w:pPr>
      <w:r>
        <w:rPr>
          <w:rFonts w:ascii="宋体" w:eastAsia="宋体" w:hAnsi="宋体" w:cs="宋体" w:hint="eastAsia"/>
          <w:color w:val="404040"/>
          <w:szCs w:val="24"/>
          <w:shd w:val="clear" w:color="auto" w:fill="FFFFFF"/>
        </w:rPr>
        <w:t>这是覆盖欧盟成员国最主流、最经济的方式。</w:t>
      </w:r>
    </w:p>
    <w:p w14:paraId="377C2971" w14:textId="77777777" w:rsidR="009D4452" w:rsidRDefault="009009F4">
      <w:pPr>
        <w:pStyle w:val="a3"/>
        <w:widowControl/>
        <w:shd w:val="clear" w:color="auto" w:fill="FFFFFF"/>
        <w:spacing w:line="360" w:lineRule="auto"/>
        <w:rPr>
          <w:rFonts w:ascii="宋体" w:eastAsia="宋体" w:hAnsi="宋体" w:cs="宋体"/>
          <w:color w:val="404040"/>
          <w:szCs w:val="24"/>
        </w:rPr>
      </w:pPr>
      <w:r>
        <w:rPr>
          <w:rFonts w:ascii="宋体" w:eastAsia="宋体" w:hAnsi="宋体" w:cs="宋体" w:hint="eastAsia"/>
          <w:color w:val="404040"/>
          <w:szCs w:val="24"/>
          <w:shd w:val="clear" w:color="auto" w:fill="FFFFFF"/>
        </w:rPr>
        <w:t>整个申请流程主要分为以下几个阶段</w:t>
      </w:r>
      <w:r>
        <w:rPr>
          <w:rFonts w:ascii="宋体" w:eastAsia="宋体" w:hAnsi="宋体" w:cs="宋体" w:hint="eastAsia"/>
          <w:color w:val="404040"/>
          <w:szCs w:val="24"/>
          <w:shd w:val="clear" w:color="auto" w:fill="FFFFFF"/>
        </w:rPr>
        <w:t>：</w:t>
      </w:r>
    </w:p>
    <w:p w14:paraId="6749756F" w14:textId="77777777" w:rsidR="009D4452" w:rsidRDefault="009009F4">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 xml:space="preserve">1. </w:t>
      </w:r>
      <w:r>
        <w:rPr>
          <w:rStyle w:val="a4"/>
          <w:rFonts w:ascii="宋体" w:eastAsia="宋体" w:hAnsi="宋体" w:cs="宋体" w:hint="eastAsia"/>
          <w:b w:val="0"/>
          <w:color w:val="404040"/>
          <w:sz w:val="24"/>
          <w:szCs w:val="24"/>
          <w:shd w:val="clear" w:color="auto" w:fill="FFFFFF"/>
        </w:rPr>
        <w:t>提交申请</w:t>
      </w:r>
      <w:r>
        <w:rPr>
          <w:rStyle w:val="a4"/>
          <w:rFonts w:ascii="宋体" w:eastAsia="宋体" w:hAnsi="宋体" w:cs="宋体" w:hint="eastAsia"/>
          <w:b w:val="0"/>
          <w:color w:val="404040"/>
          <w:sz w:val="24"/>
          <w:szCs w:val="24"/>
          <w:shd w:val="clear" w:color="auto" w:fill="FFFFFF"/>
        </w:rPr>
        <w:t>与</w:t>
      </w:r>
      <w:r>
        <w:rPr>
          <w:rStyle w:val="a4"/>
          <w:rFonts w:ascii="宋体" w:eastAsia="宋体" w:hAnsi="宋体" w:cs="宋体" w:hint="eastAsia"/>
          <w:b w:val="0"/>
          <w:color w:val="404040"/>
          <w:sz w:val="24"/>
          <w:szCs w:val="24"/>
          <w:shd w:val="clear" w:color="auto" w:fill="FFFFFF"/>
        </w:rPr>
        <w:t>形式审查</w:t>
      </w:r>
      <w:r>
        <w:rPr>
          <w:rStyle w:val="a4"/>
          <w:rFonts w:ascii="宋体" w:eastAsia="宋体" w:hAnsi="宋体" w:cs="宋体" w:hint="eastAsia"/>
          <w:b w:val="0"/>
          <w:color w:val="404040"/>
          <w:sz w:val="24"/>
          <w:szCs w:val="24"/>
          <w:shd w:val="clear" w:color="auto" w:fill="FFFFFF"/>
        </w:rPr>
        <w:t xml:space="preserve"> </w:t>
      </w:r>
    </w:p>
    <w:p w14:paraId="7157493B"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操作</w:t>
      </w:r>
      <w:r>
        <w:rPr>
          <w:rFonts w:ascii="宋体" w:eastAsia="宋体" w:hAnsi="宋体" w:cs="宋体" w:hint="eastAsia"/>
          <w:color w:val="404040"/>
          <w:szCs w:val="24"/>
          <w:shd w:val="clear" w:color="auto" w:fill="FFFFFF"/>
        </w:rPr>
        <w:t>：向</w:t>
      </w:r>
      <w:r>
        <w:rPr>
          <w:rFonts w:ascii="宋体" w:eastAsia="宋体" w:hAnsi="宋体" w:cs="宋体" w:hint="eastAsia"/>
          <w:color w:val="404040"/>
          <w:szCs w:val="24"/>
          <w:shd w:val="clear" w:color="auto" w:fill="FFFFFF"/>
        </w:rPr>
        <w:t>EUIPO</w:t>
      </w:r>
      <w:r>
        <w:rPr>
          <w:rFonts w:ascii="宋体" w:eastAsia="宋体" w:hAnsi="宋体" w:cs="宋体" w:hint="eastAsia"/>
          <w:color w:val="404040"/>
          <w:szCs w:val="24"/>
          <w:shd w:val="clear" w:color="auto" w:fill="FFFFFF"/>
        </w:rPr>
        <w:t>在线提交申请</w:t>
      </w:r>
      <w:r>
        <w:rPr>
          <w:rFonts w:ascii="宋体" w:eastAsia="宋体" w:hAnsi="宋体" w:cs="宋体" w:hint="eastAsia"/>
          <w:color w:val="404040"/>
          <w:szCs w:val="24"/>
          <w:shd w:val="clear" w:color="auto" w:fill="FFFFFF"/>
        </w:rPr>
        <w:t>，</w:t>
      </w:r>
      <w:r>
        <w:rPr>
          <w:rFonts w:ascii="宋体" w:eastAsia="宋体" w:hAnsi="宋体" w:cs="宋体" w:hint="eastAsia"/>
          <w:color w:val="404040"/>
          <w:szCs w:val="24"/>
          <w:shd w:val="clear" w:color="auto" w:fill="FFFFFF"/>
        </w:rPr>
        <w:t>需提供：</w:t>
      </w:r>
    </w:p>
    <w:p w14:paraId="160CDC80" w14:textId="77777777" w:rsidR="009D4452" w:rsidRDefault="009009F4">
      <w:pPr>
        <w:pStyle w:val="a3"/>
        <w:widowControl/>
        <w:spacing w:line="360" w:lineRule="auto"/>
        <w:rPr>
          <w:rFonts w:ascii="宋体" w:eastAsia="宋体" w:hAnsi="宋体" w:cs="宋体"/>
          <w:szCs w:val="24"/>
        </w:rPr>
      </w:pPr>
      <w:r>
        <w:rPr>
          <w:rFonts w:ascii="宋体" w:eastAsia="宋体" w:hAnsi="宋体" w:cs="宋体" w:hint="eastAsia"/>
          <w:color w:val="404040"/>
          <w:szCs w:val="24"/>
          <w:shd w:val="clear" w:color="auto" w:fill="FFFFFF"/>
        </w:rPr>
        <w:t>申请人信息</w:t>
      </w:r>
    </w:p>
    <w:p w14:paraId="0D64D56B" w14:textId="77777777" w:rsidR="009D4452" w:rsidRDefault="009009F4">
      <w:pPr>
        <w:pStyle w:val="a3"/>
        <w:widowControl/>
        <w:spacing w:line="360" w:lineRule="auto"/>
        <w:rPr>
          <w:rFonts w:ascii="宋体" w:eastAsia="宋体" w:hAnsi="宋体" w:cs="宋体"/>
          <w:szCs w:val="24"/>
        </w:rPr>
      </w:pPr>
      <w:r>
        <w:rPr>
          <w:rFonts w:ascii="宋体" w:eastAsia="宋体" w:hAnsi="宋体" w:cs="宋体" w:hint="eastAsia"/>
          <w:color w:val="404040"/>
          <w:szCs w:val="24"/>
          <w:shd w:val="clear" w:color="auto" w:fill="FFFFFF"/>
        </w:rPr>
        <w:t>商标图样</w:t>
      </w:r>
    </w:p>
    <w:p w14:paraId="729430EF" w14:textId="77777777" w:rsidR="009D4452" w:rsidRDefault="009009F4">
      <w:pPr>
        <w:pStyle w:val="a3"/>
        <w:widowControl/>
        <w:spacing w:line="360" w:lineRule="auto"/>
        <w:rPr>
          <w:rFonts w:ascii="宋体" w:eastAsia="宋体" w:hAnsi="宋体" w:cs="宋体"/>
          <w:szCs w:val="24"/>
        </w:rPr>
      </w:pPr>
      <w:r>
        <w:rPr>
          <w:rFonts w:ascii="宋体" w:eastAsia="宋体" w:hAnsi="宋体" w:cs="宋体" w:hint="eastAsia"/>
          <w:color w:val="404040"/>
          <w:szCs w:val="24"/>
          <w:shd w:val="clear" w:color="auto" w:fill="FFFFFF"/>
        </w:rPr>
        <w:t>指定的商品</w:t>
      </w:r>
      <w:r>
        <w:rPr>
          <w:rFonts w:ascii="宋体" w:eastAsia="宋体" w:hAnsi="宋体" w:cs="宋体" w:hint="eastAsia"/>
          <w:color w:val="404040"/>
          <w:szCs w:val="24"/>
          <w:shd w:val="clear" w:color="auto" w:fill="FFFFFF"/>
        </w:rPr>
        <w:t>/</w:t>
      </w:r>
      <w:r>
        <w:rPr>
          <w:rFonts w:ascii="宋体" w:eastAsia="宋体" w:hAnsi="宋体" w:cs="宋体" w:hint="eastAsia"/>
          <w:color w:val="404040"/>
          <w:szCs w:val="24"/>
          <w:shd w:val="clear" w:color="auto" w:fill="FFFFFF"/>
        </w:rPr>
        <w:t>服务类别（按尼斯分类）</w:t>
      </w:r>
    </w:p>
    <w:p w14:paraId="10BF7032" w14:textId="77777777" w:rsidR="009D4452" w:rsidRDefault="009009F4">
      <w:pPr>
        <w:pStyle w:val="a3"/>
        <w:widowControl/>
        <w:spacing w:line="360" w:lineRule="auto"/>
        <w:rPr>
          <w:rFonts w:ascii="宋体" w:eastAsia="宋体" w:hAnsi="宋体" w:cs="宋体"/>
          <w:szCs w:val="24"/>
        </w:rPr>
      </w:pPr>
      <w:r>
        <w:rPr>
          <w:rFonts w:ascii="宋体" w:eastAsia="宋体" w:hAnsi="宋体" w:cs="宋体" w:hint="eastAsia"/>
          <w:color w:val="404040"/>
          <w:szCs w:val="24"/>
          <w:shd w:val="clear" w:color="auto" w:fill="FFFFFF"/>
        </w:rPr>
        <w:t>费用</w:t>
      </w:r>
    </w:p>
    <w:p w14:paraId="6BF8335F"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期限</w:t>
      </w:r>
      <w:r>
        <w:rPr>
          <w:rFonts w:ascii="宋体" w:eastAsia="宋体" w:hAnsi="宋体" w:cs="宋体" w:hint="eastAsia"/>
          <w:color w:val="404040"/>
          <w:szCs w:val="24"/>
          <w:shd w:val="clear" w:color="auto" w:fill="FFFFFF"/>
        </w:rPr>
        <w:t>：提交申请后约</w:t>
      </w:r>
      <w:r>
        <w:rPr>
          <w:rStyle w:val="a4"/>
          <w:rFonts w:ascii="宋体" w:eastAsia="宋体" w:hAnsi="宋体" w:cs="宋体" w:hint="eastAsia"/>
          <w:b w:val="0"/>
          <w:color w:val="404040"/>
          <w:szCs w:val="24"/>
          <w:shd w:val="clear" w:color="auto" w:fill="FFFFFF"/>
        </w:rPr>
        <w:t>1</w:t>
      </w:r>
      <w:r>
        <w:rPr>
          <w:rStyle w:val="a4"/>
          <w:rFonts w:ascii="宋体" w:eastAsia="宋体" w:hAnsi="宋体" w:cs="宋体" w:hint="eastAsia"/>
          <w:b w:val="0"/>
          <w:color w:val="404040"/>
          <w:szCs w:val="24"/>
          <w:shd w:val="clear" w:color="auto" w:fill="FFFFFF"/>
        </w:rPr>
        <w:t>个月内</w:t>
      </w:r>
      <w:r>
        <w:rPr>
          <w:rFonts w:ascii="宋体" w:eastAsia="宋体" w:hAnsi="宋体" w:cs="宋体" w:hint="eastAsia"/>
          <w:color w:val="404040"/>
          <w:szCs w:val="24"/>
          <w:shd w:val="clear" w:color="auto" w:fill="FFFFFF"/>
        </w:rPr>
        <w:t>需缴足官费，否则申请视为放弃。</w:t>
      </w:r>
    </w:p>
    <w:p w14:paraId="2367979F"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时间</w:t>
      </w:r>
      <w:r>
        <w:rPr>
          <w:rFonts w:ascii="宋体" w:eastAsia="宋体" w:hAnsi="宋体" w:cs="宋体" w:hint="eastAsia"/>
          <w:color w:val="404040"/>
          <w:szCs w:val="24"/>
          <w:shd w:val="clear" w:color="auto" w:fill="FFFFFF"/>
        </w:rPr>
        <w:t>：约</w:t>
      </w:r>
      <w:r>
        <w:rPr>
          <w:rStyle w:val="a4"/>
          <w:rFonts w:ascii="宋体" w:eastAsia="宋体" w:hAnsi="宋体" w:cs="宋体" w:hint="eastAsia"/>
          <w:b w:val="0"/>
          <w:color w:val="404040"/>
          <w:szCs w:val="24"/>
          <w:shd w:val="clear" w:color="auto" w:fill="FFFFFF"/>
        </w:rPr>
        <w:t>1</w:t>
      </w:r>
      <w:r>
        <w:rPr>
          <w:rStyle w:val="a4"/>
          <w:rFonts w:ascii="宋体" w:eastAsia="宋体" w:hAnsi="宋体" w:cs="宋体" w:hint="eastAsia"/>
          <w:b w:val="0"/>
          <w:color w:val="404040"/>
          <w:szCs w:val="24"/>
          <w:shd w:val="clear" w:color="auto" w:fill="FFFFFF"/>
        </w:rPr>
        <w:t>个月</w:t>
      </w:r>
      <w:r>
        <w:rPr>
          <w:rFonts w:ascii="宋体" w:eastAsia="宋体" w:hAnsi="宋体" w:cs="宋体" w:hint="eastAsia"/>
          <w:color w:val="404040"/>
          <w:szCs w:val="24"/>
          <w:shd w:val="clear" w:color="auto" w:fill="FFFFFF"/>
        </w:rPr>
        <w:t>。</w:t>
      </w:r>
      <w:r>
        <w:rPr>
          <w:rFonts w:ascii="宋体" w:eastAsia="宋体" w:hAnsi="宋体" w:cs="宋体" w:hint="eastAsia"/>
          <w:color w:val="404040"/>
          <w:szCs w:val="24"/>
          <w:shd w:val="clear" w:color="auto" w:fill="FFFFFF"/>
        </w:rPr>
        <w:t>EUIPO</w:t>
      </w:r>
      <w:r>
        <w:rPr>
          <w:rFonts w:ascii="宋体" w:eastAsia="宋体" w:hAnsi="宋体" w:cs="宋体" w:hint="eastAsia"/>
          <w:color w:val="404040"/>
          <w:szCs w:val="24"/>
          <w:shd w:val="clear" w:color="auto" w:fill="FFFFFF"/>
        </w:rPr>
        <w:t>进行形式审查，检查文件是否齐全、分类是否正确。通过后发放受理通知书。</w:t>
      </w:r>
    </w:p>
    <w:p w14:paraId="51128D2B" w14:textId="77777777" w:rsidR="009D4452" w:rsidRDefault="009009F4">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 xml:space="preserve">2. </w:t>
      </w:r>
      <w:r>
        <w:rPr>
          <w:rStyle w:val="a4"/>
          <w:rFonts w:ascii="宋体" w:eastAsia="宋体" w:hAnsi="宋体" w:cs="宋体" w:hint="eastAsia"/>
          <w:b w:val="0"/>
          <w:color w:val="404040"/>
          <w:sz w:val="24"/>
          <w:szCs w:val="24"/>
          <w:shd w:val="clear" w:color="auto" w:fill="FFFFFF"/>
        </w:rPr>
        <w:t>绝对理由审查</w:t>
      </w:r>
      <w:r>
        <w:rPr>
          <w:rStyle w:val="a4"/>
          <w:rFonts w:ascii="宋体" w:eastAsia="宋体" w:hAnsi="宋体" w:cs="宋体" w:hint="eastAsia"/>
          <w:b w:val="0"/>
          <w:color w:val="404040"/>
          <w:sz w:val="24"/>
          <w:szCs w:val="24"/>
          <w:shd w:val="clear" w:color="auto" w:fill="FFFFFF"/>
        </w:rPr>
        <w:t xml:space="preserve"> </w:t>
      </w:r>
    </w:p>
    <w:p w14:paraId="4F525E3B"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内容</w:t>
      </w:r>
      <w:r>
        <w:rPr>
          <w:rFonts w:ascii="宋体" w:eastAsia="宋体" w:hAnsi="宋体" w:cs="宋体" w:hint="eastAsia"/>
          <w:color w:val="404040"/>
          <w:szCs w:val="24"/>
          <w:shd w:val="clear" w:color="auto" w:fill="FFFFFF"/>
        </w:rPr>
        <w:t>：</w:t>
      </w:r>
      <w:r>
        <w:rPr>
          <w:rFonts w:ascii="宋体" w:eastAsia="宋体" w:hAnsi="宋体" w:cs="宋体" w:hint="eastAsia"/>
          <w:color w:val="404040"/>
          <w:szCs w:val="24"/>
          <w:shd w:val="clear" w:color="auto" w:fill="FFFFFF"/>
        </w:rPr>
        <w:t>EUIPO</w:t>
      </w:r>
      <w:r>
        <w:rPr>
          <w:rFonts w:ascii="宋体" w:eastAsia="宋体" w:hAnsi="宋体" w:cs="宋体" w:hint="eastAsia"/>
          <w:color w:val="404040"/>
          <w:szCs w:val="24"/>
          <w:shd w:val="clear" w:color="auto" w:fill="FFFFFF"/>
        </w:rPr>
        <w:t>审查员审查商标是否具有显著性，是否违反禁止注册的条款（如描述性、通用名称、误导公众等）。</w:t>
      </w:r>
    </w:p>
    <w:p w14:paraId="7AA2608C"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时间</w:t>
      </w:r>
      <w:r>
        <w:rPr>
          <w:rFonts w:ascii="宋体" w:eastAsia="宋体" w:hAnsi="宋体" w:cs="宋体" w:hint="eastAsia"/>
          <w:color w:val="404040"/>
          <w:szCs w:val="24"/>
          <w:shd w:val="clear" w:color="auto" w:fill="FFFFFF"/>
        </w:rPr>
        <w:t>：形式审查通过后，约</w:t>
      </w:r>
      <w:r>
        <w:rPr>
          <w:rStyle w:val="a4"/>
          <w:rFonts w:ascii="宋体" w:eastAsia="宋体" w:hAnsi="宋体" w:cs="宋体" w:hint="eastAsia"/>
          <w:b w:val="0"/>
          <w:color w:val="404040"/>
          <w:szCs w:val="24"/>
          <w:shd w:val="clear" w:color="auto" w:fill="FFFFFF"/>
        </w:rPr>
        <w:t>2-4</w:t>
      </w:r>
      <w:r>
        <w:rPr>
          <w:rStyle w:val="a4"/>
          <w:rFonts w:ascii="宋体" w:eastAsia="宋体" w:hAnsi="宋体" w:cs="宋体" w:hint="eastAsia"/>
          <w:b w:val="0"/>
          <w:color w:val="404040"/>
          <w:szCs w:val="24"/>
          <w:shd w:val="clear" w:color="auto" w:fill="FFFFFF"/>
        </w:rPr>
        <w:t>周</w:t>
      </w:r>
      <w:r>
        <w:rPr>
          <w:rFonts w:ascii="宋体" w:eastAsia="宋体" w:hAnsi="宋体" w:cs="宋体" w:hint="eastAsia"/>
          <w:color w:val="404040"/>
          <w:szCs w:val="24"/>
          <w:shd w:val="clear" w:color="auto" w:fill="FFFFFF"/>
        </w:rPr>
        <w:t>出结果。</w:t>
      </w:r>
    </w:p>
    <w:p w14:paraId="67D86F4C"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关键期限</w:t>
      </w:r>
      <w:r>
        <w:rPr>
          <w:rFonts w:ascii="宋体" w:eastAsia="宋体" w:hAnsi="宋体" w:cs="宋体" w:hint="eastAsia"/>
          <w:color w:val="404040"/>
          <w:szCs w:val="24"/>
          <w:shd w:val="clear" w:color="auto" w:fill="FFFFFF"/>
        </w:rPr>
        <w:t>：若收到审查意见通知书，申请人必须在</w:t>
      </w:r>
      <w:r>
        <w:rPr>
          <w:rStyle w:val="a4"/>
          <w:rFonts w:ascii="宋体" w:eastAsia="宋体" w:hAnsi="宋体" w:cs="宋体" w:hint="eastAsia"/>
          <w:b w:val="0"/>
          <w:color w:val="404040"/>
          <w:szCs w:val="24"/>
          <w:shd w:val="clear" w:color="auto" w:fill="FFFFFF"/>
        </w:rPr>
        <w:t>收到通知之日起</w:t>
      </w:r>
      <w:r>
        <w:rPr>
          <w:rStyle w:val="a4"/>
          <w:rFonts w:ascii="宋体" w:eastAsia="宋体" w:hAnsi="宋体" w:cs="宋体" w:hint="eastAsia"/>
          <w:b w:val="0"/>
          <w:color w:val="404040"/>
          <w:szCs w:val="24"/>
          <w:shd w:val="clear" w:color="auto" w:fill="FFFFFF"/>
        </w:rPr>
        <w:t>2</w:t>
      </w:r>
      <w:r>
        <w:rPr>
          <w:rStyle w:val="a4"/>
          <w:rFonts w:ascii="宋体" w:eastAsia="宋体" w:hAnsi="宋体" w:cs="宋体" w:hint="eastAsia"/>
          <w:b w:val="0"/>
          <w:color w:val="404040"/>
          <w:szCs w:val="24"/>
          <w:shd w:val="clear" w:color="auto" w:fill="FFFFFF"/>
        </w:rPr>
        <w:t>个月内</w:t>
      </w:r>
      <w:r>
        <w:rPr>
          <w:rFonts w:ascii="宋体" w:eastAsia="宋体" w:hAnsi="宋体" w:cs="宋体" w:hint="eastAsia"/>
          <w:color w:val="404040"/>
          <w:szCs w:val="24"/>
          <w:shd w:val="clear" w:color="auto" w:fill="FFFFFF"/>
        </w:rPr>
        <w:t>答复，否则申请将被驳回。</w:t>
      </w:r>
    </w:p>
    <w:p w14:paraId="766AAEEB" w14:textId="77777777" w:rsidR="009D4452" w:rsidRDefault="009009F4">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 xml:space="preserve">3. </w:t>
      </w:r>
      <w:r>
        <w:rPr>
          <w:rStyle w:val="a4"/>
          <w:rFonts w:ascii="宋体" w:eastAsia="宋体" w:hAnsi="宋体" w:cs="宋体" w:hint="eastAsia"/>
          <w:b w:val="0"/>
          <w:color w:val="404040"/>
          <w:sz w:val="24"/>
          <w:szCs w:val="24"/>
          <w:shd w:val="clear" w:color="auto" w:fill="FFFFFF"/>
        </w:rPr>
        <w:t>公告与异议期</w:t>
      </w:r>
      <w:r>
        <w:rPr>
          <w:rStyle w:val="a4"/>
          <w:rFonts w:ascii="宋体" w:eastAsia="宋体" w:hAnsi="宋体" w:cs="宋体" w:hint="eastAsia"/>
          <w:b w:val="0"/>
          <w:color w:val="404040"/>
          <w:sz w:val="24"/>
          <w:szCs w:val="24"/>
          <w:shd w:val="clear" w:color="auto" w:fill="FFFFFF"/>
        </w:rPr>
        <w:t xml:space="preserve"> </w:t>
      </w:r>
    </w:p>
    <w:p w14:paraId="2DDFA312"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操作</w:t>
      </w:r>
      <w:r>
        <w:rPr>
          <w:rFonts w:ascii="宋体" w:eastAsia="宋体" w:hAnsi="宋体" w:cs="宋体" w:hint="eastAsia"/>
          <w:color w:val="404040"/>
          <w:szCs w:val="24"/>
          <w:shd w:val="clear" w:color="auto" w:fill="FFFFFF"/>
        </w:rPr>
        <w:t>：通过审查后，商标将公布在《欧盟商标公报》上。</w:t>
      </w:r>
    </w:p>
    <w:p w14:paraId="706D79C2"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期限</w:t>
      </w:r>
      <w:r>
        <w:rPr>
          <w:rFonts w:ascii="宋体" w:eastAsia="宋体" w:hAnsi="宋体" w:cs="宋体" w:hint="eastAsia"/>
          <w:color w:val="404040"/>
          <w:szCs w:val="24"/>
          <w:shd w:val="clear" w:color="auto" w:fill="FFFFFF"/>
        </w:rPr>
        <w:t>：公告期持续</w:t>
      </w:r>
      <w:r>
        <w:rPr>
          <w:rStyle w:val="a4"/>
          <w:rFonts w:ascii="宋体" w:eastAsia="宋体" w:hAnsi="宋体" w:cs="宋体" w:hint="eastAsia"/>
          <w:b w:val="0"/>
          <w:color w:val="404040"/>
          <w:szCs w:val="24"/>
          <w:shd w:val="clear" w:color="auto" w:fill="FFFFFF"/>
        </w:rPr>
        <w:t>3</w:t>
      </w:r>
      <w:r>
        <w:rPr>
          <w:rStyle w:val="a4"/>
          <w:rFonts w:ascii="宋体" w:eastAsia="宋体" w:hAnsi="宋体" w:cs="宋体" w:hint="eastAsia"/>
          <w:b w:val="0"/>
          <w:color w:val="404040"/>
          <w:szCs w:val="24"/>
          <w:shd w:val="clear" w:color="auto" w:fill="FFFFFF"/>
        </w:rPr>
        <w:t>个月</w:t>
      </w:r>
      <w:r>
        <w:rPr>
          <w:rFonts w:ascii="宋体" w:eastAsia="宋体" w:hAnsi="宋体" w:cs="宋体" w:hint="eastAsia"/>
          <w:color w:val="404040"/>
          <w:szCs w:val="24"/>
          <w:shd w:val="clear" w:color="auto" w:fill="FFFFFF"/>
        </w:rPr>
        <w:t>。在此期间，任何第三方均可基于其在先权利提出异议。</w:t>
      </w:r>
    </w:p>
    <w:p w14:paraId="7603D542"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这是整个流程中最主要的风险点</w:t>
      </w:r>
      <w:r>
        <w:rPr>
          <w:rFonts w:ascii="宋体" w:eastAsia="宋体" w:hAnsi="宋体" w:cs="宋体" w:hint="eastAsia"/>
          <w:color w:val="404040"/>
          <w:szCs w:val="24"/>
          <w:shd w:val="clear" w:color="auto" w:fill="FFFFFF"/>
        </w:rPr>
        <w:t>。</w:t>
      </w:r>
    </w:p>
    <w:p w14:paraId="48A8EC05" w14:textId="77777777" w:rsidR="009D4452" w:rsidRDefault="009009F4">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 xml:space="preserve">4. </w:t>
      </w:r>
      <w:r>
        <w:rPr>
          <w:rStyle w:val="a4"/>
          <w:rFonts w:ascii="宋体" w:eastAsia="宋体" w:hAnsi="宋体" w:cs="宋体" w:hint="eastAsia"/>
          <w:b w:val="0"/>
          <w:color w:val="404040"/>
          <w:sz w:val="24"/>
          <w:szCs w:val="24"/>
          <w:shd w:val="clear" w:color="auto" w:fill="FFFFFF"/>
        </w:rPr>
        <w:t>注册颁证</w:t>
      </w:r>
    </w:p>
    <w:p w14:paraId="7F6E3EB7"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操作</w:t>
      </w:r>
      <w:r>
        <w:rPr>
          <w:rFonts w:ascii="宋体" w:eastAsia="宋体" w:hAnsi="宋体" w:cs="宋体" w:hint="eastAsia"/>
          <w:color w:val="404040"/>
          <w:szCs w:val="24"/>
          <w:shd w:val="clear" w:color="auto" w:fill="FFFFFF"/>
        </w:rPr>
        <w:t>：如果</w:t>
      </w:r>
      <w:r>
        <w:rPr>
          <w:rStyle w:val="a4"/>
          <w:rFonts w:ascii="宋体" w:eastAsia="宋体" w:hAnsi="宋体" w:cs="宋体" w:hint="eastAsia"/>
          <w:b w:val="0"/>
          <w:color w:val="404040"/>
          <w:szCs w:val="24"/>
          <w:shd w:val="clear" w:color="auto" w:fill="FFFFFF"/>
        </w:rPr>
        <w:t>在</w:t>
      </w:r>
      <w:r>
        <w:rPr>
          <w:rStyle w:val="a4"/>
          <w:rFonts w:ascii="宋体" w:eastAsia="宋体" w:hAnsi="宋体" w:cs="宋体" w:hint="eastAsia"/>
          <w:b w:val="0"/>
          <w:color w:val="404040"/>
          <w:szCs w:val="24"/>
          <w:shd w:val="clear" w:color="auto" w:fill="FFFFFF"/>
        </w:rPr>
        <w:t>3</w:t>
      </w:r>
      <w:r>
        <w:rPr>
          <w:rStyle w:val="a4"/>
          <w:rFonts w:ascii="宋体" w:eastAsia="宋体" w:hAnsi="宋体" w:cs="宋体" w:hint="eastAsia"/>
          <w:b w:val="0"/>
          <w:color w:val="404040"/>
          <w:szCs w:val="24"/>
          <w:shd w:val="clear" w:color="auto" w:fill="FFFFFF"/>
        </w:rPr>
        <w:t>个月公告期内无人异议</w:t>
      </w:r>
      <w:r>
        <w:rPr>
          <w:rFonts w:ascii="宋体" w:eastAsia="宋体" w:hAnsi="宋体" w:cs="宋体" w:hint="eastAsia"/>
          <w:color w:val="404040"/>
          <w:szCs w:val="24"/>
          <w:shd w:val="clear" w:color="auto" w:fill="FFFFFF"/>
        </w:rPr>
        <w:t>，</w:t>
      </w:r>
      <w:r>
        <w:rPr>
          <w:rFonts w:ascii="宋体" w:eastAsia="宋体" w:hAnsi="宋体" w:cs="宋体" w:hint="eastAsia"/>
          <w:color w:val="404040"/>
          <w:szCs w:val="24"/>
          <w:shd w:val="clear" w:color="auto" w:fill="FFFFFF"/>
        </w:rPr>
        <w:t>EUIPO</w:t>
      </w:r>
      <w:r>
        <w:rPr>
          <w:rFonts w:ascii="宋体" w:eastAsia="宋体" w:hAnsi="宋体" w:cs="宋体" w:hint="eastAsia"/>
          <w:color w:val="404040"/>
          <w:szCs w:val="24"/>
          <w:shd w:val="clear" w:color="auto" w:fill="FFFFFF"/>
        </w:rPr>
        <w:t>将正式核准商标注册，并发放电子注册证书。</w:t>
      </w:r>
    </w:p>
    <w:p w14:paraId="0AB8C17F"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保护期</w:t>
      </w:r>
      <w:r>
        <w:rPr>
          <w:rFonts w:ascii="宋体" w:eastAsia="宋体" w:hAnsi="宋体" w:cs="宋体" w:hint="eastAsia"/>
          <w:color w:val="404040"/>
          <w:szCs w:val="24"/>
          <w:shd w:val="clear" w:color="auto" w:fill="FFFFFF"/>
        </w:rPr>
        <w:t>：自申请日起算</w:t>
      </w:r>
      <w:r>
        <w:rPr>
          <w:rStyle w:val="a4"/>
          <w:rFonts w:ascii="宋体" w:eastAsia="宋体" w:hAnsi="宋体" w:cs="宋体" w:hint="eastAsia"/>
          <w:b w:val="0"/>
          <w:color w:val="404040"/>
          <w:szCs w:val="24"/>
          <w:shd w:val="clear" w:color="auto" w:fill="FFFFFF"/>
        </w:rPr>
        <w:t>10</w:t>
      </w:r>
      <w:r>
        <w:rPr>
          <w:rStyle w:val="a4"/>
          <w:rFonts w:ascii="宋体" w:eastAsia="宋体" w:hAnsi="宋体" w:cs="宋体" w:hint="eastAsia"/>
          <w:b w:val="0"/>
          <w:color w:val="404040"/>
          <w:szCs w:val="24"/>
          <w:shd w:val="clear" w:color="auto" w:fill="FFFFFF"/>
        </w:rPr>
        <w:t>年</w:t>
      </w:r>
      <w:r>
        <w:rPr>
          <w:rFonts w:ascii="宋体" w:eastAsia="宋体" w:hAnsi="宋体" w:cs="宋体" w:hint="eastAsia"/>
          <w:color w:val="404040"/>
          <w:szCs w:val="24"/>
          <w:shd w:val="clear" w:color="auto" w:fill="FFFFFF"/>
        </w:rPr>
        <w:t>，可无限续展，每次续展</w:t>
      </w:r>
      <w:r>
        <w:rPr>
          <w:rFonts w:ascii="宋体" w:eastAsia="宋体" w:hAnsi="宋体" w:cs="宋体" w:hint="eastAsia"/>
          <w:color w:val="404040"/>
          <w:szCs w:val="24"/>
          <w:shd w:val="clear" w:color="auto" w:fill="FFFFFF"/>
        </w:rPr>
        <w:t>10</w:t>
      </w:r>
      <w:r>
        <w:rPr>
          <w:rFonts w:ascii="宋体" w:eastAsia="宋体" w:hAnsi="宋体" w:cs="宋体" w:hint="eastAsia"/>
          <w:color w:val="404040"/>
          <w:szCs w:val="24"/>
          <w:shd w:val="clear" w:color="auto" w:fill="FFFFFF"/>
        </w:rPr>
        <w:t>年。</w:t>
      </w:r>
    </w:p>
    <w:p w14:paraId="3D1D192A" w14:textId="77777777" w:rsidR="009D4452" w:rsidRDefault="009009F4">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lastRenderedPageBreak/>
        <w:t xml:space="preserve">5. </w:t>
      </w:r>
      <w:r>
        <w:rPr>
          <w:rStyle w:val="a4"/>
          <w:rFonts w:ascii="宋体" w:eastAsia="宋体" w:hAnsi="宋体" w:cs="宋体" w:hint="eastAsia"/>
          <w:b w:val="0"/>
          <w:color w:val="404040"/>
          <w:sz w:val="24"/>
          <w:szCs w:val="24"/>
          <w:shd w:val="clear" w:color="auto" w:fill="FFFFFF"/>
        </w:rPr>
        <w:t>异议程序</w:t>
      </w:r>
      <w:r>
        <w:rPr>
          <w:rStyle w:val="a4"/>
          <w:rFonts w:ascii="宋体" w:eastAsia="宋体" w:hAnsi="宋体" w:cs="宋体" w:hint="eastAsia"/>
          <w:b w:val="0"/>
          <w:color w:val="404040"/>
          <w:sz w:val="24"/>
          <w:szCs w:val="24"/>
          <w:shd w:val="clear" w:color="auto" w:fill="FFFFFF"/>
        </w:rPr>
        <w:t xml:space="preserve"> </w:t>
      </w:r>
      <w:r>
        <w:rPr>
          <w:rStyle w:val="a4"/>
          <w:rFonts w:ascii="宋体" w:eastAsia="宋体" w:hAnsi="宋体" w:cs="宋体" w:hint="eastAsia"/>
          <w:b w:val="0"/>
          <w:color w:val="404040"/>
          <w:sz w:val="24"/>
          <w:szCs w:val="24"/>
          <w:shd w:val="clear" w:color="auto" w:fill="FFFFFF"/>
        </w:rPr>
        <w:t>（</w:t>
      </w:r>
      <w:r>
        <w:rPr>
          <w:rStyle w:val="a4"/>
          <w:rFonts w:ascii="宋体" w:eastAsia="宋体" w:hAnsi="宋体" w:cs="宋体" w:hint="eastAsia"/>
          <w:b w:val="0"/>
          <w:color w:val="404040"/>
          <w:sz w:val="24"/>
          <w:szCs w:val="24"/>
          <w:shd w:val="clear" w:color="auto" w:fill="FFFFFF"/>
        </w:rPr>
        <w:t>如果发生</w:t>
      </w:r>
      <w:r>
        <w:rPr>
          <w:rStyle w:val="a4"/>
          <w:rFonts w:ascii="宋体" w:eastAsia="宋体" w:hAnsi="宋体" w:cs="宋体" w:hint="eastAsia"/>
          <w:b w:val="0"/>
          <w:color w:val="404040"/>
          <w:sz w:val="24"/>
          <w:szCs w:val="24"/>
          <w:shd w:val="clear" w:color="auto" w:fill="FFFFFF"/>
        </w:rPr>
        <w:t>)</w:t>
      </w:r>
    </w:p>
    <w:p w14:paraId="2D6E3B9A" w14:textId="77777777" w:rsidR="009D4452" w:rsidRDefault="009009F4">
      <w:pPr>
        <w:pStyle w:val="a3"/>
        <w:widowControl/>
        <w:spacing w:line="360" w:lineRule="auto"/>
        <w:rPr>
          <w:rFonts w:ascii="宋体" w:eastAsia="宋体" w:hAnsi="宋体" w:cs="宋体"/>
          <w:szCs w:val="24"/>
        </w:rPr>
      </w:pPr>
      <w:r>
        <w:rPr>
          <w:rFonts w:ascii="宋体" w:eastAsia="宋体" w:hAnsi="宋体" w:cs="宋体" w:hint="eastAsia"/>
          <w:color w:val="404040"/>
          <w:szCs w:val="24"/>
          <w:shd w:val="clear" w:color="auto" w:fill="FFFFFF"/>
        </w:rPr>
        <w:t>若有人提出</w:t>
      </w:r>
      <w:r>
        <w:rPr>
          <w:rFonts w:ascii="宋体" w:eastAsia="宋体" w:hAnsi="宋体" w:cs="宋体" w:hint="eastAsia"/>
          <w:color w:val="404040"/>
          <w:szCs w:val="24"/>
          <w:shd w:val="clear" w:color="auto" w:fill="FFFFFF"/>
        </w:rPr>
        <w:t>异议，</w:t>
      </w:r>
      <w:r>
        <w:rPr>
          <w:rFonts w:ascii="宋体" w:eastAsia="宋体" w:hAnsi="宋体" w:cs="宋体" w:hint="eastAsia"/>
          <w:color w:val="404040"/>
          <w:szCs w:val="24"/>
          <w:shd w:val="clear" w:color="auto" w:fill="FFFFFF"/>
        </w:rPr>
        <w:t>EUIPO</w:t>
      </w:r>
      <w:r>
        <w:rPr>
          <w:rFonts w:ascii="宋体" w:eastAsia="宋体" w:hAnsi="宋体" w:cs="宋体" w:hint="eastAsia"/>
          <w:color w:val="404040"/>
          <w:szCs w:val="24"/>
          <w:shd w:val="clear" w:color="auto" w:fill="FFFFFF"/>
        </w:rPr>
        <w:t>会启动</w:t>
      </w:r>
      <w:r>
        <w:rPr>
          <w:rStyle w:val="a4"/>
          <w:rFonts w:ascii="宋体" w:eastAsia="宋体" w:hAnsi="宋体" w:cs="宋体" w:hint="eastAsia"/>
          <w:b w:val="0"/>
          <w:color w:val="404040"/>
          <w:szCs w:val="24"/>
          <w:shd w:val="clear" w:color="auto" w:fill="FFFFFF"/>
        </w:rPr>
        <w:t>冷却期</w:t>
      </w:r>
      <w:r>
        <w:rPr>
          <w:rFonts w:ascii="宋体" w:eastAsia="宋体" w:hAnsi="宋体" w:cs="宋体" w:hint="eastAsia"/>
          <w:color w:val="404040"/>
          <w:szCs w:val="24"/>
          <w:shd w:val="clear" w:color="auto" w:fill="FFFFFF"/>
        </w:rPr>
        <w:t>，供双方协商和解，最长可延至</w:t>
      </w:r>
      <w:r>
        <w:rPr>
          <w:rStyle w:val="a4"/>
          <w:rFonts w:ascii="宋体" w:eastAsia="宋体" w:hAnsi="宋体" w:cs="宋体" w:hint="eastAsia"/>
          <w:b w:val="0"/>
          <w:color w:val="404040"/>
          <w:szCs w:val="24"/>
          <w:shd w:val="clear" w:color="auto" w:fill="FFFFFF"/>
        </w:rPr>
        <w:t>24</w:t>
      </w:r>
      <w:r>
        <w:rPr>
          <w:rStyle w:val="a4"/>
          <w:rFonts w:ascii="宋体" w:eastAsia="宋体" w:hAnsi="宋体" w:cs="宋体" w:hint="eastAsia"/>
          <w:b w:val="0"/>
          <w:color w:val="404040"/>
          <w:szCs w:val="24"/>
          <w:shd w:val="clear" w:color="auto" w:fill="FFFFFF"/>
        </w:rPr>
        <w:t>个月</w:t>
      </w:r>
      <w:r>
        <w:rPr>
          <w:rFonts w:ascii="宋体" w:eastAsia="宋体" w:hAnsi="宋体" w:cs="宋体" w:hint="eastAsia"/>
          <w:color w:val="404040"/>
          <w:szCs w:val="24"/>
          <w:shd w:val="clear" w:color="auto" w:fill="FFFFFF"/>
        </w:rPr>
        <w:t>。</w:t>
      </w:r>
    </w:p>
    <w:p w14:paraId="4D58DFE1" w14:textId="77777777" w:rsidR="009D4452" w:rsidRDefault="009009F4">
      <w:pPr>
        <w:pStyle w:val="a3"/>
        <w:widowControl/>
        <w:spacing w:line="360" w:lineRule="auto"/>
        <w:rPr>
          <w:rFonts w:ascii="宋体" w:eastAsia="宋体" w:hAnsi="宋体" w:cs="宋体"/>
          <w:szCs w:val="24"/>
        </w:rPr>
      </w:pPr>
      <w:r>
        <w:rPr>
          <w:rFonts w:ascii="宋体" w:eastAsia="宋体" w:hAnsi="宋体" w:cs="宋体" w:hint="eastAsia"/>
          <w:color w:val="404040"/>
          <w:szCs w:val="24"/>
          <w:shd w:val="clear" w:color="auto" w:fill="FFFFFF"/>
        </w:rPr>
        <w:t>若无法和解，将进入</w:t>
      </w:r>
      <w:r>
        <w:rPr>
          <w:rFonts w:ascii="宋体" w:eastAsia="宋体" w:hAnsi="宋体" w:cs="宋体" w:hint="eastAsia"/>
          <w:color w:val="404040"/>
          <w:szCs w:val="24"/>
          <w:shd w:val="clear" w:color="auto" w:fill="FFFFFF"/>
        </w:rPr>
        <w:t>对抗</w:t>
      </w:r>
      <w:r>
        <w:rPr>
          <w:rFonts w:ascii="宋体" w:eastAsia="宋体" w:hAnsi="宋体" w:cs="宋体" w:hint="eastAsia"/>
          <w:color w:val="404040"/>
          <w:szCs w:val="24"/>
          <w:shd w:val="clear" w:color="auto" w:fill="FFFFFF"/>
        </w:rPr>
        <w:t>程序，由</w:t>
      </w:r>
      <w:r>
        <w:rPr>
          <w:rFonts w:ascii="宋体" w:eastAsia="宋体" w:hAnsi="宋体" w:cs="宋体" w:hint="eastAsia"/>
          <w:color w:val="404040"/>
          <w:szCs w:val="24"/>
          <w:shd w:val="clear" w:color="auto" w:fill="FFFFFF"/>
        </w:rPr>
        <w:t>EUIPO</w:t>
      </w:r>
      <w:r>
        <w:rPr>
          <w:rFonts w:ascii="宋体" w:eastAsia="宋体" w:hAnsi="宋体" w:cs="宋体" w:hint="eastAsia"/>
          <w:color w:val="404040"/>
          <w:szCs w:val="24"/>
          <w:shd w:val="clear" w:color="auto" w:fill="FFFFFF"/>
        </w:rPr>
        <w:t>作出裁决。此过程可能持续</w:t>
      </w:r>
      <w:r>
        <w:rPr>
          <w:rStyle w:val="a4"/>
          <w:rFonts w:ascii="宋体" w:eastAsia="宋体" w:hAnsi="宋体" w:cs="宋体" w:hint="eastAsia"/>
          <w:b w:val="0"/>
          <w:color w:val="404040"/>
          <w:szCs w:val="24"/>
          <w:shd w:val="clear" w:color="auto" w:fill="FFFFFF"/>
        </w:rPr>
        <w:t>10-20</w:t>
      </w:r>
      <w:r>
        <w:rPr>
          <w:rStyle w:val="a4"/>
          <w:rFonts w:ascii="宋体" w:eastAsia="宋体" w:hAnsi="宋体" w:cs="宋体" w:hint="eastAsia"/>
          <w:b w:val="0"/>
          <w:color w:val="404040"/>
          <w:szCs w:val="24"/>
          <w:shd w:val="clear" w:color="auto" w:fill="FFFFFF"/>
        </w:rPr>
        <w:t>个月</w:t>
      </w:r>
      <w:r>
        <w:rPr>
          <w:rFonts w:ascii="宋体" w:eastAsia="宋体" w:hAnsi="宋体" w:cs="宋体" w:hint="eastAsia"/>
          <w:color w:val="404040"/>
          <w:szCs w:val="24"/>
          <w:shd w:val="clear" w:color="auto" w:fill="FFFFFF"/>
        </w:rPr>
        <w:t>，额外增加大量时间和成本。</w:t>
      </w:r>
    </w:p>
    <w:p w14:paraId="781AB614" w14:textId="77777777" w:rsidR="009D4452" w:rsidRDefault="009009F4">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路径二：马德里国际注册指定欧洲国家流程</w:t>
      </w:r>
    </w:p>
    <w:p w14:paraId="7E8B4340" w14:textId="77777777" w:rsidR="009D4452" w:rsidRDefault="009009F4">
      <w:pPr>
        <w:pStyle w:val="a3"/>
        <w:widowControl/>
        <w:shd w:val="clear" w:color="auto" w:fill="FFFFFF"/>
        <w:spacing w:line="360" w:lineRule="auto"/>
        <w:rPr>
          <w:rFonts w:ascii="宋体" w:eastAsia="宋体" w:hAnsi="宋体" w:cs="宋体"/>
          <w:color w:val="404040"/>
          <w:szCs w:val="24"/>
        </w:rPr>
      </w:pPr>
      <w:r>
        <w:rPr>
          <w:rFonts w:ascii="宋体" w:eastAsia="宋体" w:hAnsi="宋体" w:cs="宋体" w:hint="eastAsia"/>
          <w:color w:val="404040"/>
          <w:szCs w:val="24"/>
          <w:shd w:val="clear" w:color="auto" w:fill="FFFFFF"/>
        </w:rPr>
        <w:t>如果您需要通过一份申请同时指定欧盟和多个欧洲国家，这是最佳选择。</w:t>
      </w:r>
    </w:p>
    <w:p w14:paraId="391C6E59" w14:textId="77777777" w:rsidR="009D4452" w:rsidRDefault="009009F4">
      <w:pPr>
        <w:pStyle w:val="a3"/>
        <w:widowControl/>
        <w:shd w:val="clear" w:color="auto" w:fill="FFFFFF"/>
        <w:spacing w:line="360" w:lineRule="auto"/>
        <w:rPr>
          <w:rFonts w:ascii="宋体" w:eastAsia="宋体" w:hAnsi="宋体" w:cs="宋体"/>
          <w:color w:val="404040"/>
          <w:szCs w:val="24"/>
        </w:rPr>
      </w:pPr>
      <w:r>
        <w:rPr>
          <w:rStyle w:val="a4"/>
          <w:rFonts w:ascii="宋体" w:eastAsia="宋体" w:hAnsi="宋体" w:cs="宋体" w:hint="eastAsia"/>
          <w:b w:val="0"/>
          <w:color w:val="404040"/>
          <w:szCs w:val="24"/>
          <w:shd w:val="clear" w:color="auto" w:fill="FFFFFF"/>
        </w:rPr>
        <w:t>流程与关键期限：</w:t>
      </w:r>
    </w:p>
    <w:p w14:paraId="64352CDE" w14:textId="77777777" w:rsidR="009D4452" w:rsidRDefault="009009F4">
      <w:pPr>
        <w:pStyle w:val="a3"/>
        <w:widowControl/>
        <w:spacing w:line="360" w:lineRule="auto"/>
        <w:rPr>
          <w:rFonts w:ascii="宋体" w:eastAsia="宋体" w:hAnsi="宋体" w:cs="宋体"/>
          <w:color w:val="404040"/>
          <w:szCs w:val="24"/>
          <w:shd w:val="clear" w:color="auto" w:fill="FFFFFF"/>
        </w:rPr>
      </w:pPr>
      <w:r>
        <w:rPr>
          <w:rStyle w:val="a4"/>
          <w:rFonts w:ascii="宋体" w:eastAsia="宋体" w:hAnsi="宋体" w:cs="宋体" w:hint="eastAsia"/>
          <w:b w:val="0"/>
          <w:color w:val="404040"/>
          <w:szCs w:val="24"/>
          <w:shd w:val="clear" w:color="auto" w:fill="FFFFFF"/>
        </w:rPr>
        <w:t>1.</w:t>
      </w:r>
      <w:r>
        <w:rPr>
          <w:rStyle w:val="a4"/>
          <w:rFonts w:ascii="宋体" w:eastAsia="宋体" w:hAnsi="宋体" w:cs="宋体" w:hint="eastAsia"/>
          <w:b w:val="0"/>
          <w:color w:val="404040"/>
          <w:szCs w:val="24"/>
          <w:shd w:val="clear" w:color="auto" w:fill="FFFFFF"/>
        </w:rPr>
        <w:t>基础申请</w:t>
      </w:r>
      <w:r>
        <w:rPr>
          <w:rStyle w:val="a4"/>
          <w:rFonts w:ascii="宋体" w:eastAsia="宋体" w:hAnsi="宋体" w:cs="宋体" w:hint="eastAsia"/>
          <w:b w:val="0"/>
          <w:color w:val="404040"/>
          <w:szCs w:val="24"/>
          <w:shd w:val="clear" w:color="auto" w:fill="FFFFFF"/>
        </w:rPr>
        <w:t>/</w:t>
      </w:r>
      <w:r>
        <w:rPr>
          <w:rStyle w:val="a4"/>
          <w:rFonts w:ascii="宋体" w:eastAsia="宋体" w:hAnsi="宋体" w:cs="宋体" w:hint="eastAsia"/>
          <w:b w:val="0"/>
          <w:color w:val="404040"/>
          <w:szCs w:val="24"/>
          <w:shd w:val="clear" w:color="auto" w:fill="FFFFFF"/>
        </w:rPr>
        <w:t>注册</w:t>
      </w:r>
      <w:r>
        <w:rPr>
          <w:rFonts w:ascii="宋体" w:eastAsia="宋体" w:hAnsi="宋体" w:cs="宋体" w:hint="eastAsia"/>
          <w:color w:val="404040"/>
          <w:szCs w:val="24"/>
          <w:shd w:val="clear" w:color="auto" w:fill="FFFFFF"/>
        </w:rPr>
        <w:t>：在您原属国（如中国）拥有商标申请或注册。</w:t>
      </w:r>
    </w:p>
    <w:p w14:paraId="0624E04E"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2.</w:t>
      </w:r>
      <w:r>
        <w:rPr>
          <w:rStyle w:val="a4"/>
          <w:rFonts w:ascii="宋体" w:eastAsia="宋体" w:hAnsi="宋体" w:cs="宋体" w:hint="eastAsia"/>
          <w:b w:val="0"/>
          <w:color w:val="404040"/>
          <w:szCs w:val="24"/>
          <w:shd w:val="clear" w:color="auto" w:fill="FFFFFF"/>
        </w:rPr>
        <w:t>提交国际申请</w:t>
      </w:r>
      <w:r>
        <w:rPr>
          <w:rFonts w:ascii="宋体" w:eastAsia="宋体" w:hAnsi="宋体" w:cs="宋体" w:hint="eastAsia"/>
          <w:color w:val="404040"/>
          <w:szCs w:val="24"/>
          <w:shd w:val="clear" w:color="auto" w:fill="FFFFFF"/>
        </w:rPr>
        <w:t>：通过您原属国的商标局（如中国国家知识产权局</w:t>
      </w:r>
      <w:r>
        <w:rPr>
          <w:rFonts w:ascii="宋体" w:eastAsia="宋体" w:hAnsi="宋体" w:cs="宋体" w:hint="eastAsia"/>
          <w:color w:val="404040"/>
          <w:szCs w:val="24"/>
          <w:shd w:val="clear" w:color="auto" w:fill="FFFFFF"/>
        </w:rPr>
        <w:t>CNIPA</w:t>
      </w:r>
      <w:r>
        <w:rPr>
          <w:rFonts w:ascii="宋体" w:eastAsia="宋体" w:hAnsi="宋体" w:cs="宋体" w:hint="eastAsia"/>
          <w:color w:val="404040"/>
          <w:szCs w:val="24"/>
          <w:shd w:val="clear" w:color="auto" w:fill="FFFFFF"/>
        </w:rPr>
        <w:t>）向</w:t>
      </w:r>
      <w:r>
        <w:rPr>
          <w:rFonts w:ascii="宋体" w:eastAsia="宋体" w:hAnsi="宋体" w:cs="宋体" w:hint="eastAsia"/>
          <w:color w:val="404040"/>
          <w:szCs w:val="24"/>
          <w:shd w:val="clear" w:color="auto" w:fill="FFFFFF"/>
        </w:rPr>
        <w:t>WIPO</w:t>
      </w:r>
      <w:r>
        <w:rPr>
          <w:rFonts w:ascii="宋体" w:eastAsia="宋体" w:hAnsi="宋体" w:cs="宋体" w:hint="eastAsia"/>
          <w:color w:val="404040"/>
          <w:szCs w:val="24"/>
          <w:shd w:val="clear" w:color="auto" w:fill="FFFFFF"/>
        </w:rPr>
        <w:t>提交国际申请，指定希望保护的缔约国（如欧盟、英国、瑞士等）。</w:t>
      </w:r>
    </w:p>
    <w:p w14:paraId="15AB9C2D"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3.</w:t>
      </w:r>
      <w:r>
        <w:rPr>
          <w:rStyle w:val="a4"/>
          <w:rFonts w:ascii="宋体" w:eastAsia="宋体" w:hAnsi="宋体" w:cs="宋体" w:hint="eastAsia"/>
          <w:b w:val="0"/>
          <w:color w:val="404040"/>
          <w:szCs w:val="24"/>
          <w:shd w:val="clear" w:color="auto" w:fill="FFFFFF"/>
        </w:rPr>
        <w:t>WIPO</w:t>
      </w:r>
      <w:r>
        <w:rPr>
          <w:rStyle w:val="a4"/>
          <w:rFonts w:ascii="宋体" w:eastAsia="宋体" w:hAnsi="宋体" w:cs="宋体" w:hint="eastAsia"/>
          <w:b w:val="0"/>
          <w:color w:val="404040"/>
          <w:szCs w:val="24"/>
          <w:shd w:val="clear" w:color="auto" w:fill="FFFFFF"/>
        </w:rPr>
        <w:t>形式审查</w:t>
      </w:r>
      <w:r>
        <w:rPr>
          <w:rFonts w:ascii="宋体" w:eastAsia="宋体" w:hAnsi="宋体" w:cs="宋体" w:hint="eastAsia"/>
          <w:color w:val="404040"/>
          <w:szCs w:val="24"/>
          <w:shd w:val="clear" w:color="auto" w:fill="FFFFFF"/>
        </w:rPr>
        <w:t>：审查通过后，</w:t>
      </w:r>
      <w:r>
        <w:rPr>
          <w:rFonts w:ascii="宋体" w:eastAsia="宋体" w:hAnsi="宋体" w:cs="宋体" w:hint="eastAsia"/>
          <w:color w:val="404040"/>
          <w:szCs w:val="24"/>
          <w:shd w:val="clear" w:color="auto" w:fill="FFFFFF"/>
        </w:rPr>
        <w:t>WIPO</w:t>
      </w:r>
      <w:r>
        <w:rPr>
          <w:rFonts w:ascii="宋体" w:eastAsia="宋体" w:hAnsi="宋体" w:cs="宋体" w:hint="eastAsia"/>
          <w:color w:val="404040"/>
          <w:szCs w:val="24"/>
          <w:shd w:val="clear" w:color="auto" w:fill="FFFFFF"/>
        </w:rPr>
        <w:t>颁发国际注册证并公告。</w:t>
      </w:r>
    </w:p>
    <w:p w14:paraId="0225447F"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4.</w:t>
      </w:r>
      <w:r>
        <w:rPr>
          <w:rStyle w:val="a4"/>
          <w:rFonts w:ascii="宋体" w:eastAsia="宋体" w:hAnsi="宋体" w:cs="宋体" w:hint="eastAsia"/>
          <w:b w:val="0"/>
          <w:color w:val="404040"/>
          <w:szCs w:val="24"/>
          <w:shd w:val="clear" w:color="auto" w:fill="FFFFFF"/>
        </w:rPr>
        <w:t>指定局实质审查（</w:t>
      </w:r>
      <w:r>
        <w:rPr>
          <w:rFonts w:ascii="宋体" w:eastAsia="宋体" w:hAnsi="宋体" w:cs="宋体" w:hint="eastAsia"/>
          <w:color w:val="404040"/>
          <w:szCs w:val="24"/>
          <w:shd w:val="clear" w:color="auto" w:fill="FFFFFF"/>
        </w:rPr>
        <w:t>最关键阶段</w:t>
      </w:r>
      <w:r>
        <w:rPr>
          <w:rStyle w:val="a4"/>
          <w:rFonts w:ascii="宋体" w:eastAsia="宋体" w:hAnsi="宋体" w:cs="宋体" w:hint="eastAsia"/>
          <w:b w:val="0"/>
          <w:color w:val="404040"/>
          <w:szCs w:val="24"/>
          <w:shd w:val="clear" w:color="auto" w:fill="FFFFFF"/>
        </w:rPr>
        <w:t>）</w:t>
      </w:r>
      <w:r>
        <w:rPr>
          <w:rFonts w:ascii="宋体" w:eastAsia="宋体" w:hAnsi="宋体" w:cs="宋体" w:hint="eastAsia"/>
          <w:color w:val="404040"/>
          <w:szCs w:val="24"/>
          <w:shd w:val="clear" w:color="auto" w:fill="FFFFFF"/>
        </w:rPr>
        <w:t>：</w:t>
      </w:r>
    </w:p>
    <w:p w14:paraId="62DE0D9A" w14:textId="77777777" w:rsidR="009D4452" w:rsidRDefault="009009F4">
      <w:pPr>
        <w:pStyle w:val="a3"/>
        <w:widowControl/>
        <w:spacing w:line="360" w:lineRule="auto"/>
        <w:rPr>
          <w:rFonts w:ascii="宋体" w:eastAsia="宋体" w:hAnsi="宋体" w:cs="宋体"/>
          <w:szCs w:val="24"/>
        </w:rPr>
      </w:pPr>
      <w:r>
        <w:rPr>
          <w:rFonts w:ascii="宋体" w:eastAsia="宋体" w:hAnsi="宋体" w:cs="宋体" w:hint="eastAsia"/>
          <w:color w:val="404040"/>
          <w:szCs w:val="24"/>
          <w:shd w:val="clear" w:color="auto" w:fill="FFFFFF"/>
        </w:rPr>
        <w:t>WIPO</w:t>
      </w:r>
      <w:r>
        <w:rPr>
          <w:rFonts w:ascii="宋体" w:eastAsia="宋体" w:hAnsi="宋体" w:cs="宋体" w:hint="eastAsia"/>
          <w:color w:val="404040"/>
          <w:szCs w:val="24"/>
          <w:shd w:val="clear" w:color="auto" w:fill="FFFFFF"/>
        </w:rPr>
        <w:t>将申请转交至您指定的各个国家</w:t>
      </w:r>
      <w:r>
        <w:rPr>
          <w:rFonts w:ascii="宋体" w:eastAsia="宋体" w:hAnsi="宋体" w:cs="宋体" w:hint="eastAsia"/>
          <w:color w:val="404040"/>
          <w:szCs w:val="24"/>
          <w:shd w:val="clear" w:color="auto" w:fill="FFFFFF"/>
        </w:rPr>
        <w:t>/</w:t>
      </w:r>
      <w:r>
        <w:rPr>
          <w:rFonts w:ascii="宋体" w:eastAsia="宋体" w:hAnsi="宋体" w:cs="宋体" w:hint="eastAsia"/>
          <w:color w:val="404040"/>
          <w:szCs w:val="24"/>
          <w:shd w:val="clear" w:color="auto" w:fill="FFFFFF"/>
        </w:rPr>
        <w:t>区域局（如</w:t>
      </w:r>
      <w:r>
        <w:rPr>
          <w:rFonts w:ascii="宋体" w:eastAsia="宋体" w:hAnsi="宋体" w:cs="宋体" w:hint="eastAsia"/>
          <w:color w:val="404040"/>
          <w:szCs w:val="24"/>
          <w:shd w:val="clear" w:color="auto" w:fill="FFFFFF"/>
        </w:rPr>
        <w:t>EUIPO</w:t>
      </w:r>
      <w:r>
        <w:rPr>
          <w:rFonts w:ascii="宋体" w:eastAsia="宋体" w:hAnsi="宋体" w:cs="宋体" w:hint="eastAsia"/>
          <w:color w:val="404040"/>
          <w:szCs w:val="24"/>
          <w:shd w:val="clear" w:color="auto" w:fill="FFFFFF"/>
        </w:rPr>
        <w:t>、英国</w:t>
      </w:r>
      <w:r>
        <w:rPr>
          <w:rFonts w:ascii="宋体" w:eastAsia="宋体" w:hAnsi="宋体" w:cs="宋体" w:hint="eastAsia"/>
          <w:color w:val="404040"/>
          <w:szCs w:val="24"/>
          <w:shd w:val="clear" w:color="auto" w:fill="FFFFFF"/>
        </w:rPr>
        <w:t>IPO</w:t>
      </w:r>
      <w:r>
        <w:rPr>
          <w:rFonts w:ascii="宋体" w:eastAsia="宋体" w:hAnsi="宋体" w:cs="宋体" w:hint="eastAsia"/>
          <w:color w:val="404040"/>
          <w:szCs w:val="24"/>
          <w:shd w:val="clear" w:color="auto" w:fill="FFFFFF"/>
        </w:rPr>
        <w:t>等）。</w:t>
      </w:r>
    </w:p>
    <w:p w14:paraId="3F58B5C3"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每个指定局</w:t>
      </w:r>
      <w:r>
        <w:rPr>
          <w:rFonts w:ascii="宋体" w:eastAsia="宋体" w:hAnsi="宋体" w:cs="宋体" w:hint="eastAsia"/>
          <w:color w:val="404040"/>
          <w:szCs w:val="24"/>
          <w:shd w:val="clear" w:color="auto" w:fill="FFFFFF"/>
        </w:rPr>
        <w:t>会依据其本国法律进行实质审查（</w:t>
      </w:r>
      <w:r>
        <w:rPr>
          <w:rFonts w:ascii="宋体" w:eastAsia="宋体" w:hAnsi="宋体" w:cs="宋体" w:hint="eastAsia"/>
          <w:color w:val="404040"/>
          <w:szCs w:val="24"/>
          <w:shd w:val="clear" w:color="auto" w:fill="FFFFFF"/>
        </w:rPr>
        <w:t>12</w:t>
      </w:r>
      <w:r>
        <w:rPr>
          <w:rFonts w:ascii="宋体" w:eastAsia="宋体" w:hAnsi="宋体" w:cs="宋体" w:hint="eastAsia"/>
          <w:color w:val="404040"/>
          <w:szCs w:val="24"/>
          <w:shd w:val="clear" w:color="auto" w:fill="FFFFFF"/>
        </w:rPr>
        <w:t>或</w:t>
      </w:r>
      <w:r>
        <w:rPr>
          <w:rFonts w:ascii="宋体" w:eastAsia="宋体" w:hAnsi="宋体" w:cs="宋体" w:hint="eastAsia"/>
          <w:color w:val="404040"/>
          <w:szCs w:val="24"/>
          <w:shd w:val="clear" w:color="auto" w:fill="FFFFFF"/>
        </w:rPr>
        <w:t>18</w:t>
      </w:r>
      <w:r>
        <w:rPr>
          <w:rFonts w:ascii="宋体" w:eastAsia="宋体" w:hAnsi="宋体" w:cs="宋体" w:hint="eastAsia"/>
          <w:color w:val="404040"/>
          <w:szCs w:val="24"/>
          <w:shd w:val="clear" w:color="auto" w:fill="FFFFFF"/>
        </w:rPr>
        <w:t>个月内）。</w:t>
      </w:r>
    </w:p>
    <w:p w14:paraId="065AAC3C"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关键期限</w:t>
      </w:r>
      <w:r>
        <w:rPr>
          <w:rFonts w:ascii="宋体" w:eastAsia="宋体" w:hAnsi="宋体" w:cs="宋体" w:hint="eastAsia"/>
          <w:color w:val="404040"/>
          <w:szCs w:val="24"/>
          <w:shd w:val="clear" w:color="auto" w:fill="FFFFFF"/>
        </w:rPr>
        <w:t>：每个指定局都有</w:t>
      </w:r>
      <w:r>
        <w:rPr>
          <w:rStyle w:val="a4"/>
          <w:rFonts w:ascii="宋体" w:eastAsia="宋体" w:hAnsi="宋体" w:cs="宋体" w:hint="eastAsia"/>
          <w:b w:val="0"/>
          <w:color w:val="404040"/>
          <w:szCs w:val="24"/>
          <w:shd w:val="clear" w:color="auto" w:fill="FFFFFF"/>
        </w:rPr>
        <w:t>单独</w:t>
      </w:r>
      <w:r>
        <w:rPr>
          <w:rFonts w:ascii="宋体" w:eastAsia="宋体" w:hAnsi="宋体" w:cs="宋体" w:hint="eastAsia"/>
          <w:color w:val="404040"/>
          <w:szCs w:val="24"/>
          <w:shd w:val="clear" w:color="auto" w:fill="FFFFFF"/>
        </w:rPr>
        <w:t>的审查期限。若被驳回，需直接委托当地律师在</w:t>
      </w:r>
      <w:r>
        <w:rPr>
          <w:rStyle w:val="a4"/>
          <w:rFonts w:ascii="宋体" w:eastAsia="宋体" w:hAnsi="宋体" w:cs="宋体" w:hint="eastAsia"/>
          <w:b w:val="0"/>
          <w:color w:val="404040"/>
          <w:szCs w:val="24"/>
          <w:shd w:val="clear" w:color="auto" w:fill="FFFFFF"/>
        </w:rPr>
        <w:t>该局规定的期限内</w:t>
      </w:r>
      <w:r>
        <w:rPr>
          <w:rFonts w:ascii="宋体" w:eastAsia="宋体" w:hAnsi="宋体" w:cs="宋体" w:hint="eastAsia"/>
          <w:color w:val="404040"/>
          <w:szCs w:val="24"/>
          <w:shd w:val="clear" w:color="auto" w:fill="FFFFFF"/>
        </w:rPr>
        <w:t>（通常为</w:t>
      </w:r>
      <w:r>
        <w:rPr>
          <w:rFonts w:ascii="宋体" w:eastAsia="宋体" w:hAnsi="宋体" w:cs="宋体" w:hint="eastAsia"/>
          <w:color w:val="404040"/>
          <w:szCs w:val="24"/>
          <w:shd w:val="clear" w:color="auto" w:fill="FFFFFF"/>
        </w:rPr>
        <w:t>2-4</w:t>
      </w:r>
      <w:r>
        <w:rPr>
          <w:rFonts w:ascii="宋体" w:eastAsia="宋体" w:hAnsi="宋体" w:cs="宋体" w:hint="eastAsia"/>
          <w:color w:val="404040"/>
          <w:szCs w:val="24"/>
          <w:shd w:val="clear" w:color="auto" w:fill="FFFFFF"/>
        </w:rPr>
        <w:t>个月）进行答复。</w:t>
      </w:r>
      <w:r>
        <w:rPr>
          <w:rStyle w:val="a4"/>
          <w:rFonts w:ascii="宋体" w:eastAsia="宋体" w:hAnsi="宋体" w:cs="宋体" w:hint="eastAsia"/>
          <w:b w:val="0"/>
          <w:color w:val="404040"/>
          <w:szCs w:val="24"/>
          <w:shd w:val="clear" w:color="auto" w:fill="FFFFFF"/>
        </w:rPr>
        <w:t>WIPO</w:t>
      </w:r>
      <w:r>
        <w:rPr>
          <w:rStyle w:val="a4"/>
          <w:rFonts w:ascii="宋体" w:eastAsia="宋体" w:hAnsi="宋体" w:cs="宋体" w:hint="eastAsia"/>
          <w:b w:val="0"/>
          <w:color w:val="404040"/>
          <w:szCs w:val="24"/>
          <w:shd w:val="clear" w:color="auto" w:fill="FFFFFF"/>
        </w:rPr>
        <w:t>不负责处理各局的驳回。</w:t>
      </w:r>
    </w:p>
    <w:p w14:paraId="05543842" w14:textId="77777777" w:rsidR="009D4452" w:rsidRDefault="009009F4">
      <w:pPr>
        <w:pStyle w:val="a3"/>
        <w:widowControl/>
        <w:spacing w:line="360" w:lineRule="auto"/>
        <w:rPr>
          <w:rFonts w:ascii="宋体" w:eastAsia="宋体" w:hAnsi="宋体" w:cs="宋体"/>
          <w:color w:val="404040"/>
          <w:szCs w:val="24"/>
        </w:rPr>
      </w:pPr>
      <w:r>
        <w:rPr>
          <w:rStyle w:val="a4"/>
          <w:rFonts w:ascii="宋体" w:eastAsia="宋体" w:hAnsi="宋体" w:cs="宋体" w:hint="eastAsia"/>
          <w:b w:val="0"/>
          <w:color w:val="404040"/>
          <w:szCs w:val="24"/>
          <w:shd w:val="clear" w:color="auto" w:fill="FFFFFF"/>
        </w:rPr>
        <w:t>5.</w:t>
      </w:r>
      <w:r>
        <w:rPr>
          <w:rStyle w:val="a4"/>
          <w:rFonts w:ascii="宋体" w:eastAsia="宋体" w:hAnsi="宋体" w:cs="宋体" w:hint="eastAsia"/>
          <w:b w:val="0"/>
          <w:color w:val="404040"/>
          <w:szCs w:val="24"/>
          <w:shd w:val="clear" w:color="auto" w:fill="FFFFFF"/>
        </w:rPr>
        <w:t>保护生效</w:t>
      </w:r>
      <w:r>
        <w:rPr>
          <w:rFonts w:ascii="宋体" w:eastAsia="宋体" w:hAnsi="宋体" w:cs="宋体" w:hint="eastAsia"/>
          <w:color w:val="404040"/>
          <w:szCs w:val="24"/>
          <w:shd w:val="clear" w:color="auto" w:fill="FFFFFF"/>
        </w:rPr>
        <w:t>：在某个指定局审查通过后，商标在该国</w:t>
      </w:r>
      <w:r>
        <w:rPr>
          <w:rFonts w:ascii="宋体" w:eastAsia="宋体" w:hAnsi="宋体" w:cs="宋体" w:hint="eastAsia"/>
          <w:color w:val="404040"/>
          <w:szCs w:val="24"/>
          <w:shd w:val="clear" w:color="auto" w:fill="FFFFFF"/>
        </w:rPr>
        <w:t>/</w:t>
      </w:r>
      <w:r>
        <w:rPr>
          <w:rFonts w:ascii="宋体" w:eastAsia="宋体" w:hAnsi="宋体" w:cs="宋体" w:hint="eastAsia"/>
          <w:color w:val="404040"/>
          <w:szCs w:val="24"/>
          <w:shd w:val="clear" w:color="auto" w:fill="FFFFFF"/>
        </w:rPr>
        <w:t>地区的保护即生效，效力等同于国家注册。</w:t>
      </w:r>
    </w:p>
    <w:p w14:paraId="30ECB4C7" w14:textId="77777777" w:rsidR="009D4452" w:rsidRDefault="009009F4">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路径三：单一国家注册流程</w:t>
      </w:r>
    </w:p>
    <w:p w14:paraId="043E3A55" w14:textId="77777777" w:rsidR="009D4452" w:rsidRDefault="009009F4">
      <w:pPr>
        <w:pStyle w:val="a3"/>
        <w:widowControl/>
        <w:shd w:val="clear" w:color="auto" w:fill="FFFFFF"/>
        <w:spacing w:line="360" w:lineRule="auto"/>
        <w:rPr>
          <w:rFonts w:ascii="宋体" w:eastAsia="宋体" w:hAnsi="宋体" w:cs="宋体"/>
          <w:color w:val="404040"/>
          <w:szCs w:val="24"/>
        </w:rPr>
      </w:pPr>
      <w:r>
        <w:rPr>
          <w:rFonts w:ascii="宋体" w:eastAsia="宋体" w:hAnsi="宋体" w:cs="宋体" w:hint="eastAsia"/>
          <w:color w:val="404040"/>
          <w:szCs w:val="24"/>
          <w:shd w:val="clear" w:color="auto" w:fill="FFFFFF"/>
        </w:rPr>
        <w:t>直接向欧洲非欧盟国家（如英国、瑞士、挪威）的商标局单独提交申请。</w:t>
      </w:r>
    </w:p>
    <w:p w14:paraId="3508DE23"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流程</w:t>
      </w:r>
      <w:r>
        <w:rPr>
          <w:rFonts w:ascii="宋体" w:eastAsia="宋体" w:hAnsi="宋体" w:cs="宋体" w:hint="eastAsia"/>
          <w:color w:val="404040"/>
          <w:szCs w:val="24"/>
          <w:shd w:val="clear" w:color="auto" w:fill="FFFFFF"/>
        </w:rPr>
        <w:t>：与该国国内申请流程完全相同（通常也包含申请、审查、公告、注册等阶段）。</w:t>
      </w:r>
    </w:p>
    <w:p w14:paraId="14AA3BBB"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期限</w:t>
      </w:r>
      <w:r>
        <w:rPr>
          <w:rFonts w:ascii="宋体" w:eastAsia="宋体" w:hAnsi="宋体" w:cs="宋体" w:hint="eastAsia"/>
          <w:color w:val="404040"/>
          <w:szCs w:val="24"/>
          <w:shd w:val="clear" w:color="auto" w:fill="FFFFFF"/>
        </w:rPr>
        <w:t>：每个国家的流程和期限各异。</w:t>
      </w:r>
    </w:p>
    <w:p w14:paraId="55EA6179"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费用</w:t>
      </w:r>
      <w:r>
        <w:rPr>
          <w:rFonts w:ascii="宋体" w:eastAsia="宋体" w:hAnsi="宋体" w:cs="宋体" w:hint="eastAsia"/>
          <w:color w:val="404040"/>
          <w:szCs w:val="24"/>
          <w:shd w:val="clear" w:color="auto" w:fill="FFFFFF"/>
        </w:rPr>
        <w:t>：各国费用标准不同。</w:t>
      </w:r>
    </w:p>
    <w:p w14:paraId="2779EB41"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适用场景</w:t>
      </w:r>
      <w:r>
        <w:rPr>
          <w:rFonts w:ascii="宋体" w:eastAsia="宋体" w:hAnsi="宋体" w:cs="宋体" w:hint="eastAsia"/>
          <w:color w:val="404040"/>
          <w:szCs w:val="24"/>
          <w:shd w:val="clear" w:color="auto" w:fill="FFFFFF"/>
        </w:rPr>
        <w:t>：</w:t>
      </w:r>
    </w:p>
    <w:p w14:paraId="4E8C1B13" w14:textId="77777777" w:rsidR="009D4452" w:rsidRDefault="009009F4">
      <w:pPr>
        <w:pStyle w:val="a3"/>
        <w:widowControl/>
        <w:spacing w:line="360" w:lineRule="auto"/>
        <w:rPr>
          <w:rFonts w:ascii="宋体" w:eastAsia="宋体" w:hAnsi="宋体" w:cs="宋体"/>
          <w:szCs w:val="24"/>
        </w:rPr>
      </w:pPr>
      <w:r>
        <w:rPr>
          <w:rFonts w:ascii="宋体" w:eastAsia="宋体" w:hAnsi="宋体" w:cs="宋体" w:hint="eastAsia"/>
          <w:color w:val="404040"/>
          <w:szCs w:val="24"/>
          <w:shd w:val="clear" w:color="auto" w:fill="FFFFFF"/>
        </w:rPr>
        <w:t>仅需要进入</w:t>
      </w:r>
      <w:r>
        <w:rPr>
          <w:rFonts w:ascii="宋体" w:eastAsia="宋体" w:hAnsi="宋体" w:cs="宋体" w:hint="eastAsia"/>
          <w:color w:val="404040"/>
          <w:szCs w:val="24"/>
          <w:shd w:val="clear" w:color="auto" w:fill="FFFFFF"/>
        </w:rPr>
        <w:t>1-2</w:t>
      </w:r>
      <w:r>
        <w:rPr>
          <w:rFonts w:ascii="宋体" w:eastAsia="宋体" w:hAnsi="宋体" w:cs="宋体" w:hint="eastAsia"/>
          <w:color w:val="404040"/>
          <w:szCs w:val="24"/>
          <w:shd w:val="clear" w:color="auto" w:fill="FFFFFF"/>
        </w:rPr>
        <w:t>个非欧盟欧洲国家。</w:t>
      </w:r>
    </w:p>
    <w:p w14:paraId="5DE3DFD8" w14:textId="77777777" w:rsidR="009D4452" w:rsidRDefault="009009F4">
      <w:pPr>
        <w:pStyle w:val="a3"/>
        <w:widowControl/>
        <w:spacing w:line="360" w:lineRule="auto"/>
        <w:rPr>
          <w:rFonts w:ascii="宋体" w:eastAsia="宋体" w:hAnsi="宋体" w:cs="宋体"/>
          <w:szCs w:val="24"/>
        </w:rPr>
      </w:pPr>
      <w:r>
        <w:rPr>
          <w:rFonts w:ascii="宋体" w:eastAsia="宋体" w:hAnsi="宋体" w:cs="宋体" w:hint="eastAsia"/>
          <w:color w:val="404040"/>
          <w:szCs w:val="24"/>
          <w:shd w:val="clear" w:color="auto" w:fill="FFFFFF"/>
        </w:rPr>
        <w:t>希望规避欧盟商标的“集中风险”（即一旦被驳回或撤销，在所有欧盟成员国均失效）。</w:t>
      </w:r>
    </w:p>
    <w:p w14:paraId="27115537" w14:textId="77777777" w:rsidR="009D4452" w:rsidRDefault="009009F4">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欧洲主要非欧盟国家商标制度简介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0"/>
        <w:gridCol w:w="2368"/>
        <w:gridCol w:w="973"/>
        <w:gridCol w:w="4440"/>
      </w:tblGrid>
      <w:tr w:rsidR="009D4452" w14:paraId="1031FDC1" w14:textId="77777777">
        <w:trPr>
          <w:tblHeader/>
        </w:trPr>
        <w:tc>
          <w:tcPr>
            <w:tcW w:w="0" w:type="auto"/>
            <w:shd w:val="clear" w:color="auto" w:fill="auto"/>
            <w:tcMar>
              <w:top w:w="150" w:type="dxa"/>
              <w:left w:w="0" w:type="dxa"/>
              <w:bottom w:w="150" w:type="dxa"/>
              <w:right w:w="150" w:type="dxa"/>
            </w:tcMar>
            <w:vAlign w:val="center"/>
          </w:tcPr>
          <w:p w14:paraId="3A4103C2" w14:textId="77777777" w:rsidR="009D4452" w:rsidRDefault="009009F4" w:rsidP="000B7F28">
            <w:pPr>
              <w:widowControl/>
              <w:jc w:val="left"/>
              <w:rPr>
                <w:rFonts w:ascii="宋体" w:eastAsia="宋体" w:hAnsi="宋体" w:cs="宋体"/>
                <w:color w:val="404040"/>
                <w:sz w:val="24"/>
                <w:szCs w:val="24"/>
              </w:rPr>
            </w:pPr>
            <w:r>
              <w:rPr>
                <w:rFonts w:ascii="宋体" w:eastAsia="宋体" w:hAnsi="宋体" w:cs="宋体" w:hint="eastAsia"/>
                <w:color w:val="404040"/>
                <w:kern w:val="0"/>
                <w:sz w:val="24"/>
                <w:szCs w:val="24"/>
                <w:lang w:bidi="ar"/>
              </w:rPr>
              <w:lastRenderedPageBreak/>
              <w:t>国家</w:t>
            </w:r>
          </w:p>
        </w:tc>
        <w:tc>
          <w:tcPr>
            <w:tcW w:w="0" w:type="auto"/>
            <w:shd w:val="clear" w:color="auto" w:fill="auto"/>
            <w:tcMar>
              <w:top w:w="150" w:type="dxa"/>
              <w:left w:w="150" w:type="dxa"/>
              <w:bottom w:w="150" w:type="dxa"/>
              <w:right w:w="150" w:type="dxa"/>
            </w:tcMar>
            <w:vAlign w:val="center"/>
          </w:tcPr>
          <w:p w14:paraId="61DFA3EA" w14:textId="77777777" w:rsidR="009D4452" w:rsidRDefault="009009F4" w:rsidP="000B7F28">
            <w:pPr>
              <w:widowControl/>
              <w:jc w:val="left"/>
              <w:rPr>
                <w:rFonts w:ascii="宋体" w:eastAsia="宋体" w:hAnsi="宋体" w:cs="宋体"/>
                <w:color w:val="404040"/>
                <w:sz w:val="24"/>
                <w:szCs w:val="24"/>
              </w:rPr>
            </w:pPr>
            <w:r>
              <w:rPr>
                <w:rFonts w:ascii="宋体" w:eastAsia="宋体" w:hAnsi="宋体" w:cs="宋体" w:hint="eastAsia"/>
                <w:color w:val="404040"/>
                <w:kern w:val="0"/>
                <w:sz w:val="24"/>
                <w:szCs w:val="24"/>
                <w:lang w:bidi="ar"/>
              </w:rPr>
              <w:t>官方机构</w:t>
            </w:r>
          </w:p>
        </w:tc>
        <w:tc>
          <w:tcPr>
            <w:tcW w:w="0" w:type="auto"/>
            <w:shd w:val="clear" w:color="auto" w:fill="auto"/>
            <w:tcMar>
              <w:top w:w="150" w:type="dxa"/>
              <w:left w:w="150" w:type="dxa"/>
              <w:bottom w:w="150" w:type="dxa"/>
              <w:right w:w="150" w:type="dxa"/>
            </w:tcMar>
            <w:vAlign w:val="center"/>
          </w:tcPr>
          <w:p w14:paraId="38B6419F" w14:textId="77777777" w:rsidR="009D4452" w:rsidRDefault="009009F4" w:rsidP="000B7F28">
            <w:pPr>
              <w:widowControl/>
              <w:jc w:val="left"/>
              <w:rPr>
                <w:rFonts w:ascii="宋体" w:eastAsia="宋体" w:hAnsi="宋体" w:cs="宋体"/>
                <w:color w:val="404040"/>
                <w:sz w:val="24"/>
                <w:szCs w:val="24"/>
              </w:rPr>
            </w:pPr>
            <w:r>
              <w:rPr>
                <w:rFonts w:ascii="宋体" w:eastAsia="宋体" w:hAnsi="宋体" w:cs="宋体" w:hint="eastAsia"/>
                <w:color w:val="404040"/>
                <w:kern w:val="0"/>
                <w:sz w:val="24"/>
                <w:szCs w:val="24"/>
                <w:lang w:bidi="ar"/>
              </w:rPr>
              <w:t>保护期限</w:t>
            </w:r>
          </w:p>
        </w:tc>
        <w:tc>
          <w:tcPr>
            <w:tcW w:w="0" w:type="auto"/>
            <w:shd w:val="clear" w:color="auto" w:fill="auto"/>
            <w:tcMar>
              <w:top w:w="150" w:type="dxa"/>
              <w:left w:w="150" w:type="dxa"/>
              <w:bottom w:w="150" w:type="dxa"/>
              <w:right w:w="150" w:type="dxa"/>
            </w:tcMar>
            <w:vAlign w:val="center"/>
          </w:tcPr>
          <w:p w14:paraId="6A637D3B" w14:textId="77777777" w:rsidR="009D4452" w:rsidRDefault="009009F4" w:rsidP="000B7F28">
            <w:pPr>
              <w:widowControl/>
              <w:jc w:val="left"/>
              <w:rPr>
                <w:rFonts w:ascii="宋体" w:eastAsia="宋体" w:hAnsi="宋体" w:cs="宋体"/>
                <w:color w:val="404040"/>
                <w:sz w:val="24"/>
                <w:szCs w:val="24"/>
              </w:rPr>
            </w:pPr>
            <w:r>
              <w:rPr>
                <w:rFonts w:ascii="宋体" w:eastAsia="宋体" w:hAnsi="宋体" w:cs="宋体" w:hint="eastAsia"/>
                <w:color w:val="404040"/>
                <w:kern w:val="0"/>
                <w:sz w:val="24"/>
                <w:szCs w:val="24"/>
                <w:lang w:bidi="ar"/>
              </w:rPr>
              <w:t>备注</w:t>
            </w:r>
          </w:p>
        </w:tc>
      </w:tr>
      <w:tr w:rsidR="009D4452" w14:paraId="6BC2FE2D" w14:textId="77777777">
        <w:tc>
          <w:tcPr>
            <w:tcW w:w="0" w:type="auto"/>
            <w:shd w:val="clear" w:color="auto" w:fill="auto"/>
            <w:tcMar>
              <w:top w:w="150" w:type="dxa"/>
              <w:left w:w="0" w:type="dxa"/>
              <w:bottom w:w="150" w:type="dxa"/>
              <w:right w:w="150" w:type="dxa"/>
            </w:tcMar>
            <w:vAlign w:val="center"/>
          </w:tcPr>
          <w:p w14:paraId="6C05DF92" w14:textId="77777777" w:rsidR="009D4452" w:rsidRDefault="009009F4" w:rsidP="000B7F28">
            <w:pPr>
              <w:widowControl/>
              <w:jc w:val="left"/>
              <w:rPr>
                <w:rFonts w:ascii="宋体" w:eastAsia="宋体" w:hAnsi="宋体" w:cs="宋体"/>
                <w:sz w:val="24"/>
                <w:szCs w:val="24"/>
              </w:rPr>
            </w:pPr>
            <w:r>
              <w:rPr>
                <w:rStyle w:val="a4"/>
                <w:rFonts w:ascii="宋体" w:eastAsia="宋体" w:hAnsi="宋体" w:cs="宋体" w:hint="eastAsia"/>
                <w:b w:val="0"/>
                <w:kern w:val="0"/>
                <w:sz w:val="24"/>
                <w:szCs w:val="24"/>
                <w:lang w:bidi="ar"/>
              </w:rPr>
              <w:t>英国</w:t>
            </w:r>
          </w:p>
        </w:tc>
        <w:tc>
          <w:tcPr>
            <w:tcW w:w="0" w:type="auto"/>
            <w:shd w:val="clear" w:color="auto" w:fill="auto"/>
            <w:tcMar>
              <w:top w:w="150" w:type="dxa"/>
              <w:left w:w="150" w:type="dxa"/>
              <w:bottom w:w="150" w:type="dxa"/>
              <w:right w:w="150" w:type="dxa"/>
            </w:tcMar>
            <w:vAlign w:val="center"/>
          </w:tcPr>
          <w:p w14:paraId="2C326A90" w14:textId="77777777" w:rsidR="009D4452" w:rsidRDefault="009009F4" w:rsidP="000B7F28">
            <w:pPr>
              <w:widowControl/>
              <w:jc w:val="left"/>
              <w:rPr>
                <w:rFonts w:ascii="宋体" w:eastAsia="宋体" w:hAnsi="宋体" w:cs="宋体"/>
                <w:sz w:val="24"/>
                <w:szCs w:val="24"/>
              </w:rPr>
            </w:pPr>
            <w:r>
              <w:rPr>
                <w:rFonts w:ascii="宋体" w:eastAsia="宋体" w:hAnsi="宋体" w:cs="宋体" w:hint="eastAsia"/>
                <w:kern w:val="0"/>
                <w:sz w:val="24"/>
                <w:szCs w:val="24"/>
                <w:lang w:bidi="ar"/>
              </w:rPr>
              <w:t>英国知识产权局</w:t>
            </w:r>
            <w:r>
              <w:rPr>
                <w:rFonts w:ascii="宋体" w:eastAsia="宋体" w:hAnsi="宋体" w:cs="宋体" w:hint="eastAsia"/>
                <w:kern w:val="0"/>
                <w:sz w:val="24"/>
                <w:szCs w:val="24"/>
                <w:lang w:bidi="ar"/>
              </w:rPr>
              <w:t xml:space="preserve"> (UKIPO)</w:t>
            </w:r>
          </w:p>
        </w:tc>
        <w:tc>
          <w:tcPr>
            <w:tcW w:w="0" w:type="auto"/>
            <w:shd w:val="clear" w:color="auto" w:fill="auto"/>
            <w:tcMar>
              <w:top w:w="150" w:type="dxa"/>
              <w:left w:w="150" w:type="dxa"/>
              <w:bottom w:w="150" w:type="dxa"/>
              <w:right w:w="150" w:type="dxa"/>
            </w:tcMar>
            <w:vAlign w:val="center"/>
          </w:tcPr>
          <w:p w14:paraId="31548786" w14:textId="77777777" w:rsidR="009D4452" w:rsidRDefault="009009F4" w:rsidP="000B7F28">
            <w:pPr>
              <w:widowControl/>
              <w:jc w:val="left"/>
              <w:rPr>
                <w:rFonts w:ascii="宋体" w:eastAsia="宋体" w:hAnsi="宋体" w:cs="宋体"/>
                <w:sz w:val="24"/>
                <w:szCs w:val="24"/>
              </w:rPr>
            </w:pPr>
            <w:r>
              <w:rPr>
                <w:rFonts w:ascii="宋体" w:eastAsia="宋体" w:hAnsi="宋体" w:cs="宋体" w:hint="eastAsia"/>
                <w:kern w:val="0"/>
                <w:sz w:val="24"/>
                <w:szCs w:val="24"/>
                <w:lang w:bidi="ar"/>
              </w:rPr>
              <w:t>10</w:t>
            </w:r>
            <w:r>
              <w:rPr>
                <w:rFonts w:ascii="宋体" w:eastAsia="宋体" w:hAnsi="宋体" w:cs="宋体" w:hint="eastAsia"/>
                <w:kern w:val="0"/>
                <w:sz w:val="24"/>
                <w:szCs w:val="24"/>
                <w:lang w:bidi="ar"/>
              </w:rPr>
              <w:t>年</w:t>
            </w:r>
          </w:p>
        </w:tc>
        <w:tc>
          <w:tcPr>
            <w:tcW w:w="0" w:type="auto"/>
            <w:shd w:val="clear" w:color="auto" w:fill="auto"/>
            <w:tcMar>
              <w:top w:w="150" w:type="dxa"/>
              <w:left w:w="150" w:type="dxa"/>
              <w:bottom w:w="150" w:type="dxa"/>
              <w:right w:w="150" w:type="dxa"/>
            </w:tcMar>
            <w:vAlign w:val="center"/>
          </w:tcPr>
          <w:p w14:paraId="6049AC1E" w14:textId="77777777" w:rsidR="009D4452" w:rsidRDefault="009009F4" w:rsidP="000B7F28">
            <w:pPr>
              <w:widowControl/>
              <w:jc w:val="left"/>
              <w:rPr>
                <w:rFonts w:ascii="宋体" w:eastAsia="宋体" w:hAnsi="宋体" w:cs="宋体"/>
                <w:sz w:val="24"/>
                <w:szCs w:val="24"/>
              </w:rPr>
            </w:pPr>
            <w:r>
              <w:rPr>
                <w:rFonts w:ascii="宋体" w:eastAsia="宋体" w:hAnsi="宋体" w:cs="宋体" w:hint="eastAsia"/>
                <w:kern w:val="0"/>
                <w:sz w:val="24"/>
                <w:szCs w:val="24"/>
                <w:lang w:bidi="ar"/>
              </w:rPr>
              <w:t>脱欧后需单独申请。流程与</w:t>
            </w:r>
            <w:r>
              <w:rPr>
                <w:rFonts w:ascii="宋体" w:eastAsia="宋体" w:hAnsi="宋体" w:cs="宋体" w:hint="eastAsia"/>
                <w:kern w:val="0"/>
                <w:sz w:val="24"/>
                <w:szCs w:val="24"/>
                <w:lang w:bidi="ar"/>
              </w:rPr>
              <w:t>EUIPO</w:t>
            </w:r>
            <w:r>
              <w:rPr>
                <w:rFonts w:ascii="宋体" w:eastAsia="宋体" w:hAnsi="宋体" w:cs="宋体" w:hint="eastAsia"/>
                <w:kern w:val="0"/>
                <w:sz w:val="24"/>
                <w:szCs w:val="24"/>
                <w:lang w:bidi="ar"/>
              </w:rPr>
              <w:t>类似，审查期约</w:t>
            </w:r>
            <w:r>
              <w:rPr>
                <w:rFonts w:ascii="宋体" w:eastAsia="宋体" w:hAnsi="宋体" w:cs="宋体" w:hint="eastAsia"/>
                <w:kern w:val="0"/>
                <w:sz w:val="24"/>
                <w:szCs w:val="24"/>
                <w:lang w:bidi="ar"/>
              </w:rPr>
              <w:t>2-4</w:t>
            </w:r>
            <w:r>
              <w:rPr>
                <w:rFonts w:ascii="宋体" w:eastAsia="宋体" w:hAnsi="宋体" w:cs="宋体" w:hint="eastAsia"/>
                <w:kern w:val="0"/>
                <w:sz w:val="24"/>
                <w:szCs w:val="24"/>
                <w:lang w:bidi="ar"/>
              </w:rPr>
              <w:t>个月。</w:t>
            </w:r>
          </w:p>
        </w:tc>
      </w:tr>
      <w:tr w:rsidR="009D4452" w14:paraId="418C8CD3" w14:textId="77777777">
        <w:tc>
          <w:tcPr>
            <w:tcW w:w="0" w:type="auto"/>
            <w:shd w:val="clear" w:color="auto" w:fill="auto"/>
            <w:tcMar>
              <w:top w:w="150" w:type="dxa"/>
              <w:left w:w="0" w:type="dxa"/>
              <w:bottom w:w="150" w:type="dxa"/>
              <w:right w:w="150" w:type="dxa"/>
            </w:tcMar>
            <w:vAlign w:val="center"/>
          </w:tcPr>
          <w:p w14:paraId="4FF84CEA" w14:textId="77777777" w:rsidR="009D4452" w:rsidRDefault="009009F4" w:rsidP="000B7F28">
            <w:pPr>
              <w:widowControl/>
              <w:jc w:val="left"/>
              <w:rPr>
                <w:rFonts w:ascii="宋体" w:eastAsia="宋体" w:hAnsi="宋体" w:cs="宋体"/>
                <w:sz w:val="24"/>
                <w:szCs w:val="24"/>
              </w:rPr>
            </w:pPr>
            <w:r>
              <w:rPr>
                <w:rStyle w:val="a4"/>
                <w:rFonts w:ascii="宋体" w:eastAsia="宋体" w:hAnsi="宋体" w:cs="宋体" w:hint="eastAsia"/>
                <w:b w:val="0"/>
                <w:kern w:val="0"/>
                <w:sz w:val="24"/>
                <w:szCs w:val="24"/>
                <w:lang w:bidi="ar"/>
              </w:rPr>
              <w:t>瑞士</w:t>
            </w:r>
          </w:p>
        </w:tc>
        <w:tc>
          <w:tcPr>
            <w:tcW w:w="0" w:type="auto"/>
            <w:shd w:val="clear" w:color="auto" w:fill="auto"/>
            <w:tcMar>
              <w:top w:w="150" w:type="dxa"/>
              <w:left w:w="150" w:type="dxa"/>
              <w:bottom w:w="150" w:type="dxa"/>
              <w:right w:w="150" w:type="dxa"/>
            </w:tcMar>
            <w:vAlign w:val="center"/>
          </w:tcPr>
          <w:p w14:paraId="3C10C500" w14:textId="77777777" w:rsidR="009D4452" w:rsidRDefault="009009F4" w:rsidP="000B7F28">
            <w:pPr>
              <w:widowControl/>
              <w:jc w:val="left"/>
              <w:rPr>
                <w:rFonts w:ascii="宋体" w:eastAsia="宋体" w:hAnsi="宋体" w:cs="宋体"/>
                <w:sz w:val="24"/>
                <w:szCs w:val="24"/>
              </w:rPr>
            </w:pPr>
            <w:r>
              <w:rPr>
                <w:rFonts w:ascii="宋体" w:eastAsia="宋体" w:hAnsi="宋体" w:cs="宋体" w:hint="eastAsia"/>
                <w:kern w:val="0"/>
                <w:sz w:val="24"/>
                <w:szCs w:val="24"/>
                <w:lang w:bidi="ar"/>
              </w:rPr>
              <w:t>瑞士联邦知识产权局</w:t>
            </w:r>
            <w:r>
              <w:rPr>
                <w:rFonts w:ascii="宋体" w:eastAsia="宋体" w:hAnsi="宋体" w:cs="宋体" w:hint="eastAsia"/>
                <w:kern w:val="0"/>
                <w:sz w:val="24"/>
                <w:szCs w:val="24"/>
                <w:lang w:bidi="ar"/>
              </w:rPr>
              <w:t xml:space="preserve"> (IPI)</w:t>
            </w:r>
          </w:p>
        </w:tc>
        <w:tc>
          <w:tcPr>
            <w:tcW w:w="0" w:type="auto"/>
            <w:shd w:val="clear" w:color="auto" w:fill="auto"/>
            <w:tcMar>
              <w:top w:w="150" w:type="dxa"/>
              <w:left w:w="150" w:type="dxa"/>
              <w:bottom w:w="150" w:type="dxa"/>
              <w:right w:w="150" w:type="dxa"/>
            </w:tcMar>
            <w:vAlign w:val="center"/>
          </w:tcPr>
          <w:p w14:paraId="358FBA44" w14:textId="77777777" w:rsidR="009D4452" w:rsidRDefault="009009F4" w:rsidP="000B7F28">
            <w:pPr>
              <w:widowControl/>
              <w:jc w:val="left"/>
              <w:rPr>
                <w:rFonts w:ascii="宋体" w:eastAsia="宋体" w:hAnsi="宋体" w:cs="宋体"/>
                <w:sz w:val="24"/>
                <w:szCs w:val="24"/>
              </w:rPr>
            </w:pPr>
            <w:r>
              <w:rPr>
                <w:rFonts w:ascii="宋体" w:eastAsia="宋体" w:hAnsi="宋体" w:cs="宋体" w:hint="eastAsia"/>
                <w:kern w:val="0"/>
                <w:sz w:val="24"/>
                <w:szCs w:val="24"/>
                <w:lang w:bidi="ar"/>
              </w:rPr>
              <w:t>10</w:t>
            </w:r>
            <w:r>
              <w:rPr>
                <w:rFonts w:ascii="宋体" w:eastAsia="宋体" w:hAnsi="宋体" w:cs="宋体" w:hint="eastAsia"/>
                <w:kern w:val="0"/>
                <w:sz w:val="24"/>
                <w:szCs w:val="24"/>
                <w:lang w:bidi="ar"/>
              </w:rPr>
              <w:t>年</w:t>
            </w:r>
          </w:p>
        </w:tc>
        <w:tc>
          <w:tcPr>
            <w:tcW w:w="0" w:type="auto"/>
            <w:shd w:val="clear" w:color="auto" w:fill="auto"/>
            <w:tcMar>
              <w:top w:w="150" w:type="dxa"/>
              <w:left w:w="150" w:type="dxa"/>
              <w:bottom w:w="150" w:type="dxa"/>
              <w:right w:w="150" w:type="dxa"/>
            </w:tcMar>
            <w:vAlign w:val="center"/>
          </w:tcPr>
          <w:p w14:paraId="4934BFE0" w14:textId="77777777" w:rsidR="009D4452" w:rsidRDefault="009009F4" w:rsidP="000B7F28">
            <w:pPr>
              <w:widowControl/>
              <w:jc w:val="left"/>
              <w:rPr>
                <w:rFonts w:ascii="宋体" w:eastAsia="宋体" w:hAnsi="宋体" w:cs="宋体"/>
                <w:sz w:val="24"/>
                <w:szCs w:val="24"/>
              </w:rPr>
            </w:pPr>
            <w:r>
              <w:rPr>
                <w:rFonts w:ascii="宋体" w:eastAsia="宋体" w:hAnsi="宋体" w:cs="宋体" w:hint="eastAsia"/>
                <w:kern w:val="0"/>
                <w:sz w:val="24"/>
                <w:szCs w:val="24"/>
                <w:lang w:bidi="ar"/>
              </w:rPr>
              <w:t>非欧盟成员，但为马德里协定成员国。</w:t>
            </w:r>
          </w:p>
        </w:tc>
      </w:tr>
      <w:tr w:rsidR="009D4452" w14:paraId="0D54D8B6" w14:textId="77777777">
        <w:tc>
          <w:tcPr>
            <w:tcW w:w="0" w:type="auto"/>
            <w:shd w:val="clear" w:color="auto" w:fill="auto"/>
            <w:tcMar>
              <w:top w:w="150" w:type="dxa"/>
              <w:left w:w="0" w:type="dxa"/>
              <w:bottom w:w="150" w:type="dxa"/>
              <w:right w:w="150" w:type="dxa"/>
            </w:tcMar>
            <w:vAlign w:val="center"/>
          </w:tcPr>
          <w:p w14:paraId="6775679D" w14:textId="77777777" w:rsidR="009D4452" w:rsidRDefault="009009F4" w:rsidP="000B7F28">
            <w:pPr>
              <w:widowControl/>
              <w:jc w:val="left"/>
              <w:rPr>
                <w:rFonts w:ascii="宋体" w:eastAsia="宋体" w:hAnsi="宋体" w:cs="宋体"/>
                <w:sz w:val="24"/>
                <w:szCs w:val="24"/>
              </w:rPr>
            </w:pPr>
            <w:r>
              <w:rPr>
                <w:rStyle w:val="a4"/>
                <w:rFonts w:ascii="宋体" w:eastAsia="宋体" w:hAnsi="宋体" w:cs="宋体" w:hint="eastAsia"/>
                <w:b w:val="0"/>
                <w:kern w:val="0"/>
                <w:sz w:val="24"/>
                <w:szCs w:val="24"/>
                <w:lang w:bidi="ar"/>
              </w:rPr>
              <w:t>挪威</w:t>
            </w:r>
          </w:p>
        </w:tc>
        <w:tc>
          <w:tcPr>
            <w:tcW w:w="0" w:type="auto"/>
            <w:shd w:val="clear" w:color="auto" w:fill="auto"/>
            <w:tcMar>
              <w:top w:w="150" w:type="dxa"/>
              <w:left w:w="150" w:type="dxa"/>
              <w:bottom w:w="150" w:type="dxa"/>
              <w:right w:w="150" w:type="dxa"/>
            </w:tcMar>
            <w:vAlign w:val="center"/>
          </w:tcPr>
          <w:p w14:paraId="0D75A734" w14:textId="77777777" w:rsidR="009D4452" w:rsidRDefault="009009F4" w:rsidP="000B7F28">
            <w:pPr>
              <w:widowControl/>
              <w:jc w:val="left"/>
              <w:rPr>
                <w:rFonts w:ascii="宋体" w:eastAsia="宋体" w:hAnsi="宋体" w:cs="宋体"/>
                <w:sz w:val="24"/>
                <w:szCs w:val="24"/>
              </w:rPr>
            </w:pPr>
            <w:r>
              <w:rPr>
                <w:rFonts w:ascii="宋体" w:eastAsia="宋体" w:hAnsi="宋体" w:cs="宋体" w:hint="eastAsia"/>
                <w:kern w:val="0"/>
                <w:sz w:val="24"/>
                <w:szCs w:val="24"/>
                <w:lang w:bidi="ar"/>
              </w:rPr>
              <w:t>挪威工业产权局</w:t>
            </w:r>
            <w:r>
              <w:rPr>
                <w:rFonts w:ascii="宋体" w:eastAsia="宋体" w:hAnsi="宋体" w:cs="宋体" w:hint="eastAsia"/>
                <w:kern w:val="0"/>
                <w:sz w:val="24"/>
                <w:szCs w:val="24"/>
                <w:lang w:bidi="ar"/>
              </w:rPr>
              <w:t xml:space="preserve"> (NIPO)</w:t>
            </w:r>
          </w:p>
        </w:tc>
        <w:tc>
          <w:tcPr>
            <w:tcW w:w="0" w:type="auto"/>
            <w:shd w:val="clear" w:color="auto" w:fill="auto"/>
            <w:tcMar>
              <w:top w:w="150" w:type="dxa"/>
              <w:left w:w="150" w:type="dxa"/>
              <w:bottom w:w="150" w:type="dxa"/>
              <w:right w:w="150" w:type="dxa"/>
            </w:tcMar>
            <w:vAlign w:val="center"/>
          </w:tcPr>
          <w:p w14:paraId="33D5E9E4" w14:textId="77777777" w:rsidR="009D4452" w:rsidRDefault="009009F4" w:rsidP="000B7F28">
            <w:pPr>
              <w:widowControl/>
              <w:jc w:val="left"/>
              <w:rPr>
                <w:rFonts w:ascii="宋体" w:eastAsia="宋体" w:hAnsi="宋体" w:cs="宋体"/>
                <w:sz w:val="24"/>
                <w:szCs w:val="24"/>
              </w:rPr>
            </w:pPr>
            <w:r>
              <w:rPr>
                <w:rFonts w:ascii="宋体" w:eastAsia="宋体" w:hAnsi="宋体" w:cs="宋体" w:hint="eastAsia"/>
                <w:kern w:val="0"/>
                <w:sz w:val="24"/>
                <w:szCs w:val="24"/>
                <w:lang w:bidi="ar"/>
              </w:rPr>
              <w:t>10</w:t>
            </w:r>
            <w:r>
              <w:rPr>
                <w:rFonts w:ascii="宋体" w:eastAsia="宋体" w:hAnsi="宋体" w:cs="宋体" w:hint="eastAsia"/>
                <w:kern w:val="0"/>
                <w:sz w:val="24"/>
                <w:szCs w:val="24"/>
                <w:lang w:bidi="ar"/>
              </w:rPr>
              <w:t>年</w:t>
            </w:r>
          </w:p>
        </w:tc>
        <w:tc>
          <w:tcPr>
            <w:tcW w:w="0" w:type="auto"/>
            <w:shd w:val="clear" w:color="auto" w:fill="auto"/>
            <w:tcMar>
              <w:top w:w="150" w:type="dxa"/>
              <w:left w:w="150" w:type="dxa"/>
              <w:bottom w:w="150" w:type="dxa"/>
              <w:right w:w="150" w:type="dxa"/>
            </w:tcMar>
            <w:vAlign w:val="center"/>
          </w:tcPr>
          <w:p w14:paraId="63A508E6" w14:textId="77777777" w:rsidR="009D4452" w:rsidRDefault="009009F4" w:rsidP="000B7F28">
            <w:pPr>
              <w:widowControl/>
              <w:jc w:val="left"/>
              <w:rPr>
                <w:rFonts w:ascii="宋体" w:eastAsia="宋体" w:hAnsi="宋体" w:cs="宋体"/>
                <w:sz w:val="24"/>
                <w:szCs w:val="24"/>
              </w:rPr>
            </w:pPr>
            <w:r>
              <w:rPr>
                <w:rFonts w:ascii="宋体" w:eastAsia="宋体" w:hAnsi="宋体" w:cs="宋体" w:hint="eastAsia"/>
                <w:kern w:val="0"/>
                <w:sz w:val="24"/>
                <w:szCs w:val="24"/>
                <w:lang w:bidi="ar"/>
              </w:rPr>
              <w:t>非欧盟成员，但为欧洲经济区</w:t>
            </w:r>
            <w:r>
              <w:rPr>
                <w:rFonts w:ascii="宋体" w:eastAsia="宋体" w:hAnsi="宋体" w:cs="宋体" w:hint="eastAsia"/>
                <w:kern w:val="0"/>
                <w:sz w:val="24"/>
                <w:szCs w:val="24"/>
                <w:lang w:bidi="ar"/>
              </w:rPr>
              <w:t>(EEA)</w:t>
            </w:r>
            <w:r>
              <w:rPr>
                <w:rFonts w:ascii="宋体" w:eastAsia="宋体" w:hAnsi="宋体" w:cs="宋体" w:hint="eastAsia"/>
                <w:kern w:val="0"/>
                <w:sz w:val="24"/>
                <w:szCs w:val="24"/>
                <w:lang w:bidi="ar"/>
              </w:rPr>
              <w:t>成员。</w:t>
            </w:r>
          </w:p>
        </w:tc>
      </w:tr>
      <w:tr w:rsidR="009D4452" w14:paraId="5D02050A" w14:textId="77777777">
        <w:tc>
          <w:tcPr>
            <w:tcW w:w="0" w:type="auto"/>
            <w:shd w:val="clear" w:color="auto" w:fill="auto"/>
            <w:tcMar>
              <w:top w:w="150" w:type="dxa"/>
              <w:left w:w="0" w:type="dxa"/>
              <w:bottom w:w="150" w:type="dxa"/>
              <w:right w:w="150" w:type="dxa"/>
            </w:tcMar>
            <w:vAlign w:val="center"/>
          </w:tcPr>
          <w:p w14:paraId="49A25594" w14:textId="77777777" w:rsidR="009D4452" w:rsidRDefault="009009F4" w:rsidP="000B7F28">
            <w:pPr>
              <w:widowControl/>
              <w:jc w:val="left"/>
              <w:rPr>
                <w:rFonts w:ascii="宋体" w:eastAsia="宋体" w:hAnsi="宋体" w:cs="宋体"/>
                <w:sz w:val="24"/>
                <w:szCs w:val="24"/>
              </w:rPr>
            </w:pPr>
            <w:r>
              <w:rPr>
                <w:rStyle w:val="a4"/>
                <w:rFonts w:ascii="宋体" w:eastAsia="宋体" w:hAnsi="宋体" w:cs="宋体" w:hint="eastAsia"/>
                <w:b w:val="0"/>
                <w:kern w:val="0"/>
                <w:sz w:val="24"/>
                <w:szCs w:val="24"/>
                <w:lang w:bidi="ar"/>
              </w:rPr>
              <w:t>土耳其</w:t>
            </w:r>
          </w:p>
        </w:tc>
        <w:tc>
          <w:tcPr>
            <w:tcW w:w="0" w:type="auto"/>
            <w:shd w:val="clear" w:color="auto" w:fill="auto"/>
            <w:tcMar>
              <w:top w:w="150" w:type="dxa"/>
              <w:left w:w="150" w:type="dxa"/>
              <w:bottom w:w="150" w:type="dxa"/>
              <w:right w:w="150" w:type="dxa"/>
            </w:tcMar>
            <w:vAlign w:val="center"/>
          </w:tcPr>
          <w:p w14:paraId="70865626" w14:textId="77777777" w:rsidR="009D4452" w:rsidRDefault="009009F4" w:rsidP="000B7F28">
            <w:pPr>
              <w:widowControl/>
              <w:jc w:val="left"/>
              <w:rPr>
                <w:rFonts w:ascii="宋体" w:eastAsia="宋体" w:hAnsi="宋体" w:cs="宋体"/>
                <w:sz w:val="24"/>
                <w:szCs w:val="24"/>
              </w:rPr>
            </w:pPr>
            <w:r>
              <w:rPr>
                <w:rFonts w:ascii="宋体" w:eastAsia="宋体" w:hAnsi="宋体" w:cs="宋体" w:hint="eastAsia"/>
                <w:kern w:val="0"/>
                <w:sz w:val="24"/>
                <w:szCs w:val="24"/>
                <w:lang w:bidi="ar"/>
              </w:rPr>
              <w:t>土耳其专利商标局</w:t>
            </w:r>
            <w:r>
              <w:rPr>
                <w:rFonts w:ascii="宋体" w:eastAsia="宋体" w:hAnsi="宋体" w:cs="宋体" w:hint="eastAsia"/>
                <w:kern w:val="0"/>
                <w:sz w:val="24"/>
                <w:szCs w:val="24"/>
                <w:lang w:bidi="ar"/>
              </w:rPr>
              <w:t xml:space="preserve"> (TPTO)</w:t>
            </w:r>
          </w:p>
        </w:tc>
        <w:tc>
          <w:tcPr>
            <w:tcW w:w="0" w:type="auto"/>
            <w:shd w:val="clear" w:color="auto" w:fill="auto"/>
            <w:tcMar>
              <w:top w:w="150" w:type="dxa"/>
              <w:left w:w="150" w:type="dxa"/>
              <w:bottom w:w="150" w:type="dxa"/>
              <w:right w:w="150" w:type="dxa"/>
            </w:tcMar>
            <w:vAlign w:val="center"/>
          </w:tcPr>
          <w:p w14:paraId="794E5CBA" w14:textId="77777777" w:rsidR="009D4452" w:rsidRDefault="009009F4" w:rsidP="000B7F28">
            <w:pPr>
              <w:widowControl/>
              <w:jc w:val="left"/>
              <w:rPr>
                <w:rFonts w:ascii="宋体" w:eastAsia="宋体" w:hAnsi="宋体" w:cs="宋体"/>
                <w:sz w:val="24"/>
                <w:szCs w:val="24"/>
              </w:rPr>
            </w:pPr>
            <w:r>
              <w:rPr>
                <w:rFonts w:ascii="宋体" w:eastAsia="宋体" w:hAnsi="宋体" w:cs="宋体" w:hint="eastAsia"/>
                <w:kern w:val="0"/>
                <w:sz w:val="24"/>
                <w:szCs w:val="24"/>
                <w:lang w:bidi="ar"/>
              </w:rPr>
              <w:t>10</w:t>
            </w:r>
            <w:r>
              <w:rPr>
                <w:rFonts w:ascii="宋体" w:eastAsia="宋体" w:hAnsi="宋体" w:cs="宋体" w:hint="eastAsia"/>
                <w:kern w:val="0"/>
                <w:sz w:val="24"/>
                <w:szCs w:val="24"/>
                <w:lang w:bidi="ar"/>
              </w:rPr>
              <w:t>年</w:t>
            </w:r>
          </w:p>
        </w:tc>
        <w:tc>
          <w:tcPr>
            <w:tcW w:w="0" w:type="auto"/>
            <w:shd w:val="clear" w:color="auto" w:fill="auto"/>
            <w:tcMar>
              <w:top w:w="150" w:type="dxa"/>
              <w:left w:w="150" w:type="dxa"/>
              <w:bottom w:w="150" w:type="dxa"/>
              <w:right w:w="150" w:type="dxa"/>
            </w:tcMar>
            <w:vAlign w:val="center"/>
          </w:tcPr>
          <w:p w14:paraId="43CBF79D" w14:textId="77777777" w:rsidR="009D4452" w:rsidRDefault="009009F4" w:rsidP="000B7F28">
            <w:pPr>
              <w:widowControl/>
              <w:jc w:val="left"/>
              <w:rPr>
                <w:rFonts w:ascii="宋体" w:eastAsia="宋体" w:hAnsi="宋体" w:cs="宋体"/>
                <w:sz w:val="24"/>
                <w:szCs w:val="24"/>
              </w:rPr>
            </w:pPr>
            <w:r>
              <w:rPr>
                <w:rFonts w:ascii="宋体" w:eastAsia="宋体" w:hAnsi="宋体" w:cs="宋体" w:hint="eastAsia"/>
                <w:kern w:val="0"/>
                <w:sz w:val="24"/>
                <w:szCs w:val="24"/>
                <w:lang w:bidi="ar"/>
              </w:rPr>
              <w:t>地理上属欧洲，需单独申请。</w:t>
            </w:r>
          </w:p>
        </w:tc>
      </w:tr>
    </w:tbl>
    <w:p w14:paraId="68C5EA7A" w14:textId="77777777" w:rsidR="009D4452" w:rsidRDefault="009009F4">
      <w:pPr>
        <w:spacing w:line="360" w:lineRule="auto"/>
        <w:rPr>
          <w:rFonts w:ascii="宋体" w:eastAsia="宋体" w:hAnsi="宋体" w:cs="宋体"/>
          <w:b/>
          <w:bCs/>
          <w:sz w:val="28"/>
          <w:szCs w:val="28"/>
        </w:rPr>
      </w:pPr>
      <w:r>
        <w:rPr>
          <w:rFonts w:ascii="宋体" w:eastAsia="宋体" w:hAnsi="宋体" w:cs="宋体" w:hint="eastAsia"/>
          <w:b/>
          <w:bCs/>
          <w:sz w:val="28"/>
          <w:szCs w:val="28"/>
        </w:rPr>
        <w:t>（二）</w:t>
      </w:r>
      <w:r>
        <w:rPr>
          <w:rFonts w:ascii="宋体" w:eastAsia="宋体" w:hAnsi="宋体" w:cs="宋体" w:hint="eastAsia"/>
          <w:b/>
          <w:bCs/>
          <w:sz w:val="30"/>
          <w:szCs w:val="30"/>
        </w:rPr>
        <w:t>欧洲</w:t>
      </w:r>
      <w:r>
        <w:rPr>
          <w:rFonts w:ascii="宋体" w:eastAsia="宋体" w:hAnsi="宋体" w:cs="宋体" w:hint="eastAsia"/>
          <w:b/>
          <w:bCs/>
          <w:sz w:val="28"/>
          <w:szCs w:val="28"/>
        </w:rPr>
        <w:t>商标申请途径及官费</w:t>
      </w:r>
    </w:p>
    <w:p w14:paraId="59E7F4D2" w14:textId="77777777" w:rsidR="009D4452" w:rsidRDefault="009009F4">
      <w:pPr>
        <w:widowControl/>
        <w:shd w:val="clear" w:color="auto" w:fill="FFFFFF"/>
        <w:spacing w:line="360" w:lineRule="auto"/>
        <w:rPr>
          <w:rFonts w:ascii="宋体" w:eastAsia="宋体" w:hAnsi="宋体" w:cs="宋体"/>
          <w:color w:val="404040"/>
          <w:sz w:val="24"/>
          <w:szCs w:val="24"/>
        </w:rPr>
      </w:pPr>
      <w:r>
        <w:rPr>
          <w:rFonts w:ascii="宋体" w:eastAsia="宋体" w:hAnsi="宋体" w:cs="宋体" w:hint="eastAsia"/>
          <w:sz w:val="24"/>
          <w:szCs w:val="24"/>
        </w:rPr>
        <w:tab/>
        <w:t>1.</w:t>
      </w:r>
      <w:r>
        <w:rPr>
          <w:rStyle w:val="a4"/>
          <w:rFonts w:ascii="宋体" w:eastAsia="宋体" w:hAnsi="宋体" w:cs="宋体" w:hint="eastAsia"/>
          <w:b w:val="0"/>
          <w:color w:val="404040"/>
          <w:sz w:val="24"/>
          <w:szCs w:val="24"/>
          <w:shd w:val="clear" w:color="auto" w:fill="FFFFFF"/>
        </w:rPr>
        <w:t>欧盟商标</w:t>
      </w:r>
      <w:r>
        <w:rPr>
          <w:rStyle w:val="a4"/>
          <w:rFonts w:ascii="宋体" w:eastAsia="宋体" w:hAnsi="宋体" w:cs="宋体" w:hint="eastAsia"/>
          <w:b w:val="0"/>
          <w:color w:val="404040"/>
          <w:sz w:val="24"/>
          <w:szCs w:val="24"/>
          <w:shd w:val="clear" w:color="auto" w:fill="FFFFFF"/>
        </w:rPr>
        <w:t xml:space="preserve"> (EUTM) </w:t>
      </w:r>
      <w:r>
        <w:rPr>
          <w:rStyle w:val="a4"/>
          <w:rFonts w:ascii="宋体" w:eastAsia="宋体" w:hAnsi="宋体" w:cs="宋体" w:hint="eastAsia"/>
          <w:b w:val="0"/>
          <w:color w:val="404040"/>
          <w:sz w:val="24"/>
          <w:szCs w:val="24"/>
          <w:shd w:val="clear" w:color="auto" w:fill="FFFFFF"/>
        </w:rPr>
        <w:t>官方费用</w:t>
      </w:r>
    </w:p>
    <w:p w14:paraId="73E88457" w14:textId="77777777" w:rsidR="009D4452" w:rsidRDefault="009009F4">
      <w:pPr>
        <w:pStyle w:val="a3"/>
        <w:widowControl/>
        <w:shd w:val="clear" w:color="auto" w:fill="FFFFFF"/>
        <w:spacing w:line="360" w:lineRule="auto"/>
        <w:rPr>
          <w:rFonts w:ascii="宋体" w:eastAsia="宋体" w:hAnsi="宋体" w:cs="宋体"/>
          <w:color w:val="404040"/>
          <w:szCs w:val="24"/>
        </w:rPr>
      </w:pPr>
      <w:r>
        <w:rPr>
          <w:rFonts w:ascii="宋体" w:eastAsia="宋体" w:hAnsi="宋体" w:cs="宋体" w:hint="eastAsia"/>
          <w:color w:val="404040"/>
          <w:szCs w:val="24"/>
          <w:shd w:val="clear" w:color="auto" w:fill="FFFFFF"/>
        </w:rPr>
        <w:t>通过欧盟知识产权局（</w:t>
      </w:r>
      <w:r>
        <w:rPr>
          <w:rFonts w:ascii="宋体" w:eastAsia="宋体" w:hAnsi="宋体" w:cs="宋体" w:hint="eastAsia"/>
          <w:color w:val="404040"/>
          <w:szCs w:val="24"/>
          <w:shd w:val="clear" w:color="auto" w:fill="FFFFFF"/>
        </w:rPr>
        <w:t>EUIPO</w:t>
      </w:r>
      <w:r>
        <w:rPr>
          <w:rFonts w:ascii="宋体" w:eastAsia="宋体" w:hAnsi="宋体" w:cs="宋体" w:hint="eastAsia"/>
          <w:color w:val="404040"/>
          <w:szCs w:val="24"/>
          <w:shd w:val="clear" w:color="auto" w:fill="FFFFFF"/>
        </w:rPr>
        <w:t>）申请，一次缴费，覆盖</w:t>
      </w:r>
      <w:r>
        <w:rPr>
          <w:rFonts w:ascii="宋体" w:eastAsia="宋体" w:hAnsi="宋体" w:cs="宋体" w:hint="eastAsia"/>
          <w:color w:val="404040"/>
          <w:szCs w:val="24"/>
          <w:shd w:val="clear" w:color="auto" w:fill="FFFFFF"/>
        </w:rPr>
        <w:t>27</w:t>
      </w:r>
      <w:r>
        <w:rPr>
          <w:rFonts w:ascii="宋体" w:eastAsia="宋体" w:hAnsi="宋体" w:cs="宋体" w:hint="eastAsia"/>
          <w:color w:val="404040"/>
          <w:szCs w:val="24"/>
          <w:shd w:val="clear" w:color="auto" w:fill="FFFFFF"/>
        </w:rPr>
        <w:t>个成员国。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50"/>
        <w:gridCol w:w="1740"/>
        <w:gridCol w:w="3780"/>
      </w:tblGrid>
      <w:tr w:rsidR="009D4452" w14:paraId="4C8AB435" w14:textId="77777777">
        <w:trPr>
          <w:tblHeader/>
        </w:trPr>
        <w:tc>
          <w:tcPr>
            <w:tcW w:w="0" w:type="auto"/>
            <w:shd w:val="clear" w:color="auto" w:fill="auto"/>
            <w:tcMar>
              <w:top w:w="150" w:type="dxa"/>
              <w:left w:w="0" w:type="dxa"/>
              <w:bottom w:w="150" w:type="dxa"/>
              <w:right w:w="150" w:type="dxa"/>
            </w:tcMar>
            <w:vAlign w:val="center"/>
          </w:tcPr>
          <w:p w14:paraId="4570CE5E" w14:textId="77777777" w:rsidR="009D4452" w:rsidRDefault="009009F4" w:rsidP="000B7F28">
            <w:pPr>
              <w:widowControl/>
              <w:jc w:val="left"/>
              <w:rPr>
                <w:rFonts w:ascii="宋体" w:eastAsia="宋体" w:hAnsi="宋体" w:cs="宋体"/>
                <w:color w:val="404040"/>
                <w:sz w:val="24"/>
                <w:szCs w:val="24"/>
              </w:rPr>
            </w:pPr>
            <w:r>
              <w:rPr>
                <w:rFonts w:ascii="宋体" w:eastAsia="宋体" w:hAnsi="宋体" w:cs="宋体" w:hint="eastAsia"/>
                <w:color w:val="404040"/>
                <w:kern w:val="0"/>
                <w:sz w:val="24"/>
                <w:szCs w:val="24"/>
                <w:lang w:bidi="ar"/>
              </w:rPr>
              <w:t>费用项目</w:t>
            </w:r>
          </w:p>
        </w:tc>
        <w:tc>
          <w:tcPr>
            <w:tcW w:w="0" w:type="auto"/>
            <w:shd w:val="clear" w:color="auto" w:fill="auto"/>
            <w:tcMar>
              <w:top w:w="150" w:type="dxa"/>
              <w:left w:w="150" w:type="dxa"/>
              <w:bottom w:w="150" w:type="dxa"/>
              <w:right w:w="150" w:type="dxa"/>
            </w:tcMar>
            <w:vAlign w:val="center"/>
          </w:tcPr>
          <w:p w14:paraId="70778333" w14:textId="77777777" w:rsidR="009D4452" w:rsidRDefault="009009F4" w:rsidP="000B7F28">
            <w:pPr>
              <w:widowControl/>
              <w:jc w:val="left"/>
              <w:rPr>
                <w:rFonts w:ascii="宋体" w:eastAsia="宋体" w:hAnsi="宋体" w:cs="宋体"/>
                <w:color w:val="404040"/>
                <w:sz w:val="24"/>
                <w:szCs w:val="24"/>
              </w:rPr>
            </w:pPr>
            <w:r>
              <w:rPr>
                <w:rFonts w:ascii="宋体" w:eastAsia="宋体" w:hAnsi="宋体" w:cs="宋体" w:hint="eastAsia"/>
                <w:color w:val="404040"/>
                <w:kern w:val="0"/>
                <w:sz w:val="24"/>
                <w:szCs w:val="24"/>
                <w:lang w:bidi="ar"/>
              </w:rPr>
              <w:t>费用（欧元）</w:t>
            </w:r>
          </w:p>
        </w:tc>
        <w:tc>
          <w:tcPr>
            <w:tcW w:w="0" w:type="auto"/>
            <w:shd w:val="clear" w:color="auto" w:fill="auto"/>
            <w:tcMar>
              <w:top w:w="150" w:type="dxa"/>
              <w:left w:w="150" w:type="dxa"/>
              <w:bottom w:w="150" w:type="dxa"/>
              <w:right w:w="150" w:type="dxa"/>
            </w:tcMar>
            <w:vAlign w:val="center"/>
          </w:tcPr>
          <w:p w14:paraId="7DE7C7A8" w14:textId="77777777" w:rsidR="009D4452" w:rsidRDefault="009009F4" w:rsidP="000B7F28">
            <w:pPr>
              <w:widowControl/>
              <w:jc w:val="left"/>
              <w:rPr>
                <w:rFonts w:ascii="宋体" w:eastAsia="宋体" w:hAnsi="宋体" w:cs="宋体"/>
                <w:color w:val="404040"/>
                <w:sz w:val="24"/>
                <w:szCs w:val="24"/>
              </w:rPr>
            </w:pPr>
            <w:r>
              <w:rPr>
                <w:rFonts w:ascii="宋体" w:eastAsia="宋体" w:hAnsi="宋体" w:cs="宋体" w:hint="eastAsia"/>
                <w:color w:val="404040"/>
                <w:kern w:val="0"/>
                <w:sz w:val="24"/>
                <w:szCs w:val="24"/>
                <w:lang w:bidi="ar"/>
              </w:rPr>
              <w:t>备注</w:t>
            </w:r>
          </w:p>
        </w:tc>
      </w:tr>
      <w:tr w:rsidR="009D4452" w14:paraId="3EF5018B" w14:textId="77777777">
        <w:tc>
          <w:tcPr>
            <w:tcW w:w="0" w:type="auto"/>
            <w:shd w:val="clear" w:color="auto" w:fill="auto"/>
            <w:tcMar>
              <w:top w:w="150" w:type="dxa"/>
              <w:left w:w="0" w:type="dxa"/>
              <w:bottom w:w="150" w:type="dxa"/>
              <w:right w:w="150" w:type="dxa"/>
            </w:tcMar>
            <w:vAlign w:val="center"/>
          </w:tcPr>
          <w:p w14:paraId="3DE6A1E5" w14:textId="77777777" w:rsidR="009D4452" w:rsidRDefault="009009F4" w:rsidP="000B7F28">
            <w:pPr>
              <w:widowControl/>
              <w:jc w:val="left"/>
              <w:rPr>
                <w:rFonts w:ascii="宋体" w:eastAsia="宋体" w:hAnsi="宋体" w:cs="宋体"/>
                <w:sz w:val="24"/>
                <w:szCs w:val="24"/>
              </w:rPr>
            </w:pPr>
            <w:r>
              <w:rPr>
                <w:rStyle w:val="a4"/>
                <w:rFonts w:ascii="宋体" w:eastAsia="宋体" w:hAnsi="宋体" w:cs="宋体" w:hint="eastAsia"/>
                <w:b w:val="0"/>
                <w:kern w:val="0"/>
                <w:sz w:val="24"/>
                <w:szCs w:val="24"/>
                <w:lang w:bidi="ar"/>
              </w:rPr>
              <w:t>线上申请费（第</w:t>
            </w:r>
            <w:r>
              <w:rPr>
                <w:rStyle w:val="a4"/>
                <w:rFonts w:ascii="宋体" w:eastAsia="宋体" w:hAnsi="宋体" w:cs="宋体" w:hint="eastAsia"/>
                <w:b w:val="0"/>
                <w:kern w:val="0"/>
                <w:sz w:val="24"/>
                <w:szCs w:val="24"/>
                <w:lang w:bidi="ar"/>
              </w:rPr>
              <w:t>1</w:t>
            </w:r>
            <w:r>
              <w:rPr>
                <w:rStyle w:val="a4"/>
                <w:rFonts w:ascii="宋体" w:eastAsia="宋体" w:hAnsi="宋体" w:cs="宋体" w:hint="eastAsia"/>
                <w:b w:val="0"/>
                <w:kern w:val="0"/>
                <w:sz w:val="24"/>
                <w:szCs w:val="24"/>
                <w:lang w:bidi="ar"/>
              </w:rPr>
              <w:t>类）</w:t>
            </w:r>
          </w:p>
        </w:tc>
        <w:tc>
          <w:tcPr>
            <w:tcW w:w="0" w:type="auto"/>
            <w:shd w:val="clear" w:color="auto" w:fill="auto"/>
            <w:tcMar>
              <w:top w:w="150" w:type="dxa"/>
              <w:left w:w="150" w:type="dxa"/>
              <w:bottom w:w="150" w:type="dxa"/>
              <w:right w:w="150" w:type="dxa"/>
            </w:tcMar>
            <w:vAlign w:val="center"/>
          </w:tcPr>
          <w:p w14:paraId="792906D6" w14:textId="77777777" w:rsidR="009D4452" w:rsidRDefault="009009F4" w:rsidP="000B7F28">
            <w:pPr>
              <w:widowControl/>
              <w:jc w:val="left"/>
              <w:rPr>
                <w:rFonts w:ascii="宋体" w:eastAsia="宋体" w:hAnsi="宋体" w:cs="宋体"/>
                <w:sz w:val="24"/>
                <w:szCs w:val="24"/>
              </w:rPr>
            </w:pPr>
            <w:r>
              <w:rPr>
                <w:rStyle w:val="a4"/>
                <w:rFonts w:ascii="宋体" w:eastAsia="宋体" w:hAnsi="宋体" w:cs="宋体" w:hint="eastAsia"/>
                <w:b w:val="0"/>
                <w:kern w:val="0"/>
                <w:sz w:val="24"/>
                <w:szCs w:val="24"/>
                <w:lang w:bidi="ar"/>
              </w:rPr>
              <w:t>850</w:t>
            </w:r>
          </w:p>
        </w:tc>
        <w:tc>
          <w:tcPr>
            <w:tcW w:w="0" w:type="auto"/>
            <w:shd w:val="clear" w:color="auto" w:fill="auto"/>
            <w:tcMar>
              <w:top w:w="150" w:type="dxa"/>
              <w:left w:w="150" w:type="dxa"/>
              <w:bottom w:w="150" w:type="dxa"/>
              <w:right w:w="150" w:type="dxa"/>
            </w:tcMar>
            <w:vAlign w:val="center"/>
          </w:tcPr>
          <w:p w14:paraId="7DE9053A" w14:textId="77777777" w:rsidR="009D4452" w:rsidRDefault="009009F4" w:rsidP="000B7F28">
            <w:pPr>
              <w:widowControl/>
              <w:jc w:val="left"/>
              <w:rPr>
                <w:rFonts w:ascii="宋体" w:eastAsia="宋体" w:hAnsi="宋体" w:cs="宋体"/>
                <w:sz w:val="24"/>
                <w:szCs w:val="24"/>
              </w:rPr>
            </w:pPr>
            <w:r>
              <w:rPr>
                <w:rFonts w:ascii="宋体" w:eastAsia="宋体" w:hAnsi="宋体" w:cs="宋体" w:hint="eastAsia"/>
                <w:kern w:val="0"/>
                <w:sz w:val="24"/>
                <w:szCs w:val="24"/>
                <w:lang w:bidi="ar"/>
              </w:rPr>
              <w:t>包含最多</w:t>
            </w:r>
            <w:r>
              <w:rPr>
                <w:rFonts w:ascii="宋体" w:eastAsia="宋体" w:hAnsi="宋体" w:cs="宋体" w:hint="eastAsia"/>
                <w:kern w:val="0"/>
                <w:sz w:val="24"/>
                <w:szCs w:val="24"/>
                <w:lang w:bidi="ar"/>
              </w:rPr>
              <w:t>1</w:t>
            </w:r>
            <w:r>
              <w:rPr>
                <w:rFonts w:ascii="宋体" w:eastAsia="宋体" w:hAnsi="宋体" w:cs="宋体" w:hint="eastAsia"/>
                <w:kern w:val="0"/>
                <w:sz w:val="24"/>
                <w:szCs w:val="24"/>
                <w:lang w:bidi="ar"/>
              </w:rPr>
              <w:t>个类别的商品</w:t>
            </w:r>
            <w:r>
              <w:rPr>
                <w:rFonts w:ascii="宋体" w:eastAsia="宋体" w:hAnsi="宋体" w:cs="宋体" w:hint="eastAsia"/>
                <w:kern w:val="0"/>
                <w:sz w:val="24"/>
                <w:szCs w:val="24"/>
                <w:lang w:bidi="ar"/>
              </w:rPr>
              <w:t>/</w:t>
            </w:r>
            <w:r>
              <w:rPr>
                <w:rFonts w:ascii="宋体" w:eastAsia="宋体" w:hAnsi="宋体" w:cs="宋体" w:hint="eastAsia"/>
                <w:kern w:val="0"/>
                <w:sz w:val="24"/>
                <w:szCs w:val="24"/>
                <w:lang w:bidi="ar"/>
              </w:rPr>
              <w:t>服务</w:t>
            </w:r>
          </w:p>
        </w:tc>
      </w:tr>
      <w:tr w:rsidR="009D4452" w14:paraId="6FD75485" w14:textId="77777777">
        <w:tc>
          <w:tcPr>
            <w:tcW w:w="0" w:type="auto"/>
            <w:shd w:val="clear" w:color="auto" w:fill="auto"/>
            <w:tcMar>
              <w:top w:w="150" w:type="dxa"/>
              <w:left w:w="0" w:type="dxa"/>
              <w:bottom w:w="150" w:type="dxa"/>
              <w:right w:w="150" w:type="dxa"/>
            </w:tcMar>
            <w:vAlign w:val="center"/>
          </w:tcPr>
          <w:p w14:paraId="27E211A6" w14:textId="77777777" w:rsidR="009D4452" w:rsidRDefault="009009F4" w:rsidP="000B7F28">
            <w:pPr>
              <w:widowControl/>
              <w:jc w:val="left"/>
              <w:rPr>
                <w:rFonts w:ascii="宋体" w:eastAsia="宋体" w:hAnsi="宋体" w:cs="宋体"/>
                <w:sz w:val="24"/>
                <w:szCs w:val="24"/>
              </w:rPr>
            </w:pPr>
            <w:r>
              <w:rPr>
                <w:rStyle w:val="a4"/>
                <w:rFonts w:ascii="宋体" w:eastAsia="宋体" w:hAnsi="宋体" w:cs="宋体" w:hint="eastAsia"/>
                <w:b w:val="0"/>
                <w:kern w:val="0"/>
                <w:sz w:val="24"/>
                <w:szCs w:val="24"/>
                <w:lang w:bidi="ar"/>
              </w:rPr>
              <w:t>第</w:t>
            </w:r>
            <w:r>
              <w:rPr>
                <w:rStyle w:val="a4"/>
                <w:rFonts w:ascii="宋体" w:eastAsia="宋体" w:hAnsi="宋体" w:cs="宋体" w:hint="eastAsia"/>
                <w:b w:val="0"/>
                <w:kern w:val="0"/>
                <w:sz w:val="24"/>
                <w:szCs w:val="24"/>
                <w:lang w:bidi="ar"/>
              </w:rPr>
              <w:t>2</w:t>
            </w:r>
            <w:r>
              <w:rPr>
                <w:rStyle w:val="a4"/>
                <w:rFonts w:ascii="宋体" w:eastAsia="宋体" w:hAnsi="宋体" w:cs="宋体" w:hint="eastAsia"/>
                <w:b w:val="0"/>
                <w:kern w:val="0"/>
                <w:sz w:val="24"/>
                <w:szCs w:val="24"/>
                <w:lang w:bidi="ar"/>
              </w:rPr>
              <w:t>类费用</w:t>
            </w:r>
          </w:p>
        </w:tc>
        <w:tc>
          <w:tcPr>
            <w:tcW w:w="0" w:type="auto"/>
            <w:shd w:val="clear" w:color="auto" w:fill="auto"/>
            <w:tcMar>
              <w:top w:w="150" w:type="dxa"/>
              <w:left w:w="150" w:type="dxa"/>
              <w:bottom w:w="150" w:type="dxa"/>
              <w:right w:w="150" w:type="dxa"/>
            </w:tcMar>
            <w:vAlign w:val="center"/>
          </w:tcPr>
          <w:p w14:paraId="456CA81E" w14:textId="77777777" w:rsidR="009D4452" w:rsidRDefault="009009F4" w:rsidP="000B7F28">
            <w:pPr>
              <w:widowControl/>
              <w:jc w:val="left"/>
              <w:rPr>
                <w:rFonts w:ascii="宋体" w:eastAsia="宋体" w:hAnsi="宋体" w:cs="宋体"/>
                <w:sz w:val="24"/>
                <w:szCs w:val="24"/>
              </w:rPr>
            </w:pPr>
            <w:r>
              <w:rPr>
                <w:rStyle w:val="a4"/>
                <w:rFonts w:ascii="宋体" w:eastAsia="宋体" w:hAnsi="宋体" w:cs="宋体" w:hint="eastAsia"/>
                <w:b w:val="0"/>
                <w:kern w:val="0"/>
                <w:sz w:val="24"/>
                <w:szCs w:val="24"/>
                <w:lang w:bidi="ar"/>
              </w:rPr>
              <w:t>+ 50</w:t>
            </w:r>
          </w:p>
        </w:tc>
        <w:tc>
          <w:tcPr>
            <w:tcW w:w="0" w:type="auto"/>
            <w:shd w:val="clear" w:color="auto" w:fill="auto"/>
            <w:tcMar>
              <w:top w:w="150" w:type="dxa"/>
              <w:left w:w="150" w:type="dxa"/>
              <w:bottom w:w="150" w:type="dxa"/>
              <w:right w:w="150" w:type="dxa"/>
            </w:tcMar>
            <w:vAlign w:val="center"/>
          </w:tcPr>
          <w:p w14:paraId="41AB42F1" w14:textId="77777777" w:rsidR="009D4452" w:rsidRDefault="009009F4" w:rsidP="000B7F28">
            <w:pPr>
              <w:widowControl/>
              <w:jc w:val="left"/>
              <w:rPr>
                <w:rFonts w:ascii="宋体" w:eastAsia="宋体" w:hAnsi="宋体" w:cs="宋体"/>
                <w:sz w:val="24"/>
                <w:szCs w:val="24"/>
              </w:rPr>
            </w:pPr>
            <w:r>
              <w:rPr>
                <w:rFonts w:ascii="宋体" w:eastAsia="宋体" w:hAnsi="宋体" w:cs="宋体" w:hint="eastAsia"/>
                <w:kern w:val="0"/>
                <w:sz w:val="24"/>
                <w:szCs w:val="24"/>
                <w:lang w:bidi="ar"/>
              </w:rPr>
              <w:t>申请第</w:t>
            </w:r>
            <w:r>
              <w:rPr>
                <w:rFonts w:ascii="宋体" w:eastAsia="宋体" w:hAnsi="宋体" w:cs="宋体" w:hint="eastAsia"/>
                <w:kern w:val="0"/>
                <w:sz w:val="24"/>
                <w:szCs w:val="24"/>
                <w:lang w:bidi="ar"/>
              </w:rPr>
              <w:t>2</w:t>
            </w:r>
            <w:r>
              <w:rPr>
                <w:rFonts w:ascii="宋体" w:eastAsia="宋体" w:hAnsi="宋体" w:cs="宋体" w:hint="eastAsia"/>
                <w:kern w:val="0"/>
                <w:sz w:val="24"/>
                <w:szCs w:val="24"/>
                <w:lang w:bidi="ar"/>
              </w:rPr>
              <w:t>个类别</w:t>
            </w:r>
          </w:p>
        </w:tc>
      </w:tr>
      <w:tr w:rsidR="009D4452" w14:paraId="70D64A5E" w14:textId="77777777">
        <w:tc>
          <w:tcPr>
            <w:tcW w:w="0" w:type="auto"/>
            <w:shd w:val="clear" w:color="auto" w:fill="auto"/>
            <w:tcMar>
              <w:top w:w="150" w:type="dxa"/>
              <w:left w:w="0" w:type="dxa"/>
              <w:bottom w:w="150" w:type="dxa"/>
              <w:right w:w="150" w:type="dxa"/>
            </w:tcMar>
            <w:vAlign w:val="center"/>
          </w:tcPr>
          <w:p w14:paraId="69460EDA" w14:textId="77777777" w:rsidR="009D4452" w:rsidRDefault="009009F4" w:rsidP="000B7F28">
            <w:pPr>
              <w:widowControl/>
              <w:jc w:val="left"/>
              <w:rPr>
                <w:rFonts w:ascii="宋体" w:eastAsia="宋体" w:hAnsi="宋体" w:cs="宋体"/>
                <w:sz w:val="24"/>
                <w:szCs w:val="24"/>
              </w:rPr>
            </w:pPr>
            <w:r>
              <w:rPr>
                <w:rStyle w:val="a4"/>
                <w:rFonts w:ascii="宋体" w:eastAsia="宋体" w:hAnsi="宋体" w:cs="宋体" w:hint="eastAsia"/>
                <w:b w:val="0"/>
                <w:kern w:val="0"/>
                <w:sz w:val="24"/>
                <w:szCs w:val="24"/>
                <w:lang w:bidi="ar"/>
              </w:rPr>
              <w:t>第</w:t>
            </w:r>
            <w:r>
              <w:rPr>
                <w:rStyle w:val="a4"/>
                <w:rFonts w:ascii="宋体" w:eastAsia="宋体" w:hAnsi="宋体" w:cs="宋体" w:hint="eastAsia"/>
                <w:b w:val="0"/>
                <w:kern w:val="0"/>
                <w:sz w:val="24"/>
                <w:szCs w:val="24"/>
                <w:lang w:bidi="ar"/>
              </w:rPr>
              <w:t>3</w:t>
            </w:r>
            <w:r>
              <w:rPr>
                <w:rStyle w:val="a4"/>
                <w:rFonts w:ascii="宋体" w:eastAsia="宋体" w:hAnsi="宋体" w:cs="宋体" w:hint="eastAsia"/>
                <w:b w:val="0"/>
                <w:kern w:val="0"/>
                <w:sz w:val="24"/>
                <w:szCs w:val="24"/>
                <w:lang w:bidi="ar"/>
              </w:rPr>
              <w:t>类及以上费用</w:t>
            </w:r>
          </w:p>
        </w:tc>
        <w:tc>
          <w:tcPr>
            <w:tcW w:w="0" w:type="auto"/>
            <w:shd w:val="clear" w:color="auto" w:fill="auto"/>
            <w:tcMar>
              <w:top w:w="150" w:type="dxa"/>
              <w:left w:w="150" w:type="dxa"/>
              <w:bottom w:w="150" w:type="dxa"/>
              <w:right w:w="150" w:type="dxa"/>
            </w:tcMar>
            <w:vAlign w:val="center"/>
          </w:tcPr>
          <w:p w14:paraId="7AD74386" w14:textId="77777777" w:rsidR="009D4452" w:rsidRDefault="009009F4" w:rsidP="000B7F28">
            <w:pPr>
              <w:widowControl/>
              <w:jc w:val="left"/>
              <w:rPr>
                <w:rFonts w:ascii="宋体" w:eastAsia="宋体" w:hAnsi="宋体" w:cs="宋体"/>
                <w:sz w:val="24"/>
                <w:szCs w:val="24"/>
              </w:rPr>
            </w:pPr>
            <w:r>
              <w:rPr>
                <w:rStyle w:val="a4"/>
                <w:rFonts w:ascii="宋体" w:eastAsia="宋体" w:hAnsi="宋体" w:cs="宋体" w:hint="eastAsia"/>
                <w:b w:val="0"/>
                <w:kern w:val="0"/>
                <w:sz w:val="24"/>
                <w:szCs w:val="24"/>
                <w:lang w:bidi="ar"/>
              </w:rPr>
              <w:t>+ 150/</w:t>
            </w:r>
            <w:r>
              <w:rPr>
                <w:rStyle w:val="a4"/>
                <w:rFonts w:ascii="宋体" w:eastAsia="宋体" w:hAnsi="宋体" w:cs="宋体" w:hint="eastAsia"/>
                <w:b w:val="0"/>
                <w:kern w:val="0"/>
                <w:sz w:val="24"/>
                <w:szCs w:val="24"/>
                <w:lang w:bidi="ar"/>
              </w:rPr>
              <w:t>类</w:t>
            </w:r>
          </w:p>
        </w:tc>
        <w:tc>
          <w:tcPr>
            <w:tcW w:w="0" w:type="auto"/>
            <w:shd w:val="clear" w:color="auto" w:fill="auto"/>
            <w:tcMar>
              <w:top w:w="150" w:type="dxa"/>
              <w:left w:w="150" w:type="dxa"/>
              <w:bottom w:w="150" w:type="dxa"/>
              <w:right w:w="150" w:type="dxa"/>
            </w:tcMar>
            <w:vAlign w:val="center"/>
          </w:tcPr>
          <w:p w14:paraId="5261D908" w14:textId="77777777" w:rsidR="009D4452" w:rsidRDefault="009009F4" w:rsidP="000B7F28">
            <w:pPr>
              <w:widowControl/>
              <w:jc w:val="left"/>
              <w:rPr>
                <w:rFonts w:ascii="宋体" w:eastAsia="宋体" w:hAnsi="宋体" w:cs="宋体"/>
                <w:sz w:val="24"/>
                <w:szCs w:val="24"/>
              </w:rPr>
            </w:pPr>
            <w:r>
              <w:rPr>
                <w:rFonts w:ascii="宋体" w:eastAsia="宋体" w:hAnsi="宋体" w:cs="宋体" w:hint="eastAsia"/>
                <w:kern w:val="0"/>
                <w:sz w:val="24"/>
                <w:szCs w:val="24"/>
                <w:lang w:bidi="ar"/>
              </w:rPr>
              <w:t>申请第</w:t>
            </w:r>
            <w:r>
              <w:rPr>
                <w:rFonts w:ascii="宋体" w:eastAsia="宋体" w:hAnsi="宋体" w:cs="宋体" w:hint="eastAsia"/>
                <w:kern w:val="0"/>
                <w:sz w:val="24"/>
                <w:szCs w:val="24"/>
                <w:lang w:bidi="ar"/>
              </w:rPr>
              <w:t>3</w:t>
            </w:r>
            <w:r>
              <w:rPr>
                <w:rFonts w:ascii="宋体" w:eastAsia="宋体" w:hAnsi="宋体" w:cs="宋体" w:hint="eastAsia"/>
                <w:kern w:val="0"/>
                <w:sz w:val="24"/>
                <w:szCs w:val="24"/>
                <w:lang w:bidi="ar"/>
              </w:rPr>
              <w:t>个及之后的每个类别</w:t>
            </w:r>
          </w:p>
        </w:tc>
      </w:tr>
      <w:tr w:rsidR="009D4452" w14:paraId="2F6F608B" w14:textId="77777777">
        <w:tc>
          <w:tcPr>
            <w:tcW w:w="0" w:type="auto"/>
            <w:shd w:val="clear" w:color="auto" w:fill="auto"/>
            <w:tcMar>
              <w:top w:w="150" w:type="dxa"/>
              <w:left w:w="0" w:type="dxa"/>
              <w:bottom w:w="150" w:type="dxa"/>
              <w:right w:w="150" w:type="dxa"/>
            </w:tcMar>
            <w:vAlign w:val="center"/>
          </w:tcPr>
          <w:p w14:paraId="7CB45ACD" w14:textId="77777777" w:rsidR="009D4452" w:rsidRDefault="009009F4" w:rsidP="000B7F28">
            <w:pPr>
              <w:widowControl/>
              <w:jc w:val="left"/>
              <w:rPr>
                <w:rFonts w:ascii="宋体" w:eastAsia="宋体" w:hAnsi="宋体" w:cs="宋体"/>
                <w:sz w:val="24"/>
                <w:szCs w:val="24"/>
              </w:rPr>
            </w:pPr>
            <w:r>
              <w:rPr>
                <w:rStyle w:val="a4"/>
                <w:rFonts w:ascii="宋体" w:eastAsia="宋体" w:hAnsi="宋体" w:cs="宋体" w:hint="eastAsia"/>
                <w:b w:val="0"/>
                <w:kern w:val="0"/>
                <w:sz w:val="24"/>
                <w:szCs w:val="24"/>
                <w:lang w:bidi="ar"/>
              </w:rPr>
              <w:t>续展费（第</w:t>
            </w:r>
            <w:r>
              <w:rPr>
                <w:rStyle w:val="a4"/>
                <w:rFonts w:ascii="宋体" w:eastAsia="宋体" w:hAnsi="宋体" w:cs="宋体" w:hint="eastAsia"/>
                <w:b w:val="0"/>
                <w:kern w:val="0"/>
                <w:sz w:val="24"/>
                <w:szCs w:val="24"/>
                <w:lang w:bidi="ar"/>
              </w:rPr>
              <w:t>1</w:t>
            </w:r>
            <w:r>
              <w:rPr>
                <w:rStyle w:val="a4"/>
                <w:rFonts w:ascii="宋体" w:eastAsia="宋体" w:hAnsi="宋体" w:cs="宋体" w:hint="eastAsia"/>
                <w:b w:val="0"/>
                <w:kern w:val="0"/>
                <w:sz w:val="24"/>
                <w:szCs w:val="24"/>
                <w:lang w:bidi="ar"/>
              </w:rPr>
              <w:t>类）</w:t>
            </w:r>
          </w:p>
        </w:tc>
        <w:tc>
          <w:tcPr>
            <w:tcW w:w="0" w:type="auto"/>
            <w:shd w:val="clear" w:color="auto" w:fill="auto"/>
            <w:tcMar>
              <w:top w:w="150" w:type="dxa"/>
              <w:left w:w="150" w:type="dxa"/>
              <w:bottom w:w="150" w:type="dxa"/>
              <w:right w:w="150" w:type="dxa"/>
            </w:tcMar>
            <w:vAlign w:val="center"/>
          </w:tcPr>
          <w:p w14:paraId="5C6AD636" w14:textId="77777777" w:rsidR="009D4452" w:rsidRDefault="009009F4" w:rsidP="000B7F28">
            <w:pPr>
              <w:widowControl/>
              <w:jc w:val="left"/>
              <w:rPr>
                <w:rFonts w:ascii="宋体" w:eastAsia="宋体" w:hAnsi="宋体" w:cs="宋体"/>
                <w:sz w:val="24"/>
                <w:szCs w:val="24"/>
              </w:rPr>
            </w:pPr>
            <w:r>
              <w:rPr>
                <w:rStyle w:val="a4"/>
                <w:rFonts w:ascii="宋体" w:eastAsia="宋体" w:hAnsi="宋体" w:cs="宋体" w:hint="eastAsia"/>
                <w:b w:val="0"/>
                <w:kern w:val="0"/>
                <w:sz w:val="24"/>
                <w:szCs w:val="24"/>
                <w:lang w:bidi="ar"/>
              </w:rPr>
              <w:t>850</w:t>
            </w:r>
          </w:p>
        </w:tc>
        <w:tc>
          <w:tcPr>
            <w:tcW w:w="0" w:type="auto"/>
            <w:shd w:val="clear" w:color="auto" w:fill="auto"/>
            <w:tcMar>
              <w:top w:w="150" w:type="dxa"/>
              <w:left w:w="150" w:type="dxa"/>
              <w:bottom w:w="150" w:type="dxa"/>
              <w:right w:w="150" w:type="dxa"/>
            </w:tcMar>
            <w:vAlign w:val="center"/>
          </w:tcPr>
          <w:p w14:paraId="28C3DABA" w14:textId="77777777" w:rsidR="009D4452" w:rsidRDefault="009009F4" w:rsidP="000B7F28">
            <w:pPr>
              <w:widowControl/>
              <w:jc w:val="left"/>
              <w:rPr>
                <w:rFonts w:ascii="宋体" w:eastAsia="宋体" w:hAnsi="宋体" w:cs="宋体"/>
                <w:sz w:val="24"/>
                <w:szCs w:val="24"/>
              </w:rPr>
            </w:pPr>
            <w:r>
              <w:rPr>
                <w:rFonts w:ascii="宋体" w:eastAsia="宋体" w:hAnsi="宋体" w:cs="宋体" w:hint="eastAsia"/>
                <w:kern w:val="0"/>
                <w:sz w:val="24"/>
                <w:szCs w:val="24"/>
                <w:lang w:bidi="ar"/>
              </w:rPr>
              <w:t>保护期</w:t>
            </w:r>
            <w:r>
              <w:rPr>
                <w:rFonts w:ascii="宋体" w:eastAsia="宋体" w:hAnsi="宋体" w:cs="宋体" w:hint="eastAsia"/>
                <w:kern w:val="0"/>
                <w:sz w:val="24"/>
                <w:szCs w:val="24"/>
                <w:lang w:bidi="ar"/>
              </w:rPr>
              <w:t>10</w:t>
            </w:r>
            <w:r>
              <w:rPr>
                <w:rFonts w:ascii="宋体" w:eastAsia="宋体" w:hAnsi="宋体" w:cs="宋体" w:hint="eastAsia"/>
                <w:kern w:val="0"/>
                <w:sz w:val="24"/>
                <w:szCs w:val="24"/>
                <w:lang w:bidi="ar"/>
              </w:rPr>
              <w:t>年，续展费用同申请费</w:t>
            </w:r>
          </w:p>
        </w:tc>
      </w:tr>
      <w:tr w:rsidR="009D4452" w14:paraId="6AB299B5" w14:textId="77777777">
        <w:tc>
          <w:tcPr>
            <w:tcW w:w="0" w:type="auto"/>
            <w:shd w:val="clear" w:color="auto" w:fill="auto"/>
            <w:tcMar>
              <w:top w:w="150" w:type="dxa"/>
              <w:left w:w="0" w:type="dxa"/>
              <w:bottom w:w="150" w:type="dxa"/>
              <w:right w:w="150" w:type="dxa"/>
            </w:tcMar>
            <w:vAlign w:val="center"/>
          </w:tcPr>
          <w:p w14:paraId="7347B653" w14:textId="77777777" w:rsidR="009D4452" w:rsidRDefault="009009F4" w:rsidP="000B7F28">
            <w:pPr>
              <w:widowControl/>
              <w:jc w:val="left"/>
              <w:rPr>
                <w:rFonts w:ascii="宋体" w:eastAsia="宋体" w:hAnsi="宋体" w:cs="宋体"/>
                <w:sz w:val="24"/>
                <w:szCs w:val="24"/>
              </w:rPr>
            </w:pPr>
            <w:r>
              <w:rPr>
                <w:rStyle w:val="a4"/>
                <w:rFonts w:ascii="宋体" w:eastAsia="宋体" w:hAnsi="宋体" w:cs="宋体" w:hint="eastAsia"/>
                <w:b w:val="0"/>
                <w:kern w:val="0"/>
                <w:sz w:val="24"/>
                <w:szCs w:val="24"/>
                <w:lang w:bidi="ar"/>
              </w:rPr>
              <w:t>异议申请费</w:t>
            </w:r>
          </w:p>
        </w:tc>
        <w:tc>
          <w:tcPr>
            <w:tcW w:w="0" w:type="auto"/>
            <w:shd w:val="clear" w:color="auto" w:fill="auto"/>
            <w:tcMar>
              <w:top w:w="150" w:type="dxa"/>
              <w:left w:w="150" w:type="dxa"/>
              <w:bottom w:w="150" w:type="dxa"/>
              <w:right w:w="150" w:type="dxa"/>
            </w:tcMar>
            <w:vAlign w:val="center"/>
          </w:tcPr>
          <w:p w14:paraId="36ACC8FE" w14:textId="77777777" w:rsidR="009D4452" w:rsidRDefault="009009F4" w:rsidP="000B7F28">
            <w:pPr>
              <w:widowControl/>
              <w:jc w:val="left"/>
              <w:rPr>
                <w:rFonts w:ascii="宋体" w:eastAsia="宋体" w:hAnsi="宋体" w:cs="宋体"/>
                <w:sz w:val="24"/>
                <w:szCs w:val="24"/>
              </w:rPr>
            </w:pPr>
            <w:r>
              <w:rPr>
                <w:rStyle w:val="a4"/>
                <w:rFonts w:ascii="宋体" w:eastAsia="宋体" w:hAnsi="宋体" w:cs="宋体" w:hint="eastAsia"/>
                <w:b w:val="0"/>
                <w:kern w:val="0"/>
                <w:sz w:val="24"/>
                <w:szCs w:val="24"/>
                <w:lang w:bidi="ar"/>
              </w:rPr>
              <w:t>320</w:t>
            </w:r>
          </w:p>
        </w:tc>
        <w:tc>
          <w:tcPr>
            <w:tcW w:w="0" w:type="auto"/>
            <w:shd w:val="clear" w:color="auto" w:fill="auto"/>
            <w:tcMar>
              <w:top w:w="150" w:type="dxa"/>
              <w:left w:w="150" w:type="dxa"/>
              <w:bottom w:w="150" w:type="dxa"/>
              <w:right w:w="150" w:type="dxa"/>
            </w:tcMar>
            <w:vAlign w:val="center"/>
          </w:tcPr>
          <w:p w14:paraId="460D423D" w14:textId="77777777" w:rsidR="009D4452" w:rsidRDefault="009009F4" w:rsidP="000B7F28">
            <w:pPr>
              <w:widowControl/>
              <w:jc w:val="left"/>
              <w:rPr>
                <w:rFonts w:ascii="宋体" w:eastAsia="宋体" w:hAnsi="宋体" w:cs="宋体"/>
                <w:sz w:val="24"/>
                <w:szCs w:val="24"/>
              </w:rPr>
            </w:pPr>
            <w:r>
              <w:rPr>
                <w:rFonts w:ascii="宋体" w:eastAsia="宋体" w:hAnsi="宋体" w:cs="宋体" w:hint="eastAsia"/>
                <w:kern w:val="0"/>
                <w:sz w:val="24"/>
                <w:szCs w:val="24"/>
                <w:lang w:bidi="ar"/>
              </w:rPr>
              <w:t>对他人公告的商标提出异议</w:t>
            </w:r>
          </w:p>
        </w:tc>
      </w:tr>
    </w:tbl>
    <w:p w14:paraId="25603CB1" w14:textId="77777777" w:rsidR="009D4452" w:rsidRDefault="009009F4">
      <w:pPr>
        <w:widowControl/>
        <w:shd w:val="clear" w:color="auto" w:fill="FFFFFF"/>
        <w:spacing w:line="360" w:lineRule="auto"/>
        <w:rPr>
          <w:rFonts w:ascii="宋体" w:eastAsia="宋体" w:hAnsi="宋体" w:cs="宋体"/>
          <w:sz w:val="24"/>
          <w:szCs w:val="24"/>
        </w:rPr>
      </w:pPr>
      <w:r>
        <w:rPr>
          <w:rFonts w:ascii="宋体" w:eastAsia="宋体" w:hAnsi="宋体" w:cs="宋体" w:hint="eastAsia"/>
          <w:sz w:val="24"/>
          <w:szCs w:val="24"/>
        </w:rPr>
        <w:t>费用标准可能因政策调整变动，建议申请前通过官网确认最新通知</w:t>
      </w:r>
      <w:r>
        <w:rPr>
          <w:rFonts w:ascii="宋体" w:eastAsia="宋体" w:hAnsi="宋体" w:cs="宋体" w:hint="eastAsia"/>
          <w:sz w:val="24"/>
          <w:szCs w:val="24"/>
        </w:rPr>
        <w:t xml:space="preserve"> </w:t>
      </w:r>
      <w:r>
        <w:rPr>
          <w:rFonts w:ascii="宋体" w:eastAsia="宋体" w:hAnsi="宋体" w:cs="宋体" w:hint="eastAsia"/>
          <w:sz w:val="24"/>
          <w:szCs w:val="24"/>
        </w:rPr>
        <w:t>。</w:t>
      </w:r>
    </w:p>
    <w:p w14:paraId="1D98E510" w14:textId="77777777" w:rsidR="009D4452" w:rsidRDefault="009009F4">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2.</w:t>
      </w:r>
      <w:r>
        <w:rPr>
          <w:rStyle w:val="a4"/>
          <w:rFonts w:ascii="宋体" w:eastAsia="宋体" w:hAnsi="宋体" w:cs="宋体" w:hint="eastAsia"/>
          <w:b w:val="0"/>
          <w:color w:val="404040"/>
          <w:sz w:val="24"/>
          <w:szCs w:val="24"/>
          <w:shd w:val="clear" w:color="auto" w:fill="FFFFFF"/>
        </w:rPr>
        <w:t>马德里国际注册官方费用</w:t>
      </w:r>
    </w:p>
    <w:p w14:paraId="32E74455" w14:textId="77777777" w:rsidR="009D4452" w:rsidRDefault="009009F4">
      <w:pPr>
        <w:pStyle w:val="a3"/>
        <w:widowControl/>
        <w:shd w:val="clear" w:color="auto" w:fill="FFFFFF"/>
        <w:spacing w:line="360" w:lineRule="auto"/>
        <w:ind w:firstLineChars="200" w:firstLine="480"/>
        <w:rPr>
          <w:rFonts w:ascii="宋体" w:eastAsia="宋体" w:hAnsi="宋体" w:cs="宋体"/>
          <w:color w:val="404040"/>
          <w:szCs w:val="24"/>
        </w:rPr>
      </w:pPr>
      <w:r>
        <w:rPr>
          <w:rFonts w:ascii="宋体" w:eastAsia="宋体" w:hAnsi="宋体" w:cs="宋体" w:hint="eastAsia"/>
          <w:color w:val="404040"/>
          <w:szCs w:val="24"/>
          <w:shd w:val="clear" w:color="auto" w:fill="FFFFFF"/>
        </w:rPr>
        <w:t>通过马德里体系指定欧洲国家，费用由三部分组成：</w:t>
      </w:r>
      <w:r>
        <w:rPr>
          <w:rStyle w:val="a4"/>
          <w:rFonts w:ascii="宋体" w:eastAsia="宋体" w:hAnsi="宋体" w:cs="宋体" w:hint="eastAsia"/>
          <w:b w:val="0"/>
          <w:color w:val="404040"/>
          <w:szCs w:val="24"/>
          <w:shd w:val="clear" w:color="auto" w:fill="FFFFFF"/>
        </w:rPr>
        <w:t>WIPO</w:t>
      </w:r>
      <w:r>
        <w:rPr>
          <w:rStyle w:val="a4"/>
          <w:rFonts w:ascii="宋体" w:eastAsia="宋体" w:hAnsi="宋体" w:cs="宋体" w:hint="eastAsia"/>
          <w:b w:val="0"/>
          <w:color w:val="404040"/>
          <w:szCs w:val="24"/>
          <w:shd w:val="clear" w:color="auto" w:fill="FFFFFF"/>
        </w:rPr>
        <w:t>基础费</w:t>
      </w:r>
      <w:r>
        <w:rPr>
          <w:rFonts w:ascii="宋体" w:eastAsia="宋体" w:hAnsi="宋体" w:cs="宋体" w:hint="eastAsia"/>
          <w:color w:val="404040"/>
          <w:szCs w:val="24"/>
          <w:shd w:val="clear" w:color="auto" w:fill="FFFFFF"/>
        </w:rPr>
        <w:t>+</w:t>
      </w:r>
      <w:r>
        <w:rPr>
          <w:rStyle w:val="a4"/>
          <w:rFonts w:ascii="宋体" w:eastAsia="宋体" w:hAnsi="宋体" w:cs="宋体" w:hint="eastAsia"/>
          <w:b w:val="0"/>
          <w:color w:val="404040"/>
          <w:szCs w:val="24"/>
          <w:shd w:val="clear" w:color="auto" w:fill="FFFFFF"/>
        </w:rPr>
        <w:t>指定费</w:t>
      </w:r>
      <w:r>
        <w:rPr>
          <w:rFonts w:ascii="宋体" w:eastAsia="宋体" w:hAnsi="宋体" w:cs="宋体" w:hint="eastAsia"/>
          <w:color w:val="404040"/>
          <w:szCs w:val="24"/>
          <w:shd w:val="clear" w:color="auto" w:fill="FFFFFF"/>
        </w:rPr>
        <w:t>+</w:t>
      </w:r>
      <w:r>
        <w:rPr>
          <w:rStyle w:val="a4"/>
          <w:rFonts w:ascii="宋体" w:eastAsia="宋体" w:hAnsi="宋体" w:cs="宋体" w:hint="eastAsia"/>
          <w:b w:val="0"/>
          <w:color w:val="404040"/>
          <w:szCs w:val="24"/>
          <w:shd w:val="clear" w:color="auto" w:fill="FFFFFF"/>
        </w:rPr>
        <w:t>可能产生的单独规费</w:t>
      </w:r>
      <w:r>
        <w:rPr>
          <w:rFonts w:ascii="宋体" w:eastAsia="宋体" w:hAnsi="宋体" w:cs="宋体" w:hint="eastAsia"/>
          <w:color w:val="404040"/>
          <w:szCs w:val="24"/>
          <w:shd w:val="clear" w:color="auto" w:fill="FFFFFF"/>
        </w:rPr>
        <w:t>。</w:t>
      </w:r>
    </w:p>
    <w:p w14:paraId="7DCC5D24" w14:textId="77777777" w:rsidR="009D4452" w:rsidRDefault="009009F4">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 xml:space="preserve">1. WIPO </w:t>
      </w:r>
      <w:r>
        <w:rPr>
          <w:rStyle w:val="a4"/>
          <w:rFonts w:ascii="宋体" w:eastAsia="宋体" w:hAnsi="宋体" w:cs="宋体" w:hint="eastAsia"/>
          <w:b w:val="0"/>
          <w:color w:val="404040"/>
          <w:sz w:val="24"/>
          <w:szCs w:val="24"/>
          <w:shd w:val="clear" w:color="auto" w:fill="FFFFFF"/>
        </w:rPr>
        <w:t>收取的费用（瑞士法郎</w:t>
      </w:r>
      <w:r>
        <w:rPr>
          <w:rStyle w:val="a4"/>
          <w:rFonts w:ascii="宋体" w:eastAsia="宋体" w:hAnsi="宋体" w:cs="宋体" w:hint="eastAsia"/>
          <w:b w:val="0"/>
          <w:color w:val="404040"/>
          <w:sz w:val="24"/>
          <w:szCs w:val="24"/>
          <w:shd w:val="clear" w:color="auto" w:fill="FFFFFF"/>
        </w:rPr>
        <w:t>, CHF</w:t>
      </w:r>
      <w:r>
        <w:rPr>
          <w:rStyle w:val="a4"/>
          <w:rFonts w:ascii="宋体" w:eastAsia="宋体" w:hAnsi="宋体" w:cs="宋体" w:hint="eastAsia"/>
          <w:b w:val="0"/>
          <w:color w:val="404040"/>
          <w:sz w:val="24"/>
          <w:szCs w:val="24"/>
          <w:shd w:val="clear" w:color="auto" w:fill="FFFFFF"/>
        </w:rPr>
        <w:t>）</w:t>
      </w:r>
    </w:p>
    <w:tbl>
      <w:tblPr>
        <w:tblW w:w="8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14"/>
        <w:gridCol w:w="3317"/>
        <w:gridCol w:w="2408"/>
      </w:tblGrid>
      <w:tr w:rsidR="009D4452" w14:paraId="16C6558F" w14:textId="77777777" w:rsidTr="000B7F28">
        <w:trPr>
          <w:trHeight w:val="696"/>
          <w:tblHeader/>
        </w:trPr>
        <w:tc>
          <w:tcPr>
            <w:tcW w:w="0" w:type="auto"/>
            <w:shd w:val="clear" w:color="auto" w:fill="auto"/>
            <w:tcMar>
              <w:top w:w="150" w:type="dxa"/>
              <w:left w:w="0" w:type="dxa"/>
              <w:bottom w:w="150" w:type="dxa"/>
              <w:right w:w="150" w:type="dxa"/>
            </w:tcMar>
            <w:vAlign w:val="center"/>
          </w:tcPr>
          <w:p w14:paraId="5E385C6F" w14:textId="77777777" w:rsidR="009D4452" w:rsidRDefault="009009F4" w:rsidP="000B7F28">
            <w:pPr>
              <w:widowControl/>
              <w:jc w:val="left"/>
              <w:rPr>
                <w:rFonts w:ascii="宋体" w:eastAsia="宋体" w:hAnsi="宋体" w:cs="宋体"/>
                <w:color w:val="404040"/>
                <w:sz w:val="24"/>
                <w:szCs w:val="24"/>
              </w:rPr>
            </w:pPr>
            <w:r>
              <w:rPr>
                <w:rFonts w:ascii="宋体" w:eastAsia="宋体" w:hAnsi="宋体" w:cs="宋体" w:hint="eastAsia"/>
                <w:color w:val="404040"/>
                <w:kern w:val="0"/>
                <w:sz w:val="24"/>
                <w:szCs w:val="24"/>
                <w:lang w:bidi="ar"/>
              </w:rPr>
              <w:t>费用项目</w:t>
            </w:r>
          </w:p>
        </w:tc>
        <w:tc>
          <w:tcPr>
            <w:tcW w:w="3317" w:type="dxa"/>
            <w:shd w:val="clear" w:color="auto" w:fill="auto"/>
            <w:tcMar>
              <w:top w:w="150" w:type="dxa"/>
              <w:left w:w="150" w:type="dxa"/>
              <w:bottom w:w="150" w:type="dxa"/>
              <w:right w:w="150" w:type="dxa"/>
            </w:tcMar>
            <w:vAlign w:val="center"/>
          </w:tcPr>
          <w:p w14:paraId="6D9614DA" w14:textId="77777777" w:rsidR="009D4452" w:rsidRDefault="009009F4" w:rsidP="000B7F28">
            <w:pPr>
              <w:widowControl/>
              <w:jc w:val="left"/>
              <w:rPr>
                <w:rFonts w:ascii="宋体" w:eastAsia="宋体" w:hAnsi="宋体" w:cs="宋体"/>
                <w:color w:val="404040"/>
                <w:sz w:val="24"/>
                <w:szCs w:val="24"/>
              </w:rPr>
            </w:pPr>
            <w:r>
              <w:rPr>
                <w:rFonts w:ascii="宋体" w:eastAsia="宋体" w:hAnsi="宋体" w:cs="宋体" w:hint="eastAsia"/>
                <w:color w:val="404040"/>
                <w:kern w:val="0"/>
                <w:sz w:val="24"/>
                <w:szCs w:val="24"/>
                <w:lang w:bidi="ar"/>
              </w:rPr>
              <w:t>标准（瑞士法郎</w:t>
            </w:r>
            <w:r>
              <w:rPr>
                <w:rFonts w:ascii="宋体" w:eastAsia="宋体" w:hAnsi="宋体" w:cs="宋体" w:hint="eastAsia"/>
                <w:color w:val="404040"/>
                <w:kern w:val="0"/>
                <w:sz w:val="24"/>
                <w:szCs w:val="24"/>
                <w:lang w:bidi="ar"/>
              </w:rPr>
              <w:t>, CHF</w:t>
            </w:r>
            <w:r>
              <w:rPr>
                <w:rFonts w:ascii="宋体" w:eastAsia="宋体" w:hAnsi="宋体" w:cs="宋体" w:hint="eastAsia"/>
                <w:color w:val="404040"/>
                <w:kern w:val="0"/>
                <w:sz w:val="24"/>
                <w:szCs w:val="24"/>
                <w:lang w:bidi="ar"/>
              </w:rPr>
              <w:t>）</w:t>
            </w:r>
          </w:p>
        </w:tc>
        <w:tc>
          <w:tcPr>
            <w:tcW w:w="2408" w:type="dxa"/>
            <w:shd w:val="clear" w:color="auto" w:fill="auto"/>
            <w:tcMar>
              <w:top w:w="150" w:type="dxa"/>
              <w:left w:w="150" w:type="dxa"/>
              <w:bottom w:w="150" w:type="dxa"/>
              <w:right w:w="150" w:type="dxa"/>
            </w:tcMar>
            <w:vAlign w:val="center"/>
          </w:tcPr>
          <w:p w14:paraId="2FE8D45E" w14:textId="77777777" w:rsidR="009D4452" w:rsidRDefault="009009F4" w:rsidP="000B7F28">
            <w:pPr>
              <w:widowControl/>
              <w:jc w:val="left"/>
              <w:rPr>
                <w:rFonts w:ascii="宋体" w:eastAsia="宋体" w:hAnsi="宋体" w:cs="宋体"/>
                <w:color w:val="404040"/>
                <w:sz w:val="24"/>
                <w:szCs w:val="24"/>
              </w:rPr>
            </w:pPr>
            <w:r>
              <w:rPr>
                <w:rFonts w:ascii="宋体" w:eastAsia="宋体" w:hAnsi="宋体" w:cs="宋体" w:hint="eastAsia"/>
                <w:color w:val="404040"/>
                <w:kern w:val="0"/>
                <w:sz w:val="24"/>
                <w:szCs w:val="24"/>
                <w:lang w:bidi="ar"/>
              </w:rPr>
              <w:t>备注</w:t>
            </w:r>
          </w:p>
        </w:tc>
      </w:tr>
      <w:tr w:rsidR="009D4452" w14:paraId="4ED58827" w14:textId="77777777" w:rsidTr="000B7F28">
        <w:trPr>
          <w:trHeight w:val="394"/>
        </w:trPr>
        <w:tc>
          <w:tcPr>
            <w:tcW w:w="0" w:type="auto"/>
            <w:shd w:val="clear" w:color="auto" w:fill="auto"/>
            <w:tcMar>
              <w:top w:w="150" w:type="dxa"/>
              <w:left w:w="0" w:type="dxa"/>
              <w:bottom w:w="150" w:type="dxa"/>
              <w:right w:w="150" w:type="dxa"/>
            </w:tcMar>
            <w:vAlign w:val="center"/>
          </w:tcPr>
          <w:p w14:paraId="0653989E" w14:textId="77777777" w:rsidR="009D4452" w:rsidRDefault="009009F4" w:rsidP="000B7F28">
            <w:pPr>
              <w:widowControl/>
              <w:jc w:val="left"/>
              <w:rPr>
                <w:rFonts w:ascii="宋体" w:eastAsia="宋体" w:hAnsi="宋体" w:cs="宋体"/>
                <w:sz w:val="24"/>
                <w:szCs w:val="24"/>
              </w:rPr>
            </w:pPr>
            <w:r>
              <w:rPr>
                <w:rStyle w:val="a4"/>
                <w:rFonts w:ascii="宋体" w:eastAsia="宋体" w:hAnsi="宋体" w:cs="宋体" w:hint="eastAsia"/>
                <w:b w:val="0"/>
                <w:kern w:val="0"/>
                <w:sz w:val="24"/>
                <w:szCs w:val="24"/>
                <w:lang w:bidi="ar"/>
              </w:rPr>
              <w:lastRenderedPageBreak/>
              <w:t>基础注册费</w:t>
            </w:r>
          </w:p>
        </w:tc>
        <w:tc>
          <w:tcPr>
            <w:tcW w:w="3317" w:type="dxa"/>
            <w:shd w:val="clear" w:color="auto" w:fill="auto"/>
            <w:tcMar>
              <w:top w:w="150" w:type="dxa"/>
              <w:left w:w="150" w:type="dxa"/>
              <w:bottom w:w="150" w:type="dxa"/>
              <w:right w:w="150" w:type="dxa"/>
            </w:tcMar>
            <w:vAlign w:val="center"/>
          </w:tcPr>
          <w:p w14:paraId="5D196935" w14:textId="77777777" w:rsidR="009D4452" w:rsidRDefault="009009F4" w:rsidP="000B7F28">
            <w:pPr>
              <w:widowControl/>
              <w:jc w:val="left"/>
              <w:rPr>
                <w:rFonts w:ascii="宋体" w:eastAsia="宋体" w:hAnsi="宋体" w:cs="宋体"/>
                <w:sz w:val="24"/>
                <w:szCs w:val="24"/>
              </w:rPr>
            </w:pPr>
            <w:r>
              <w:rPr>
                <w:rFonts w:ascii="宋体" w:eastAsia="宋体" w:hAnsi="宋体" w:cs="宋体" w:hint="eastAsia"/>
                <w:kern w:val="0"/>
                <w:sz w:val="24"/>
                <w:szCs w:val="24"/>
                <w:lang w:bidi="ar"/>
              </w:rPr>
              <w:t>653</w:t>
            </w:r>
          </w:p>
        </w:tc>
        <w:tc>
          <w:tcPr>
            <w:tcW w:w="2408" w:type="dxa"/>
            <w:shd w:val="clear" w:color="auto" w:fill="auto"/>
            <w:tcMar>
              <w:top w:w="150" w:type="dxa"/>
              <w:left w:w="150" w:type="dxa"/>
              <w:bottom w:w="150" w:type="dxa"/>
              <w:right w:w="150" w:type="dxa"/>
            </w:tcMar>
            <w:vAlign w:val="center"/>
          </w:tcPr>
          <w:p w14:paraId="5A441E76" w14:textId="77777777" w:rsidR="009D4452" w:rsidRDefault="009009F4" w:rsidP="000B7F28">
            <w:pPr>
              <w:widowControl/>
              <w:jc w:val="left"/>
              <w:rPr>
                <w:rFonts w:ascii="宋体" w:eastAsia="宋体" w:hAnsi="宋体" w:cs="宋体"/>
                <w:sz w:val="24"/>
                <w:szCs w:val="24"/>
              </w:rPr>
            </w:pPr>
            <w:r>
              <w:rPr>
                <w:rFonts w:ascii="宋体" w:eastAsia="宋体" w:hAnsi="宋体" w:cs="宋体" w:hint="eastAsia"/>
                <w:kern w:val="0"/>
                <w:sz w:val="24"/>
                <w:szCs w:val="24"/>
                <w:lang w:bidi="ar"/>
              </w:rPr>
              <w:t>黑色商标图样</w:t>
            </w:r>
          </w:p>
        </w:tc>
      </w:tr>
      <w:tr w:rsidR="009D4452" w14:paraId="0D701F17" w14:textId="77777777" w:rsidTr="000B7F28">
        <w:trPr>
          <w:trHeight w:val="530"/>
        </w:trPr>
        <w:tc>
          <w:tcPr>
            <w:tcW w:w="0" w:type="auto"/>
            <w:shd w:val="clear" w:color="auto" w:fill="auto"/>
            <w:tcMar>
              <w:top w:w="150" w:type="dxa"/>
              <w:left w:w="0" w:type="dxa"/>
              <w:bottom w:w="150" w:type="dxa"/>
              <w:right w:w="150" w:type="dxa"/>
            </w:tcMar>
            <w:vAlign w:val="center"/>
          </w:tcPr>
          <w:p w14:paraId="67C17C3E" w14:textId="77777777" w:rsidR="009D4452" w:rsidRDefault="009009F4" w:rsidP="000B7F28">
            <w:pPr>
              <w:widowControl/>
              <w:jc w:val="left"/>
              <w:rPr>
                <w:rFonts w:ascii="宋体" w:eastAsia="宋体" w:hAnsi="宋体" w:cs="宋体"/>
                <w:sz w:val="24"/>
                <w:szCs w:val="24"/>
              </w:rPr>
            </w:pPr>
            <w:r>
              <w:rPr>
                <w:rStyle w:val="a4"/>
                <w:rFonts w:ascii="宋体" w:eastAsia="宋体" w:hAnsi="宋体" w:cs="宋体" w:hint="eastAsia"/>
                <w:b w:val="0"/>
                <w:kern w:val="0"/>
                <w:sz w:val="24"/>
                <w:szCs w:val="24"/>
                <w:lang w:bidi="ar"/>
              </w:rPr>
              <w:t>彩色图样附加费</w:t>
            </w:r>
          </w:p>
        </w:tc>
        <w:tc>
          <w:tcPr>
            <w:tcW w:w="3317" w:type="dxa"/>
            <w:shd w:val="clear" w:color="auto" w:fill="auto"/>
            <w:tcMar>
              <w:top w:w="150" w:type="dxa"/>
              <w:left w:w="150" w:type="dxa"/>
              <w:bottom w:w="150" w:type="dxa"/>
              <w:right w:w="150" w:type="dxa"/>
            </w:tcMar>
            <w:vAlign w:val="center"/>
          </w:tcPr>
          <w:p w14:paraId="65FD1AAF" w14:textId="77777777" w:rsidR="009D4452" w:rsidRDefault="009009F4" w:rsidP="000B7F28">
            <w:pPr>
              <w:widowControl/>
              <w:jc w:val="left"/>
              <w:rPr>
                <w:rFonts w:ascii="宋体" w:eastAsia="宋体" w:hAnsi="宋体" w:cs="宋体"/>
                <w:sz w:val="24"/>
                <w:szCs w:val="24"/>
              </w:rPr>
            </w:pPr>
            <w:r>
              <w:rPr>
                <w:rFonts w:ascii="宋体" w:eastAsia="宋体" w:hAnsi="宋体" w:cs="宋体" w:hint="eastAsia"/>
                <w:kern w:val="0"/>
                <w:sz w:val="24"/>
                <w:szCs w:val="24"/>
                <w:lang w:bidi="ar"/>
              </w:rPr>
              <w:t>另加</w:t>
            </w:r>
          </w:p>
        </w:tc>
        <w:tc>
          <w:tcPr>
            <w:tcW w:w="2408" w:type="dxa"/>
            <w:shd w:val="clear" w:color="auto" w:fill="auto"/>
            <w:tcMar>
              <w:top w:w="150" w:type="dxa"/>
              <w:left w:w="150" w:type="dxa"/>
              <w:bottom w:w="150" w:type="dxa"/>
              <w:right w:w="150" w:type="dxa"/>
            </w:tcMar>
            <w:vAlign w:val="center"/>
          </w:tcPr>
          <w:p w14:paraId="087FB459" w14:textId="77777777" w:rsidR="009D4452" w:rsidRDefault="009D4452" w:rsidP="000B7F28">
            <w:pPr>
              <w:rPr>
                <w:rFonts w:ascii="宋体" w:eastAsia="宋体" w:hAnsi="宋体" w:cs="宋体"/>
                <w:sz w:val="24"/>
                <w:szCs w:val="24"/>
              </w:rPr>
            </w:pPr>
          </w:p>
        </w:tc>
      </w:tr>
      <w:tr w:rsidR="009D4452" w14:paraId="11569DF2" w14:textId="77777777" w:rsidTr="000B7F28">
        <w:trPr>
          <w:trHeight w:val="683"/>
        </w:trPr>
        <w:tc>
          <w:tcPr>
            <w:tcW w:w="0" w:type="auto"/>
            <w:shd w:val="clear" w:color="auto" w:fill="auto"/>
            <w:tcMar>
              <w:top w:w="150" w:type="dxa"/>
              <w:left w:w="0" w:type="dxa"/>
              <w:bottom w:w="150" w:type="dxa"/>
              <w:right w:w="150" w:type="dxa"/>
            </w:tcMar>
            <w:vAlign w:val="center"/>
          </w:tcPr>
          <w:p w14:paraId="2E406F41" w14:textId="77777777" w:rsidR="009D4452" w:rsidRDefault="009009F4" w:rsidP="000B7F28">
            <w:pPr>
              <w:widowControl/>
              <w:jc w:val="left"/>
              <w:rPr>
                <w:rFonts w:ascii="宋体" w:eastAsia="宋体" w:hAnsi="宋体" w:cs="宋体"/>
                <w:sz w:val="24"/>
                <w:szCs w:val="24"/>
              </w:rPr>
            </w:pPr>
            <w:r>
              <w:rPr>
                <w:rStyle w:val="a4"/>
                <w:rFonts w:ascii="宋体" w:eastAsia="宋体" w:hAnsi="宋体" w:cs="宋体" w:hint="eastAsia"/>
                <w:b w:val="0"/>
                <w:kern w:val="0"/>
                <w:sz w:val="24"/>
                <w:szCs w:val="24"/>
                <w:lang w:bidi="ar"/>
              </w:rPr>
              <w:t>指定费（按国家</w:t>
            </w:r>
            <w:r>
              <w:rPr>
                <w:rStyle w:val="a4"/>
                <w:rFonts w:ascii="宋体" w:eastAsia="宋体" w:hAnsi="宋体" w:cs="宋体" w:hint="eastAsia"/>
                <w:b w:val="0"/>
                <w:kern w:val="0"/>
                <w:sz w:val="24"/>
                <w:szCs w:val="24"/>
                <w:lang w:bidi="ar"/>
              </w:rPr>
              <w:t>/</w:t>
            </w:r>
            <w:r>
              <w:rPr>
                <w:rStyle w:val="a4"/>
                <w:rFonts w:ascii="宋体" w:eastAsia="宋体" w:hAnsi="宋体" w:cs="宋体" w:hint="eastAsia"/>
                <w:b w:val="0"/>
                <w:kern w:val="0"/>
                <w:sz w:val="24"/>
                <w:szCs w:val="24"/>
                <w:lang w:bidi="ar"/>
              </w:rPr>
              <w:t>组织收取）</w:t>
            </w:r>
          </w:p>
        </w:tc>
        <w:tc>
          <w:tcPr>
            <w:tcW w:w="3317" w:type="dxa"/>
            <w:shd w:val="clear" w:color="auto" w:fill="auto"/>
            <w:tcMar>
              <w:top w:w="150" w:type="dxa"/>
              <w:left w:w="150" w:type="dxa"/>
              <w:bottom w:w="150" w:type="dxa"/>
              <w:right w:w="150" w:type="dxa"/>
            </w:tcMar>
            <w:vAlign w:val="center"/>
          </w:tcPr>
          <w:p w14:paraId="00022099" w14:textId="77777777" w:rsidR="009D4452" w:rsidRDefault="009D4452" w:rsidP="000B7F28">
            <w:pPr>
              <w:rPr>
                <w:rFonts w:ascii="宋体" w:eastAsia="宋体" w:hAnsi="宋体" w:cs="宋体"/>
                <w:sz w:val="24"/>
                <w:szCs w:val="24"/>
              </w:rPr>
            </w:pPr>
          </w:p>
        </w:tc>
        <w:tc>
          <w:tcPr>
            <w:tcW w:w="2408" w:type="dxa"/>
            <w:shd w:val="clear" w:color="auto" w:fill="auto"/>
            <w:tcMar>
              <w:top w:w="150" w:type="dxa"/>
              <w:left w:w="150" w:type="dxa"/>
              <w:bottom w:w="150" w:type="dxa"/>
              <w:right w:w="150" w:type="dxa"/>
            </w:tcMar>
            <w:vAlign w:val="center"/>
          </w:tcPr>
          <w:p w14:paraId="7D73F72E" w14:textId="77777777" w:rsidR="009D4452" w:rsidRDefault="009009F4" w:rsidP="000B7F28">
            <w:pPr>
              <w:widowControl/>
              <w:jc w:val="left"/>
              <w:rPr>
                <w:rFonts w:ascii="宋体" w:eastAsia="宋体" w:hAnsi="宋体" w:cs="宋体"/>
                <w:sz w:val="24"/>
                <w:szCs w:val="24"/>
              </w:rPr>
            </w:pPr>
            <w:r>
              <w:rPr>
                <w:rStyle w:val="a4"/>
                <w:rFonts w:ascii="宋体" w:eastAsia="宋体" w:hAnsi="宋体" w:cs="宋体" w:hint="eastAsia"/>
                <w:b w:val="0"/>
                <w:kern w:val="0"/>
                <w:sz w:val="24"/>
                <w:szCs w:val="24"/>
                <w:lang w:bidi="ar"/>
              </w:rPr>
              <w:t>这是成本的核心变量</w:t>
            </w:r>
          </w:p>
        </w:tc>
      </w:tr>
      <w:tr w:rsidR="009D4452" w14:paraId="227DADC1" w14:textId="77777777" w:rsidTr="000B7F28">
        <w:trPr>
          <w:trHeight w:val="542"/>
        </w:trPr>
        <w:tc>
          <w:tcPr>
            <w:tcW w:w="0" w:type="auto"/>
            <w:shd w:val="clear" w:color="auto" w:fill="auto"/>
            <w:tcMar>
              <w:top w:w="150" w:type="dxa"/>
              <w:left w:w="0" w:type="dxa"/>
              <w:bottom w:w="150" w:type="dxa"/>
              <w:right w:w="150" w:type="dxa"/>
            </w:tcMar>
            <w:vAlign w:val="center"/>
          </w:tcPr>
          <w:p w14:paraId="3D9EAAAF" w14:textId="77777777" w:rsidR="009D4452" w:rsidRDefault="009009F4" w:rsidP="000B7F28">
            <w:pPr>
              <w:widowControl/>
              <w:jc w:val="left"/>
              <w:rPr>
                <w:rFonts w:ascii="宋体" w:eastAsia="宋体" w:hAnsi="宋体" w:cs="宋体"/>
                <w:sz w:val="24"/>
                <w:szCs w:val="24"/>
              </w:rPr>
            </w:pPr>
            <w:r>
              <w:rPr>
                <w:rFonts w:ascii="宋体" w:eastAsia="宋体" w:hAnsi="宋体" w:cs="宋体" w:hint="eastAsia"/>
                <w:kern w:val="0"/>
                <w:sz w:val="24"/>
                <w:szCs w:val="24"/>
                <w:lang w:bidi="ar"/>
              </w:rPr>
              <w:t>指定</w:t>
            </w:r>
            <w:r>
              <w:rPr>
                <w:rStyle w:val="a4"/>
                <w:rFonts w:ascii="宋体" w:eastAsia="宋体" w:hAnsi="宋体" w:cs="宋体" w:hint="eastAsia"/>
                <w:b w:val="0"/>
                <w:kern w:val="0"/>
                <w:sz w:val="24"/>
                <w:szCs w:val="24"/>
                <w:lang w:bidi="ar"/>
              </w:rPr>
              <w:t>欧盟</w:t>
            </w:r>
            <w:r>
              <w:rPr>
                <w:rStyle w:val="a4"/>
                <w:rFonts w:ascii="宋体" w:eastAsia="宋体" w:hAnsi="宋体" w:cs="宋体" w:hint="eastAsia"/>
                <w:b w:val="0"/>
                <w:kern w:val="0"/>
                <w:sz w:val="24"/>
                <w:szCs w:val="24"/>
                <w:lang w:bidi="ar"/>
              </w:rPr>
              <w:t xml:space="preserve"> (EUIPO)</w:t>
            </w:r>
          </w:p>
        </w:tc>
        <w:tc>
          <w:tcPr>
            <w:tcW w:w="3317" w:type="dxa"/>
            <w:shd w:val="clear" w:color="auto" w:fill="auto"/>
            <w:tcMar>
              <w:top w:w="150" w:type="dxa"/>
              <w:left w:w="150" w:type="dxa"/>
              <w:bottom w:w="150" w:type="dxa"/>
              <w:right w:w="150" w:type="dxa"/>
            </w:tcMar>
            <w:vAlign w:val="center"/>
          </w:tcPr>
          <w:p w14:paraId="76E86479" w14:textId="77777777" w:rsidR="009D4452" w:rsidRDefault="009009F4" w:rsidP="000B7F28">
            <w:pPr>
              <w:widowControl/>
              <w:jc w:val="left"/>
              <w:rPr>
                <w:rFonts w:ascii="宋体" w:eastAsia="宋体" w:hAnsi="宋体" w:cs="宋体"/>
                <w:sz w:val="24"/>
                <w:szCs w:val="24"/>
              </w:rPr>
            </w:pPr>
            <w:r>
              <w:rPr>
                <w:rFonts w:ascii="宋体" w:eastAsia="宋体" w:hAnsi="宋体" w:cs="宋体" w:hint="eastAsia"/>
                <w:kern w:val="0"/>
                <w:sz w:val="24"/>
                <w:szCs w:val="24"/>
                <w:lang w:bidi="ar"/>
              </w:rPr>
              <w:t>899</w:t>
            </w:r>
          </w:p>
        </w:tc>
        <w:tc>
          <w:tcPr>
            <w:tcW w:w="2408" w:type="dxa"/>
            <w:shd w:val="clear" w:color="auto" w:fill="auto"/>
            <w:tcMar>
              <w:top w:w="150" w:type="dxa"/>
              <w:left w:w="150" w:type="dxa"/>
              <w:bottom w:w="150" w:type="dxa"/>
              <w:right w:w="150" w:type="dxa"/>
            </w:tcMar>
            <w:vAlign w:val="center"/>
          </w:tcPr>
          <w:p w14:paraId="0737DD21" w14:textId="77777777" w:rsidR="009D4452" w:rsidRDefault="009009F4" w:rsidP="000B7F28">
            <w:pPr>
              <w:widowControl/>
              <w:jc w:val="left"/>
              <w:rPr>
                <w:rFonts w:ascii="宋体" w:eastAsia="宋体" w:hAnsi="宋体" w:cs="宋体"/>
                <w:sz w:val="24"/>
                <w:szCs w:val="24"/>
              </w:rPr>
            </w:pPr>
            <w:r>
              <w:rPr>
                <w:rFonts w:ascii="宋体" w:eastAsia="宋体" w:hAnsi="宋体" w:cs="宋体" w:hint="eastAsia"/>
                <w:kern w:val="0"/>
                <w:sz w:val="24"/>
                <w:szCs w:val="24"/>
                <w:lang w:bidi="ar"/>
              </w:rPr>
              <w:t>无论指定多少类别，按“件”收费</w:t>
            </w:r>
          </w:p>
        </w:tc>
      </w:tr>
      <w:tr w:rsidR="009D4452" w14:paraId="31EE769D" w14:textId="77777777" w:rsidTr="000B7F28">
        <w:trPr>
          <w:trHeight w:val="470"/>
        </w:trPr>
        <w:tc>
          <w:tcPr>
            <w:tcW w:w="0" w:type="auto"/>
            <w:shd w:val="clear" w:color="auto" w:fill="auto"/>
            <w:tcMar>
              <w:top w:w="150" w:type="dxa"/>
              <w:left w:w="0" w:type="dxa"/>
              <w:bottom w:w="150" w:type="dxa"/>
              <w:right w:w="150" w:type="dxa"/>
            </w:tcMar>
            <w:vAlign w:val="center"/>
          </w:tcPr>
          <w:p w14:paraId="5A50CA8A" w14:textId="77777777" w:rsidR="009D4452" w:rsidRDefault="009009F4" w:rsidP="000B7F28">
            <w:pPr>
              <w:widowControl/>
              <w:jc w:val="left"/>
              <w:rPr>
                <w:rFonts w:ascii="宋体" w:eastAsia="宋体" w:hAnsi="宋体" w:cs="宋体"/>
                <w:sz w:val="24"/>
                <w:szCs w:val="24"/>
              </w:rPr>
            </w:pPr>
            <w:r>
              <w:rPr>
                <w:rFonts w:ascii="宋体" w:eastAsia="宋体" w:hAnsi="宋体" w:cs="宋体" w:hint="eastAsia"/>
                <w:kern w:val="0"/>
                <w:sz w:val="24"/>
                <w:szCs w:val="24"/>
                <w:lang w:bidi="ar"/>
              </w:rPr>
              <w:t>指定</w:t>
            </w:r>
            <w:r>
              <w:rPr>
                <w:rStyle w:val="a4"/>
                <w:rFonts w:ascii="宋体" w:eastAsia="宋体" w:hAnsi="宋体" w:cs="宋体" w:hint="eastAsia"/>
                <w:b w:val="0"/>
                <w:kern w:val="0"/>
                <w:sz w:val="24"/>
                <w:szCs w:val="24"/>
                <w:lang w:bidi="ar"/>
              </w:rPr>
              <w:t>英国</w:t>
            </w:r>
            <w:r>
              <w:rPr>
                <w:rStyle w:val="a4"/>
                <w:rFonts w:ascii="宋体" w:eastAsia="宋体" w:hAnsi="宋体" w:cs="宋体" w:hint="eastAsia"/>
                <w:b w:val="0"/>
                <w:kern w:val="0"/>
                <w:sz w:val="24"/>
                <w:szCs w:val="24"/>
                <w:lang w:bidi="ar"/>
              </w:rPr>
              <w:t xml:space="preserve"> (UK)</w:t>
            </w:r>
          </w:p>
        </w:tc>
        <w:tc>
          <w:tcPr>
            <w:tcW w:w="3317" w:type="dxa"/>
            <w:shd w:val="clear" w:color="auto" w:fill="auto"/>
            <w:tcMar>
              <w:top w:w="150" w:type="dxa"/>
              <w:left w:w="150" w:type="dxa"/>
              <w:bottom w:w="150" w:type="dxa"/>
              <w:right w:w="150" w:type="dxa"/>
            </w:tcMar>
            <w:vAlign w:val="center"/>
          </w:tcPr>
          <w:p w14:paraId="42AB4796" w14:textId="77777777" w:rsidR="009D4452" w:rsidRDefault="009009F4" w:rsidP="000B7F28">
            <w:pPr>
              <w:widowControl/>
              <w:jc w:val="left"/>
              <w:rPr>
                <w:rFonts w:ascii="宋体" w:eastAsia="宋体" w:hAnsi="宋体" w:cs="宋体"/>
                <w:sz w:val="24"/>
                <w:szCs w:val="24"/>
              </w:rPr>
            </w:pPr>
            <w:r>
              <w:rPr>
                <w:rFonts w:ascii="宋体" w:eastAsia="宋体" w:hAnsi="宋体" w:cs="宋体" w:hint="eastAsia"/>
                <w:kern w:val="0"/>
                <w:sz w:val="24"/>
                <w:szCs w:val="24"/>
                <w:lang w:bidi="ar"/>
              </w:rPr>
              <w:t>244</w:t>
            </w:r>
          </w:p>
        </w:tc>
        <w:tc>
          <w:tcPr>
            <w:tcW w:w="2408" w:type="dxa"/>
            <w:shd w:val="clear" w:color="auto" w:fill="auto"/>
            <w:tcMar>
              <w:top w:w="150" w:type="dxa"/>
              <w:left w:w="150" w:type="dxa"/>
              <w:bottom w:w="150" w:type="dxa"/>
              <w:right w:w="150" w:type="dxa"/>
            </w:tcMar>
            <w:vAlign w:val="center"/>
          </w:tcPr>
          <w:p w14:paraId="2301A15E" w14:textId="77777777" w:rsidR="009D4452" w:rsidRDefault="009D4452" w:rsidP="000B7F28">
            <w:pPr>
              <w:rPr>
                <w:rFonts w:ascii="宋体" w:eastAsia="宋体" w:hAnsi="宋体" w:cs="宋体"/>
                <w:sz w:val="24"/>
                <w:szCs w:val="24"/>
              </w:rPr>
            </w:pPr>
          </w:p>
        </w:tc>
      </w:tr>
      <w:tr w:rsidR="009D4452" w14:paraId="7A7D431C" w14:textId="77777777" w:rsidTr="000B7F28">
        <w:trPr>
          <w:trHeight w:val="538"/>
        </w:trPr>
        <w:tc>
          <w:tcPr>
            <w:tcW w:w="0" w:type="auto"/>
            <w:shd w:val="clear" w:color="auto" w:fill="auto"/>
            <w:tcMar>
              <w:top w:w="150" w:type="dxa"/>
              <w:left w:w="0" w:type="dxa"/>
              <w:bottom w:w="150" w:type="dxa"/>
              <w:right w:w="150" w:type="dxa"/>
            </w:tcMar>
            <w:vAlign w:val="center"/>
          </w:tcPr>
          <w:p w14:paraId="69C2872E" w14:textId="77777777" w:rsidR="009D4452" w:rsidRDefault="009009F4" w:rsidP="000B7F28">
            <w:pPr>
              <w:widowControl/>
              <w:jc w:val="left"/>
              <w:rPr>
                <w:rFonts w:ascii="宋体" w:eastAsia="宋体" w:hAnsi="宋体" w:cs="宋体"/>
                <w:sz w:val="24"/>
                <w:szCs w:val="24"/>
              </w:rPr>
            </w:pPr>
            <w:r>
              <w:rPr>
                <w:rFonts w:ascii="宋体" w:eastAsia="宋体" w:hAnsi="宋体" w:cs="宋体" w:hint="eastAsia"/>
                <w:kern w:val="0"/>
                <w:sz w:val="24"/>
                <w:szCs w:val="24"/>
                <w:lang w:bidi="ar"/>
              </w:rPr>
              <w:t>指定</w:t>
            </w:r>
            <w:r>
              <w:rPr>
                <w:rStyle w:val="a4"/>
                <w:rFonts w:ascii="宋体" w:eastAsia="宋体" w:hAnsi="宋体" w:cs="宋体" w:hint="eastAsia"/>
                <w:b w:val="0"/>
                <w:kern w:val="0"/>
                <w:sz w:val="24"/>
                <w:szCs w:val="24"/>
                <w:lang w:bidi="ar"/>
              </w:rPr>
              <w:t>瑞士</w:t>
            </w:r>
            <w:r>
              <w:rPr>
                <w:rStyle w:val="a4"/>
                <w:rFonts w:ascii="宋体" w:eastAsia="宋体" w:hAnsi="宋体" w:cs="宋体" w:hint="eastAsia"/>
                <w:b w:val="0"/>
                <w:kern w:val="0"/>
                <w:sz w:val="24"/>
                <w:szCs w:val="24"/>
                <w:lang w:bidi="ar"/>
              </w:rPr>
              <w:t xml:space="preserve"> (CH)</w:t>
            </w:r>
          </w:p>
        </w:tc>
        <w:tc>
          <w:tcPr>
            <w:tcW w:w="3317" w:type="dxa"/>
            <w:shd w:val="clear" w:color="auto" w:fill="auto"/>
            <w:tcMar>
              <w:top w:w="150" w:type="dxa"/>
              <w:left w:w="150" w:type="dxa"/>
              <w:bottom w:w="150" w:type="dxa"/>
              <w:right w:w="150" w:type="dxa"/>
            </w:tcMar>
            <w:vAlign w:val="center"/>
          </w:tcPr>
          <w:p w14:paraId="5FD5034E" w14:textId="77777777" w:rsidR="009D4452" w:rsidRDefault="009009F4" w:rsidP="000B7F28">
            <w:pPr>
              <w:widowControl/>
              <w:jc w:val="left"/>
              <w:rPr>
                <w:rFonts w:ascii="宋体" w:eastAsia="宋体" w:hAnsi="宋体" w:cs="宋体"/>
                <w:sz w:val="24"/>
                <w:szCs w:val="24"/>
              </w:rPr>
            </w:pPr>
            <w:r>
              <w:rPr>
                <w:rFonts w:ascii="宋体" w:eastAsia="宋体" w:hAnsi="宋体" w:cs="宋体" w:hint="eastAsia"/>
                <w:kern w:val="0"/>
                <w:sz w:val="24"/>
                <w:szCs w:val="24"/>
                <w:lang w:bidi="ar"/>
              </w:rPr>
              <w:t>244</w:t>
            </w:r>
          </w:p>
        </w:tc>
        <w:tc>
          <w:tcPr>
            <w:tcW w:w="2408" w:type="dxa"/>
            <w:shd w:val="clear" w:color="auto" w:fill="auto"/>
            <w:tcMar>
              <w:top w:w="150" w:type="dxa"/>
              <w:left w:w="150" w:type="dxa"/>
              <w:bottom w:w="150" w:type="dxa"/>
              <w:right w:w="150" w:type="dxa"/>
            </w:tcMar>
            <w:vAlign w:val="center"/>
          </w:tcPr>
          <w:p w14:paraId="73300B8C" w14:textId="77777777" w:rsidR="009D4452" w:rsidRDefault="009D4452" w:rsidP="000B7F28">
            <w:pPr>
              <w:rPr>
                <w:rFonts w:ascii="宋体" w:eastAsia="宋体" w:hAnsi="宋体" w:cs="宋体"/>
                <w:sz w:val="24"/>
                <w:szCs w:val="24"/>
              </w:rPr>
            </w:pPr>
          </w:p>
        </w:tc>
      </w:tr>
      <w:tr w:rsidR="009D4452" w14:paraId="23F7DEB1" w14:textId="77777777" w:rsidTr="000B7F28">
        <w:trPr>
          <w:trHeight w:val="536"/>
        </w:trPr>
        <w:tc>
          <w:tcPr>
            <w:tcW w:w="0" w:type="auto"/>
            <w:shd w:val="clear" w:color="auto" w:fill="auto"/>
            <w:tcMar>
              <w:top w:w="150" w:type="dxa"/>
              <w:left w:w="0" w:type="dxa"/>
              <w:bottom w:w="150" w:type="dxa"/>
              <w:right w:w="150" w:type="dxa"/>
            </w:tcMar>
            <w:vAlign w:val="center"/>
          </w:tcPr>
          <w:p w14:paraId="4532A167" w14:textId="77777777" w:rsidR="009D4452" w:rsidRDefault="009009F4" w:rsidP="000B7F28">
            <w:pPr>
              <w:widowControl/>
              <w:jc w:val="left"/>
              <w:rPr>
                <w:rFonts w:ascii="宋体" w:eastAsia="宋体" w:hAnsi="宋体" w:cs="宋体"/>
                <w:sz w:val="24"/>
                <w:szCs w:val="24"/>
              </w:rPr>
            </w:pPr>
            <w:r>
              <w:rPr>
                <w:rFonts w:ascii="宋体" w:eastAsia="宋体" w:hAnsi="宋体" w:cs="宋体" w:hint="eastAsia"/>
                <w:kern w:val="0"/>
                <w:sz w:val="24"/>
                <w:szCs w:val="24"/>
                <w:lang w:bidi="ar"/>
              </w:rPr>
              <w:t>指定</w:t>
            </w:r>
            <w:r>
              <w:rPr>
                <w:rStyle w:val="a4"/>
                <w:rFonts w:ascii="宋体" w:eastAsia="宋体" w:hAnsi="宋体" w:cs="宋体" w:hint="eastAsia"/>
                <w:b w:val="0"/>
                <w:kern w:val="0"/>
                <w:sz w:val="24"/>
                <w:szCs w:val="24"/>
                <w:lang w:bidi="ar"/>
              </w:rPr>
              <w:t>挪威</w:t>
            </w:r>
            <w:r>
              <w:rPr>
                <w:rStyle w:val="a4"/>
                <w:rFonts w:ascii="宋体" w:eastAsia="宋体" w:hAnsi="宋体" w:cs="宋体" w:hint="eastAsia"/>
                <w:b w:val="0"/>
                <w:kern w:val="0"/>
                <w:sz w:val="24"/>
                <w:szCs w:val="24"/>
                <w:lang w:bidi="ar"/>
              </w:rPr>
              <w:t xml:space="preserve"> (NO)</w:t>
            </w:r>
          </w:p>
        </w:tc>
        <w:tc>
          <w:tcPr>
            <w:tcW w:w="3317" w:type="dxa"/>
            <w:shd w:val="clear" w:color="auto" w:fill="auto"/>
            <w:tcMar>
              <w:top w:w="150" w:type="dxa"/>
              <w:left w:w="150" w:type="dxa"/>
              <w:bottom w:w="150" w:type="dxa"/>
              <w:right w:w="150" w:type="dxa"/>
            </w:tcMar>
            <w:vAlign w:val="center"/>
          </w:tcPr>
          <w:p w14:paraId="21B2C8C2" w14:textId="77777777" w:rsidR="009D4452" w:rsidRDefault="009009F4" w:rsidP="000B7F28">
            <w:pPr>
              <w:widowControl/>
              <w:jc w:val="left"/>
              <w:rPr>
                <w:rFonts w:ascii="宋体" w:eastAsia="宋体" w:hAnsi="宋体" w:cs="宋体"/>
                <w:sz w:val="24"/>
                <w:szCs w:val="24"/>
              </w:rPr>
            </w:pPr>
            <w:r>
              <w:rPr>
                <w:rFonts w:ascii="宋体" w:eastAsia="宋体" w:hAnsi="宋体" w:cs="宋体" w:hint="eastAsia"/>
                <w:kern w:val="0"/>
                <w:sz w:val="24"/>
                <w:szCs w:val="24"/>
                <w:lang w:bidi="ar"/>
              </w:rPr>
              <w:t>244</w:t>
            </w:r>
          </w:p>
        </w:tc>
        <w:tc>
          <w:tcPr>
            <w:tcW w:w="2408" w:type="dxa"/>
            <w:shd w:val="clear" w:color="auto" w:fill="auto"/>
            <w:tcMar>
              <w:top w:w="150" w:type="dxa"/>
              <w:left w:w="150" w:type="dxa"/>
              <w:bottom w:w="150" w:type="dxa"/>
              <w:right w:w="150" w:type="dxa"/>
            </w:tcMar>
            <w:vAlign w:val="center"/>
          </w:tcPr>
          <w:p w14:paraId="601D25AD" w14:textId="77777777" w:rsidR="009D4452" w:rsidRDefault="009D4452" w:rsidP="000B7F28">
            <w:pPr>
              <w:rPr>
                <w:rFonts w:ascii="宋体" w:eastAsia="宋体" w:hAnsi="宋体" w:cs="宋体"/>
                <w:sz w:val="24"/>
                <w:szCs w:val="24"/>
              </w:rPr>
            </w:pPr>
          </w:p>
        </w:tc>
      </w:tr>
      <w:tr w:rsidR="009D4452" w14:paraId="188AF147" w14:textId="77777777" w:rsidTr="000B7F28">
        <w:trPr>
          <w:trHeight w:val="548"/>
        </w:trPr>
        <w:tc>
          <w:tcPr>
            <w:tcW w:w="0" w:type="auto"/>
            <w:shd w:val="clear" w:color="auto" w:fill="auto"/>
            <w:tcMar>
              <w:top w:w="150" w:type="dxa"/>
              <w:left w:w="0" w:type="dxa"/>
              <w:bottom w:w="150" w:type="dxa"/>
              <w:right w:w="150" w:type="dxa"/>
            </w:tcMar>
            <w:vAlign w:val="center"/>
          </w:tcPr>
          <w:p w14:paraId="5368C595" w14:textId="77777777" w:rsidR="009D4452" w:rsidRDefault="009009F4" w:rsidP="000B7F28">
            <w:pPr>
              <w:widowControl/>
              <w:jc w:val="left"/>
              <w:rPr>
                <w:rFonts w:ascii="宋体" w:eastAsia="宋体" w:hAnsi="宋体" w:cs="宋体"/>
                <w:sz w:val="24"/>
                <w:szCs w:val="24"/>
              </w:rPr>
            </w:pPr>
            <w:r>
              <w:rPr>
                <w:rFonts w:ascii="宋体" w:eastAsia="宋体" w:hAnsi="宋体" w:cs="宋体" w:hint="eastAsia"/>
                <w:kern w:val="0"/>
                <w:sz w:val="24"/>
                <w:szCs w:val="24"/>
                <w:lang w:bidi="ar"/>
              </w:rPr>
              <w:t>指定</w:t>
            </w:r>
            <w:r>
              <w:rPr>
                <w:rStyle w:val="a4"/>
                <w:rFonts w:ascii="宋体" w:eastAsia="宋体" w:hAnsi="宋体" w:cs="宋体" w:hint="eastAsia"/>
                <w:b w:val="0"/>
                <w:kern w:val="0"/>
                <w:sz w:val="24"/>
                <w:szCs w:val="24"/>
                <w:lang w:bidi="ar"/>
              </w:rPr>
              <w:t>土耳其</w:t>
            </w:r>
            <w:r>
              <w:rPr>
                <w:rStyle w:val="a4"/>
                <w:rFonts w:ascii="宋体" w:eastAsia="宋体" w:hAnsi="宋体" w:cs="宋体" w:hint="eastAsia"/>
                <w:b w:val="0"/>
                <w:kern w:val="0"/>
                <w:sz w:val="24"/>
                <w:szCs w:val="24"/>
                <w:lang w:bidi="ar"/>
              </w:rPr>
              <w:t xml:space="preserve"> (TR)</w:t>
            </w:r>
          </w:p>
        </w:tc>
        <w:tc>
          <w:tcPr>
            <w:tcW w:w="3317" w:type="dxa"/>
            <w:shd w:val="clear" w:color="auto" w:fill="auto"/>
            <w:tcMar>
              <w:top w:w="150" w:type="dxa"/>
              <w:left w:w="150" w:type="dxa"/>
              <w:bottom w:w="150" w:type="dxa"/>
              <w:right w:w="150" w:type="dxa"/>
            </w:tcMar>
            <w:vAlign w:val="center"/>
          </w:tcPr>
          <w:p w14:paraId="7136ED61" w14:textId="77777777" w:rsidR="009D4452" w:rsidRDefault="009009F4" w:rsidP="000B7F28">
            <w:pPr>
              <w:widowControl/>
              <w:jc w:val="left"/>
              <w:rPr>
                <w:rFonts w:ascii="宋体" w:eastAsia="宋体" w:hAnsi="宋体" w:cs="宋体"/>
                <w:sz w:val="24"/>
                <w:szCs w:val="24"/>
              </w:rPr>
            </w:pPr>
            <w:r>
              <w:rPr>
                <w:rFonts w:ascii="宋体" w:eastAsia="宋体" w:hAnsi="宋体" w:cs="宋体" w:hint="eastAsia"/>
                <w:kern w:val="0"/>
                <w:sz w:val="24"/>
                <w:szCs w:val="24"/>
                <w:lang w:bidi="ar"/>
              </w:rPr>
              <w:t>244</w:t>
            </w:r>
          </w:p>
        </w:tc>
        <w:tc>
          <w:tcPr>
            <w:tcW w:w="2408" w:type="dxa"/>
            <w:shd w:val="clear" w:color="auto" w:fill="auto"/>
            <w:tcMar>
              <w:top w:w="150" w:type="dxa"/>
              <w:left w:w="150" w:type="dxa"/>
              <w:bottom w:w="150" w:type="dxa"/>
              <w:right w:w="150" w:type="dxa"/>
            </w:tcMar>
            <w:vAlign w:val="center"/>
          </w:tcPr>
          <w:p w14:paraId="5AB57880" w14:textId="77777777" w:rsidR="009D4452" w:rsidRDefault="009D4452" w:rsidP="000B7F28">
            <w:pPr>
              <w:rPr>
                <w:rFonts w:ascii="宋体" w:eastAsia="宋体" w:hAnsi="宋体" w:cs="宋体"/>
                <w:sz w:val="24"/>
                <w:szCs w:val="24"/>
              </w:rPr>
            </w:pPr>
          </w:p>
        </w:tc>
      </w:tr>
    </w:tbl>
    <w:p w14:paraId="75055794" w14:textId="77777777" w:rsidR="009D4452" w:rsidRDefault="009009F4">
      <w:pPr>
        <w:widowControl/>
        <w:shd w:val="clear" w:color="auto" w:fill="FFFFFF"/>
        <w:spacing w:line="360" w:lineRule="auto"/>
        <w:rPr>
          <w:rFonts w:ascii="宋体" w:eastAsia="宋体" w:hAnsi="宋体" w:cs="宋体"/>
          <w:sz w:val="24"/>
          <w:szCs w:val="24"/>
        </w:rPr>
      </w:pPr>
      <w:r>
        <w:rPr>
          <w:rFonts w:ascii="宋体" w:eastAsia="宋体" w:hAnsi="宋体" w:cs="宋体" w:hint="eastAsia"/>
          <w:sz w:val="24"/>
          <w:szCs w:val="24"/>
        </w:rPr>
        <w:t>费用标准可能因政策调整变动，建议申请前通过官网确认最新通知</w:t>
      </w:r>
      <w:r>
        <w:rPr>
          <w:rFonts w:ascii="宋体" w:eastAsia="宋体" w:hAnsi="宋体" w:cs="宋体" w:hint="eastAsia"/>
          <w:sz w:val="24"/>
          <w:szCs w:val="24"/>
        </w:rPr>
        <w:t xml:space="preserve"> </w:t>
      </w:r>
      <w:r>
        <w:rPr>
          <w:rFonts w:ascii="宋体" w:eastAsia="宋体" w:hAnsi="宋体" w:cs="宋体" w:hint="eastAsia"/>
          <w:sz w:val="24"/>
          <w:szCs w:val="24"/>
        </w:rPr>
        <w:t>。</w:t>
      </w:r>
    </w:p>
    <w:p w14:paraId="6B6C62B4" w14:textId="77777777" w:rsidR="009D4452" w:rsidRDefault="009009F4">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 xml:space="preserve">2. </w:t>
      </w:r>
      <w:r>
        <w:rPr>
          <w:rStyle w:val="a4"/>
          <w:rFonts w:ascii="宋体" w:eastAsia="宋体" w:hAnsi="宋体" w:cs="宋体" w:hint="eastAsia"/>
          <w:b w:val="0"/>
          <w:color w:val="404040"/>
          <w:sz w:val="24"/>
          <w:szCs w:val="24"/>
          <w:shd w:val="clear" w:color="auto" w:fill="FFFFFF"/>
        </w:rPr>
        <w:t>可能产生的单独规费</w:t>
      </w:r>
    </w:p>
    <w:p w14:paraId="723E530D" w14:textId="77777777" w:rsidR="009D4452" w:rsidRDefault="009009F4">
      <w:pPr>
        <w:pStyle w:val="a3"/>
        <w:widowControl/>
        <w:shd w:val="clear" w:color="auto" w:fill="FFFFFF"/>
        <w:spacing w:line="360" w:lineRule="auto"/>
        <w:ind w:firstLineChars="200" w:firstLine="480"/>
        <w:rPr>
          <w:rFonts w:ascii="宋体" w:eastAsia="宋体" w:hAnsi="宋体" w:cs="宋体"/>
          <w:color w:val="404040"/>
          <w:szCs w:val="24"/>
        </w:rPr>
      </w:pPr>
      <w:r>
        <w:rPr>
          <w:rFonts w:ascii="宋体" w:eastAsia="宋体" w:hAnsi="宋体" w:cs="宋体" w:hint="eastAsia"/>
          <w:color w:val="404040"/>
          <w:szCs w:val="24"/>
          <w:shd w:val="clear" w:color="auto" w:fill="FFFFFF"/>
        </w:rPr>
        <w:t>某些国家</w:t>
      </w:r>
      <w:r>
        <w:rPr>
          <w:rFonts w:ascii="宋体" w:eastAsia="宋体" w:hAnsi="宋体" w:cs="宋体" w:hint="eastAsia"/>
          <w:color w:val="404040"/>
          <w:szCs w:val="24"/>
          <w:shd w:val="clear" w:color="auto" w:fill="FFFFFF"/>
        </w:rPr>
        <w:t>/</w:t>
      </w:r>
      <w:r>
        <w:rPr>
          <w:rFonts w:ascii="宋体" w:eastAsia="宋体" w:hAnsi="宋体" w:cs="宋体" w:hint="eastAsia"/>
          <w:color w:val="404040"/>
          <w:szCs w:val="24"/>
          <w:shd w:val="clear" w:color="auto" w:fill="FFFFFF"/>
        </w:rPr>
        <w:t>组织（如</w:t>
      </w:r>
      <w:r>
        <w:rPr>
          <w:rStyle w:val="a4"/>
          <w:rFonts w:ascii="宋体" w:eastAsia="宋体" w:hAnsi="宋体" w:cs="宋体" w:hint="eastAsia"/>
          <w:b w:val="0"/>
          <w:color w:val="404040"/>
          <w:szCs w:val="24"/>
          <w:shd w:val="clear" w:color="auto" w:fill="FFFFFF"/>
        </w:rPr>
        <w:t>欧盟</w:t>
      </w:r>
      <w:r>
        <w:rPr>
          <w:rFonts w:ascii="宋体" w:eastAsia="宋体" w:hAnsi="宋体" w:cs="宋体" w:hint="eastAsia"/>
          <w:color w:val="404040"/>
          <w:szCs w:val="24"/>
          <w:shd w:val="clear" w:color="auto" w:fill="FFFFFF"/>
        </w:rPr>
        <w:t>）的指定费已包含所有类别。但部分国家（如</w:t>
      </w:r>
      <w:r>
        <w:rPr>
          <w:rStyle w:val="a4"/>
          <w:rFonts w:ascii="宋体" w:eastAsia="宋体" w:hAnsi="宋体" w:cs="宋体" w:hint="eastAsia"/>
          <w:b w:val="0"/>
          <w:color w:val="404040"/>
          <w:szCs w:val="24"/>
          <w:shd w:val="clear" w:color="auto" w:fill="FFFFFF"/>
        </w:rPr>
        <w:t>土耳其</w:t>
      </w:r>
      <w:r>
        <w:rPr>
          <w:rFonts w:ascii="宋体" w:eastAsia="宋体" w:hAnsi="宋体" w:cs="宋体" w:hint="eastAsia"/>
          <w:color w:val="404040"/>
          <w:szCs w:val="24"/>
          <w:shd w:val="clear" w:color="auto" w:fill="FFFFFF"/>
        </w:rPr>
        <w:t>）如果指定超过</w:t>
      </w:r>
      <w:r>
        <w:rPr>
          <w:rStyle w:val="a4"/>
          <w:rFonts w:ascii="宋体" w:eastAsia="宋体" w:hAnsi="宋体" w:cs="宋体" w:hint="eastAsia"/>
          <w:b w:val="0"/>
          <w:color w:val="404040"/>
          <w:szCs w:val="24"/>
          <w:shd w:val="clear" w:color="auto" w:fill="FFFFFF"/>
        </w:rPr>
        <w:t>3</w:t>
      </w:r>
      <w:r>
        <w:rPr>
          <w:rStyle w:val="a4"/>
          <w:rFonts w:ascii="宋体" w:eastAsia="宋体" w:hAnsi="宋体" w:cs="宋体" w:hint="eastAsia"/>
          <w:b w:val="0"/>
          <w:color w:val="404040"/>
          <w:szCs w:val="24"/>
          <w:shd w:val="clear" w:color="auto" w:fill="FFFFFF"/>
        </w:rPr>
        <w:t>个</w:t>
      </w:r>
      <w:r>
        <w:rPr>
          <w:rFonts w:ascii="宋体" w:eastAsia="宋体" w:hAnsi="宋体" w:cs="宋体" w:hint="eastAsia"/>
          <w:color w:val="404040"/>
          <w:szCs w:val="24"/>
          <w:shd w:val="clear" w:color="auto" w:fill="FFFFFF"/>
        </w:rPr>
        <w:t>类别，会额外收取单独的类别附加费，这笔费用直接支付给</w:t>
      </w:r>
      <w:r>
        <w:rPr>
          <w:rFonts w:ascii="宋体" w:eastAsia="宋体" w:hAnsi="宋体" w:cs="宋体" w:hint="eastAsia"/>
          <w:color w:val="404040"/>
          <w:szCs w:val="24"/>
          <w:shd w:val="clear" w:color="auto" w:fill="FFFFFF"/>
        </w:rPr>
        <w:t>WIPO</w:t>
      </w:r>
      <w:r>
        <w:rPr>
          <w:rFonts w:ascii="宋体" w:eastAsia="宋体" w:hAnsi="宋体" w:cs="宋体" w:hint="eastAsia"/>
          <w:color w:val="404040"/>
          <w:szCs w:val="24"/>
          <w:shd w:val="clear" w:color="auto" w:fill="FFFFFF"/>
        </w:rPr>
        <w:t>。</w:t>
      </w:r>
    </w:p>
    <w:p w14:paraId="5992593B" w14:textId="77777777" w:rsidR="009D4452" w:rsidRDefault="009009F4">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3.</w:t>
      </w:r>
      <w:r>
        <w:rPr>
          <w:rStyle w:val="a4"/>
          <w:rFonts w:ascii="宋体" w:eastAsia="宋体" w:hAnsi="宋体" w:cs="宋体" w:hint="eastAsia"/>
          <w:b w:val="0"/>
          <w:color w:val="404040"/>
          <w:sz w:val="24"/>
          <w:szCs w:val="24"/>
          <w:shd w:val="clear" w:color="auto" w:fill="FFFFFF"/>
        </w:rPr>
        <w:t>主要非欧盟国家单一申请官方费用</w:t>
      </w:r>
    </w:p>
    <w:p w14:paraId="5CBEBBD9" w14:textId="77777777" w:rsidR="009D4452" w:rsidRDefault="009009F4">
      <w:pPr>
        <w:pStyle w:val="a3"/>
        <w:widowControl/>
        <w:shd w:val="clear" w:color="auto" w:fill="FFFFFF"/>
        <w:spacing w:line="360" w:lineRule="auto"/>
        <w:ind w:firstLineChars="200" w:firstLine="480"/>
        <w:rPr>
          <w:rFonts w:ascii="宋体" w:eastAsia="宋体" w:hAnsi="宋体" w:cs="宋体"/>
          <w:color w:val="404040"/>
          <w:szCs w:val="24"/>
        </w:rPr>
      </w:pPr>
      <w:r>
        <w:rPr>
          <w:rFonts w:ascii="宋体" w:eastAsia="宋体" w:hAnsi="宋体" w:cs="宋体" w:hint="eastAsia"/>
          <w:color w:val="404040"/>
          <w:szCs w:val="24"/>
          <w:shd w:val="clear" w:color="auto" w:fill="FFFFFF"/>
        </w:rPr>
        <w:t>若单独向各国申请，需向该国知识产权局缴费。以下是部分热门国家</w:t>
      </w:r>
      <w:r>
        <w:rPr>
          <w:rStyle w:val="a4"/>
          <w:rFonts w:ascii="宋体" w:eastAsia="宋体" w:hAnsi="宋体" w:cs="宋体" w:hint="eastAsia"/>
          <w:b w:val="0"/>
          <w:color w:val="404040"/>
          <w:szCs w:val="24"/>
          <w:shd w:val="clear" w:color="auto" w:fill="FFFFFF"/>
        </w:rPr>
        <w:t>第</w:t>
      </w:r>
      <w:r>
        <w:rPr>
          <w:rStyle w:val="a4"/>
          <w:rFonts w:ascii="宋体" w:eastAsia="宋体" w:hAnsi="宋体" w:cs="宋体" w:hint="eastAsia"/>
          <w:b w:val="0"/>
          <w:color w:val="404040"/>
          <w:szCs w:val="24"/>
          <w:shd w:val="clear" w:color="auto" w:fill="FFFFFF"/>
        </w:rPr>
        <w:t>1</w:t>
      </w:r>
      <w:r>
        <w:rPr>
          <w:rStyle w:val="a4"/>
          <w:rFonts w:ascii="宋体" w:eastAsia="宋体" w:hAnsi="宋体" w:cs="宋体" w:hint="eastAsia"/>
          <w:b w:val="0"/>
          <w:color w:val="404040"/>
          <w:szCs w:val="24"/>
          <w:shd w:val="clear" w:color="auto" w:fill="FFFFFF"/>
        </w:rPr>
        <w:t>类</w:t>
      </w:r>
      <w:r>
        <w:rPr>
          <w:rFonts w:ascii="宋体" w:eastAsia="宋体" w:hAnsi="宋体" w:cs="宋体" w:hint="eastAsia"/>
          <w:color w:val="404040"/>
          <w:szCs w:val="24"/>
          <w:shd w:val="clear" w:color="auto" w:fill="FFFFFF"/>
        </w:rPr>
        <w:t>的申请费估算（线上申请）。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48"/>
        <w:gridCol w:w="1380"/>
        <w:gridCol w:w="2081"/>
        <w:gridCol w:w="3652"/>
      </w:tblGrid>
      <w:tr w:rsidR="009D4452" w14:paraId="782CE8F7" w14:textId="77777777">
        <w:trPr>
          <w:tblHeader/>
        </w:trPr>
        <w:tc>
          <w:tcPr>
            <w:tcW w:w="0" w:type="auto"/>
            <w:shd w:val="clear" w:color="auto" w:fill="auto"/>
            <w:tcMar>
              <w:top w:w="150" w:type="dxa"/>
              <w:left w:w="0" w:type="dxa"/>
              <w:bottom w:w="150" w:type="dxa"/>
              <w:right w:w="150" w:type="dxa"/>
            </w:tcMar>
            <w:vAlign w:val="center"/>
          </w:tcPr>
          <w:p w14:paraId="043C4FC0" w14:textId="77777777" w:rsidR="009D4452" w:rsidRDefault="009009F4">
            <w:pPr>
              <w:widowControl/>
              <w:spacing w:line="360" w:lineRule="auto"/>
              <w:jc w:val="left"/>
              <w:rPr>
                <w:rFonts w:ascii="宋体" w:eastAsia="宋体" w:hAnsi="宋体" w:cs="宋体"/>
                <w:color w:val="404040"/>
                <w:sz w:val="24"/>
                <w:szCs w:val="24"/>
              </w:rPr>
            </w:pPr>
            <w:r>
              <w:rPr>
                <w:rFonts w:ascii="宋体" w:eastAsia="宋体" w:hAnsi="宋体" w:cs="宋体" w:hint="eastAsia"/>
                <w:color w:val="404040"/>
                <w:kern w:val="0"/>
                <w:sz w:val="24"/>
                <w:szCs w:val="24"/>
                <w:lang w:bidi="ar"/>
              </w:rPr>
              <w:t>国家</w:t>
            </w:r>
          </w:p>
        </w:tc>
        <w:tc>
          <w:tcPr>
            <w:tcW w:w="0" w:type="auto"/>
            <w:shd w:val="clear" w:color="auto" w:fill="auto"/>
            <w:tcMar>
              <w:top w:w="150" w:type="dxa"/>
              <w:left w:w="150" w:type="dxa"/>
              <w:bottom w:w="150" w:type="dxa"/>
              <w:right w:w="150" w:type="dxa"/>
            </w:tcMar>
            <w:vAlign w:val="center"/>
          </w:tcPr>
          <w:p w14:paraId="5952833E" w14:textId="77777777" w:rsidR="009D4452" w:rsidRDefault="009009F4">
            <w:pPr>
              <w:widowControl/>
              <w:spacing w:line="360" w:lineRule="auto"/>
              <w:jc w:val="left"/>
              <w:rPr>
                <w:rFonts w:ascii="宋体" w:eastAsia="宋体" w:hAnsi="宋体" w:cs="宋体"/>
                <w:color w:val="404040"/>
                <w:sz w:val="24"/>
                <w:szCs w:val="24"/>
              </w:rPr>
            </w:pPr>
            <w:r>
              <w:rPr>
                <w:rFonts w:ascii="宋体" w:eastAsia="宋体" w:hAnsi="宋体" w:cs="宋体" w:hint="eastAsia"/>
                <w:color w:val="404040"/>
                <w:kern w:val="0"/>
                <w:sz w:val="24"/>
                <w:szCs w:val="24"/>
                <w:lang w:bidi="ar"/>
              </w:rPr>
              <w:t>官方机构</w:t>
            </w:r>
          </w:p>
        </w:tc>
        <w:tc>
          <w:tcPr>
            <w:tcW w:w="0" w:type="auto"/>
            <w:shd w:val="clear" w:color="auto" w:fill="auto"/>
            <w:tcMar>
              <w:top w:w="150" w:type="dxa"/>
              <w:left w:w="150" w:type="dxa"/>
              <w:bottom w:w="150" w:type="dxa"/>
              <w:right w:w="150" w:type="dxa"/>
            </w:tcMar>
            <w:vAlign w:val="center"/>
          </w:tcPr>
          <w:p w14:paraId="30552810" w14:textId="77777777" w:rsidR="009D4452" w:rsidRDefault="009009F4">
            <w:pPr>
              <w:widowControl/>
              <w:spacing w:line="360" w:lineRule="auto"/>
              <w:jc w:val="left"/>
              <w:rPr>
                <w:rFonts w:ascii="宋体" w:eastAsia="宋体" w:hAnsi="宋体" w:cs="宋体"/>
                <w:color w:val="404040"/>
                <w:sz w:val="24"/>
                <w:szCs w:val="24"/>
              </w:rPr>
            </w:pPr>
            <w:r>
              <w:rPr>
                <w:rFonts w:ascii="宋体" w:eastAsia="宋体" w:hAnsi="宋体" w:cs="宋体" w:hint="eastAsia"/>
                <w:color w:val="404040"/>
                <w:kern w:val="0"/>
                <w:sz w:val="24"/>
                <w:szCs w:val="24"/>
                <w:lang w:bidi="ar"/>
              </w:rPr>
              <w:t>约合费用（欧元）</w:t>
            </w:r>
          </w:p>
        </w:tc>
        <w:tc>
          <w:tcPr>
            <w:tcW w:w="0" w:type="auto"/>
            <w:shd w:val="clear" w:color="auto" w:fill="auto"/>
            <w:tcMar>
              <w:top w:w="150" w:type="dxa"/>
              <w:left w:w="150" w:type="dxa"/>
              <w:bottom w:w="150" w:type="dxa"/>
              <w:right w:w="150" w:type="dxa"/>
            </w:tcMar>
            <w:vAlign w:val="center"/>
          </w:tcPr>
          <w:p w14:paraId="532494EA" w14:textId="77777777" w:rsidR="009D4452" w:rsidRDefault="009009F4">
            <w:pPr>
              <w:widowControl/>
              <w:spacing w:line="360" w:lineRule="auto"/>
              <w:jc w:val="left"/>
              <w:rPr>
                <w:rFonts w:ascii="宋体" w:eastAsia="宋体" w:hAnsi="宋体" w:cs="宋体"/>
                <w:color w:val="404040"/>
                <w:sz w:val="24"/>
                <w:szCs w:val="24"/>
              </w:rPr>
            </w:pPr>
            <w:r>
              <w:rPr>
                <w:rFonts w:ascii="宋体" w:eastAsia="宋体" w:hAnsi="宋体" w:cs="宋体" w:hint="eastAsia"/>
                <w:color w:val="404040"/>
                <w:kern w:val="0"/>
                <w:sz w:val="24"/>
                <w:szCs w:val="24"/>
                <w:lang w:bidi="ar"/>
              </w:rPr>
              <w:t>备注</w:t>
            </w:r>
          </w:p>
        </w:tc>
      </w:tr>
      <w:tr w:rsidR="009D4452" w14:paraId="612F1407" w14:textId="77777777">
        <w:tc>
          <w:tcPr>
            <w:tcW w:w="0" w:type="auto"/>
            <w:shd w:val="clear" w:color="auto" w:fill="auto"/>
            <w:tcMar>
              <w:top w:w="150" w:type="dxa"/>
              <w:left w:w="0" w:type="dxa"/>
              <w:bottom w:w="150" w:type="dxa"/>
              <w:right w:w="150" w:type="dxa"/>
            </w:tcMar>
            <w:vAlign w:val="center"/>
          </w:tcPr>
          <w:p w14:paraId="6C49ADFE" w14:textId="77777777" w:rsidR="009D4452" w:rsidRDefault="009009F4">
            <w:pPr>
              <w:widowControl/>
              <w:spacing w:line="360" w:lineRule="auto"/>
              <w:jc w:val="left"/>
              <w:rPr>
                <w:rFonts w:ascii="宋体" w:eastAsia="宋体" w:hAnsi="宋体" w:cs="宋体"/>
                <w:sz w:val="24"/>
                <w:szCs w:val="24"/>
              </w:rPr>
            </w:pPr>
            <w:r>
              <w:rPr>
                <w:rStyle w:val="a4"/>
                <w:rFonts w:ascii="宋体" w:eastAsia="宋体" w:hAnsi="宋体" w:cs="宋体" w:hint="eastAsia"/>
                <w:b w:val="0"/>
                <w:kern w:val="0"/>
                <w:sz w:val="24"/>
                <w:szCs w:val="24"/>
                <w:lang w:bidi="ar"/>
              </w:rPr>
              <w:t>英国</w:t>
            </w:r>
            <w:r>
              <w:rPr>
                <w:rStyle w:val="a4"/>
                <w:rFonts w:ascii="宋体" w:eastAsia="宋体" w:hAnsi="宋体" w:cs="宋体" w:hint="eastAsia"/>
                <w:b w:val="0"/>
                <w:kern w:val="0"/>
                <w:sz w:val="24"/>
                <w:szCs w:val="24"/>
                <w:lang w:bidi="ar"/>
              </w:rPr>
              <w:t xml:space="preserve"> (UK)</w:t>
            </w:r>
          </w:p>
        </w:tc>
        <w:tc>
          <w:tcPr>
            <w:tcW w:w="0" w:type="auto"/>
            <w:shd w:val="clear" w:color="auto" w:fill="auto"/>
            <w:tcMar>
              <w:top w:w="150" w:type="dxa"/>
              <w:left w:w="150" w:type="dxa"/>
              <w:bottom w:w="150" w:type="dxa"/>
              <w:right w:w="150" w:type="dxa"/>
            </w:tcMar>
            <w:vAlign w:val="center"/>
          </w:tcPr>
          <w:p w14:paraId="3417EC0C" w14:textId="77777777" w:rsidR="009D4452" w:rsidRDefault="009009F4">
            <w:pPr>
              <w:widowControl/>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UKIPO</w:t>
            </w:r>
          </w:p>
        </w:tc>
        <w:tc>
          <w:tcPr>
            <w:tcW w:w="0" w:type="auto"/>
            <w:shd w:val="clear" w:color="auto" w:fill="auto"/>
            <w:tcMar>
              <w:top w:w="150" w:type="dxa"/>
              <w:left w:w="150" w:type="dxa"/>
              <w:bottom w:w="150" w:type="dxa"/>
              <w:right w:w="150" w:type="dxa"/>
            </w:tcMar>
            <w:vAlign w:val="center"/>
          </w:tcPr>
          <w:p w14:paraId="5E26776C" w14:textId="77777777" w:rsidR="009D4452" w:rsidRDefault="009009F4">
            <w:pPr>
              <w:widowControl/>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170</w:t>
            </w:r>
          </w:p>
        </w:tc>
        <w:tc>
          <w:tcPr>
            <w:tcW w:w="0" w:type="auto"/>
            <w:shd w:val="clear" w:color="auto" w:fill="auto"/>
            <w:tcMar>
              <w:top w:w="150" w:type="dxa"/>
              <w:left w:w="150" w:type="dxa"/>
              <w:bottom w:w="150" w:type="dxa"/>
              <w:right w:w="150" w:type="dxa"/>
            </w:tcMar>
            <w:vAlign w:val="center"/>
          </w:tcPr>
          <w:p w14:paraId="712840A2" w14:textId="77777777" w:rsidR="009D4452" w:rsidRDefault="009009F4">
            <w:pPr>
              <w:widowControl/>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覆盖</w:t>
            </w:r>
            <w:r>
              <w:rPr>
                <w:rFonts w:ascii="宋体" w:eastAsia="宋体" w:hAnsi="宋体" w:cs="宋体" w:hint="eastAsia"/>
                <w:kern w:val="0"/>
                <w:sz w:val="24"/>
                <w:szCs w:val="24"/>
                <w:lang w:bidi="ar"/>
              </w:rPr>
              <w:t>1</w:t>
            </w:r>
            <w:r>
              <w:rPr>
                <w:rFonts w:ascii="宋体" w:eastAsia="宋体" w:hAnsi="宋体" w:cs="宋体" w:hint="eastAsia"/>
                <w:kern w:val="0"/>
                <w:sz w:val="24"/>
                <w:szCs w:val="24"/>
                <w:lang w:bidi="ar"/>
              </w:rPr>
              <w:t>个类别</w:t>
            </w:r>
          </w:p>
        </w:tc>
      </w:tr>
      <w:tr w:rsidR="009D4452" w14:paraId="74289170" w14:textId="77777777">
        <w:tc>
          <w:tcPr>
            <w:tcW w:w="0" w:type="auto"/>
            <w:shd w:val="clear" w:color="auto" w:fill="auto"/>
            <w:tcMar>
              <w:top w:w="150" w:type="dxa"/>
              <w:left w:w="0" w:type="dxa"/>
              <w:bottom w:w="150" w:type="dxa"/>
              <w:right w:w="150" w:type="dxa"/>
            </w:tcMar>
            <w:vAlign w:val="center"/>
          </w:tcPr>
          <w:p w14:paraId="777C12C5" w14:textId="77777777" w:rsidR="009D4452" w:rsidRDefault="009009F4">
            <w:pPr>
              <w:widowControl/>
              <w:spacing w:line="360" w:lineRule="auto"/>
              <w:jc w:val="left"/>
              <w:rPr>
                <w:rFonts w:ascii="宋体" w:eastAsia="宋体" w:hAnsi="宋体" w:cs="宋体"/>
                <w:sz w:val="24"/>
                <w:szCs w:val="24"/>
              </w:rPr>
            </w:pPr>
            <w:r>
              <w:rPr>
                <w:rStyle w:val="a4"/>
                <w:rFonts w:ascii="宋体" w:eastAsia="宋体" w:hAnsi="宋体" w:cs="宋体" w:hint="eastAsia"/>
                <w:b w:val="0"/>
                <w:kern w:val="0"/>
                <w:sz w:val="24"/>
                <w:szCs w:val="24"/>
                <w:lang w:bidi="ar"/>
              </w:rPr>
              <w:t>瑞士</w:t>
            </w:r>
            <w:r>
              <w:rPr>
                <w:rStyle w:val="a4"/>
                <w:rFonts w:ascii="宋体" w:eastAsia="宋体" w:hAnsi="宋体" w:cs="宋体" w:hint="eastAsia"/>
                <w:b w:val="0"/>
                <w:kern w:val="0"/>
                <w:sz w:val="24"/>
                <w:szCs w:val="24"/>
                <w:lang w:bidi="ar"/>
              </w:rPr>
              <w:t xml:space="preserve"> (CH)</w:t>
            </w:r>
          </w:p>
        </w:tc>
        <w:tc>
          <w:tcPr>
            <w:tcW w:w="0" w:type="auto"/>
            <w:shd w:val="clear" w:color="auto" w:fill="auto"/>
            <w:tcMar>
              <w:top w:w="150" w:type="dxa"/>
              <w:left w:w="150" w:type="dxa"/>
              <w:bottom w:w="150" w:type="dxa"/>
              <w:right w:w="150" w:type="dxa"/>
            </w:tcMar>
            <w:vAlign w:val="center"/>
          </w:tcPr>
          <w:p w14:paraId="6B7DB0C3" w14:textId="77777777" w:rsidR="009D4452" w:rsidRDefault="009009F4">
            <w:pPr>
              <w:widowControl/>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IPI</w:t>
            </w:r>
          </w:p>
        </w:tc>
        <w:tc>
          <w:tcPr>
            <w:tcW w:w="0" w:type="auto"/>
            <w:shd w:val="clear" w:color="auto" w:fill="auto"/>
            <w:tcMar>
              <w:top w:w="150" w:type="dxa"/>
              <w:left w:w="150" w:type="dxa"/>
              <w:bottom w:w="150" w:type="dxa"/>
              <w:right w:w="150" w:type="dxa"/>
            </w:tcMar>
            <w:vAlign w:val="center"/>
          </w:tcPr>
          <w:p w14:paraId="3EFEB2DC" w14:textId="77777777" w:rsidR="009D4452" w:rsidRDefault="009009F4">
            <w:pPr>
              <w:widowControl/>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550</w:t>
            </w:r>
            <w:r>
              <w:rPr>
                <w:rFonts w:ascii="宋体" w:eastAsia="宋体" w:hAnsi="宋体" w:cs="宋体" w:hint="eastAsia"/>
                <w:kern w:val="0"/>
                <w:sz w:val="24"/>
                <w:szCs w:val="24"/>
                <w:lang w:bidi="ar"/>
              </w:rPr>
              <w:t>（</w:t>
            </w:r>
            <w:r>
              <w:rPr>
                <w:rFonts w:ascii="宋体" w:eastAsia="宋体" w:hAnsi="宋体" w:cs="宋体" w:hint="eastAsia"/>
                <w:kern w:val="0"/>
                <w:sz w:val="24"/>
                <w:szCs w:val="24"/>
                <w:lang w:bidi="ar"/>
              </w:rPr>
              <w:t xml:space="preserve"> CHF</w:t>
            </w:r>
            <w:r>
              <w:rPr>
                <w:rFonts w:ascii="宋体" w:eastAsia="宋体" w:hAnsi="宋体" w:cs="宋体" w:hint="eastAsia"/>
                <w:kern w:val="0"/>
                <w:sz w:val="24"/>
                <w:szCs w:val="24"/>
                <w:lang w:bidi="ar"/>
              </w:rPr>
              <w:t>）</w:t>
            </w:r>
          </w:p>
        </w:tc>
        <w:tc>
          <w:tcPr>
            <w:tcW w:w="0" w:type="auto"/>
            <w:shd w:val="clear" w:color="auto" w:fill="auto"/>
            <w:tcMar>
              <w:top w:w="150" w:type="dxa"/>
              <w:left w:w="150" w:type="dxa"/>
              <w:bottom w:w="150" w:type="dxa"/>
              <w:right w:w="150" w:type="dxa"/>
            </w:tcMar>
            <w:vAlign w:val="center"/>
          </w:tcPr>
          <w:p w14:paraId="24539D43" w14:textId="77777777" w:rsidR="009D4452" w:rsidRDefault="009009F4">
            <w:pPr>
              <w:widowControl/>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费用以瑞士法郎计算，覆盖</w:t>
            </w:r>
            <w:r>
              <w:rPr>
                <w:rFonts w:ascii="宋体" w:eastAsia="宋体" w:hAnsi="宋体" w:cs="宋体" w:hint="eastAsia"/>
                <w:kern w:val="0"/>
                <w:sz w:val="24"/>
                <w:szCs w:val="24"/>
                <w:lang w:bidi="ar"/>
              </w:rPr>
              <w:t>3</w:t>
            </w:r>
            <w:r>
              <w:rPr>
                <w:rFonts w:ascii="宋体" w:eastAsia="宋体" w:hAnsi="宋体" w:cs="宋体" w:hint="eastAsia"/>
                <w:kern w:val="0"/>
                <w:sz w:val="24"/>
                <w:szCs w:val="24"/>
                <w:lang w:bidi="ar"/>
              </w:rPr>
              <w:t>个</w:t>
            </w:r>
            <w:r>
              <w:rPr>
                <w:rFonts w:ascii="宋体" w:eastAsia="宋体" w:hAnsi="宋体" w:cs="宋体" w:hint="eastAsia"/>
                <w:kern w:val="0"/>
                <w:sz w:val="24"/>
                <w:szCs w:val="24"/>
                <w:lang w:bidi="ar"/>
              </w:rPr>
              <w:lastRenderedPageBreak/>
              <w:t>类别</w:t>
            </w:r>
          </w:p>
        </w:tc>
      </w:tr>
      <w:tr w:rsidR="009D4452" w14:paraId="12CA88D5" w14:textId="77777777">
        <w:tc>
          <w:tcPr>
            <w:tcW w:w="0" w:type="auto"/>
            <w:shd w:val="clear" w:color="auto" w:fill="auto"/>
            <w:tcMar>
              <w:top w:w="150" w:type="dxa"/>
              <w:left w:w="0" w:type="dxa"/>
              <w:bottom w:w="150" w:type="dxa"/>
              <w:right w:w="150" w:type="dxa"/>
            </w:tcMar>
            <w:vAlign w:val="center"/>
          </w:tcPr>
          <w:p w14:paraId="3508CF5E" w14:textId="77777777" w:rsidR="009D4452" w:rsidRDefault="009009F4">
            <w:pPr>
              <w:widowControl/>
              <w:spacing w:line="360" w:lineRule="auto"/>
              <w:jc w:val="left"/>
              <w:rPr>
                <w:rFonts w:ascii="宋体" w:eastAsia="宋体" w:hAnsi="宋体" w:cs="宋体"/>
                <w:sz w:val="24"/>
                <w:szCs w:val="24"/>
              </w:rPr>
            </w:pPr>
            <w:r>
              <w:rPr>
                <w:rStyle w:val="a4"/>
                <w:rFonts w:ascii="宋体" w:eastAsia="宋体" w:hAnsi="宋体" w:cs="宋体" w:hint="eastAsia"/>
                <w:b w:val="0"/>
                <w:kern w:val="0"/>
                <w:sz w:val="24"/>
                <w:szCs w:val="24"/>
                <w:lang w:bidi="ar"/>
              </w:rPr>
              <w:lastRenderedPageBreak/>
              <w:t>挪威</w:t>
            </w:r>
            <w:r>
              <w:rPr>
                <w:rStyle w:val="a4"/>
                <w:rFonts w:ascii="宋体" w:eastAsia="宋体" w:hAnsi="宋体" w:cs="宋体" w:hint="eastAsia"/>
                <w:b w:val="0"/>
                <w:kern w:val="0"/>
                <w:sz w:val="24"/>
                <w:szCs w:val="24"/>
                <w:lang w:bidi="ar"/>
              </w:rPr>
              <w:t xml:space="preserve"> (NO)</w:t>
            </w:r>
          </w:p>
        </w:tc>
        <w:tc>
          <w:tcPr>
            <w:tcW w:w="0" w:type="auto"/>
            <w:shd w:val="clear" w:color="auto" w:fill="auto"/>
            <w:tcMar>
              <w:top w:w="150" w:type="dxa"/>
              <w:left w:w="150" w:type="dxa"/>
              <w:bottom w:w="150" w:type="dxa"/>
              <w:right w:w="150" w:type="dxa"/>
            </w:tcMar>
            <w:vAlign w:val="center"/>
          </w:tcPr>
          <w:p w14:paraId="06DC2346" w14:textId="77777777" w:rsidR="009D4452" w:rsidRDefault="009009F4">
            <w:pPr>
              <w:widowControl/>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NIPO</w:t>
            </w:r>
          </w:p>
        </w:tc>
        <w:tc>
          <w:tcPr>
            <w:tcW w:w="0" w:type="auto"/>
            <w:shd w:val="clear" w:color="auto" w:fill="auto"/>
            <w:tcMar>
              <w:top w:w="150" w:type="dxa"/>
              <w:left w:w="150" w:type="dxa"/>
              <w:bottom w:w="150" w:type="dxa"/>
              <w:right w:w="150" w:type="dxa"/>
            </w:tcMar>
            <w:vAlign w:val="center"/>
          </w:tcPr>
          <w:p w14:paraId="2963D882" w14:textId="77777777" w:rsidR="009D4452" w:rsidRDefault="009009F4">
            <w:pPr>
              <w:widowControl/>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380</w:t>
            </w:r>
            <w:r>
              <w:rPr>
                <w:rFonts w:ascii="宋体" w:eastAsia="宋体" w:hAnsi="宋体" w:cs="宋体" w:hint="eastAsia"/>
                <w:kern w:val="0"/>
                <w:sz w:val="24"/>
                <w:szCs w:val="24"/>
                <w:lang w:bidi="ar"/>
              </w:rPr>
              <w:t>（</w:t>
            </w:r>
            <w:r>
              <w:rPr>
                <w:rFonts w:ascii="宋体" w:eastAsia="宋体" w:hAnsi="宋体" w:cs="宋体" w:hint="eastAsia"/>
                <w:kern w:val="0"/>
                <w:sz w:val="24"/>
                <w:szCs w:val="24"/>
                <w:lang w:bidi="ar"/>
              </w:rPr>
              <w:t xml:space="preserve"> NOK</w:t>
            </w:r>
            <w:r>
              <w:rPr>
                <w:rFonts w:ascii="宋体" w:eastAsia="宋体" w:hAnsi="宋体" w:cs="宋体" w:hint="eastAsia"/>
                <w:kern w:val="0"/>
                <w:sz w:val="24"/>
                <w:szCs w:val="24"/>
                <w:lang w:bidi="ar"/>
              </w:rPr>
              <w:t>）</w:t>
            </w:r>
          </w:p>
        </w:tc>
        <w:tc>
          <w:tcPr>
            <w:tcW w:w="0" w:type="auto"/>
            <w:shd w:val="clear" w:color="auto" w:fill="auto"/>
            <w:tcMar>
              <w:top w:w="150" w:type="dxa"/>
              <w:left w:w="150" w:type="dxa"/>
              <w:bottom w:w="150" w:type="dxa"/>
              <w:right w:w="150" w:type="dxa"/>
            </w:tcMar>
            <w:vAlign w:val="center"/>
          </w:tcPr>
          <w:p w14:paraId="1A80C711" w14:textId="77777777" w:rsidR="009D4452" w:rsidRDefault="009009F4">
            <w:pPr>
              <w:widowControl/>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费用以挪威克朗计算</w:t>
            </w:r>
          </w:p>
        </w:tc>
      </w:tr>
      <w:tr w:rsidR="009D4452" w14:paraId="1DB1F2E2" w14:textId="77777777">
        <w:tc>
          <w:tcPr>
            <w:tcW w:w="0" w:type="auto"/>
            <w:shd w:val="clear" w:color="auto" w:fill="auto"/>
            <w:tcMar>
              <w:top w:w="150" w:type="dxa"/>
              <w:left w:w="0" w:type="dxa"/>
              <w:bottom w:w="150" w:type="dxa"/>
              <w:right w:w="150" w:type="dxa"/>
            </w:tcMar>
            <w:vAlign w:val="center"/>
          </w:tcPr>
          <w:p w14:paraId="0AF03C3B" w14:textId="77777777" w:rsidR="009D4452" w:rsidRDefault="009009F4">
            <w:pPr>
              <w:widowControl/>
              <w:spacing w:line="360" w:lineRule="auto"/>
              <w:jc w:val="left"/>
              <w:rPr>
                <w:rFonts w:ascii="宋体" w:eastAsia="宋体" w:hAnsi="宋体" w:cs="宋体"/>
                <w:sz w:val="24"/>
                <w:szCs w:val="24"/>
              </w:rPr>
            </w:pPr>
            <w:r>
              <w:rPr>
                <w:rStyle w:val="a4"/>
                <w:rFonts w:ascii="宋体" w:eastAsia="宋体" w:hAnsi="宋体" w:cs="宋体" w:hint="eastAsia"/>
                <w:b w:val="0"/>
                <w:kern w:val="0"/>
                <w:sz w:val="24"/>
                <w:szCs w:val="24"/>
                <w:lang w:bidi="ar"/>
              </w:rPr>
              <w:t>土耳其</w:t>
            </w:r>
            <w:r>
              <w:rPr>
                <w:rStyle w:val="a4"/>
                <w:rFonts w:ascii="宋体" w:eastAsia="宋体" w:hAnsi="宋体" w:cs="宋体" w:hint="eastAsia"/>
                <w:b w:val="0"/>
                <w:kern w:val="0"/>
                <w:sz w:val="24"/>
                <w:szCs w:val="24"/>
                <w:lang w:bidi="ar"/>
              </w:rPr>
              <w:t xml:space="preserve"> (TR)</w:t>
            </w:r>
          </w:p>
        </w:tc>
        <w:tc>
          <w:tcPr>
            <w:tcW w:w="0" w:type="auto"/>
            <w:shd w:val="clear" w:color="auto" w:fill="auto"/>
            <w:tcMar>
              <w:top w:w="150" w:type="dxa"/>
              <w:left w:w="150" w:type="dxa"/>
              <w:bottom w:w="150" w:type="dxa"/>
              <w:right w:w="150" w:type="dxa"/>
            </w:tcMar>
            <w:vAlign w:val="center"/>
          </w:tcPr>
          <w:p w14:paraId="74F28AE6" w14:textId="77777777" w:rsidR="009D4452" w:rsidRDefault="009009F4">
            <w:pPr>
              <w:widowControl/>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TPTO</w:t>
            </w:r>
          </w:p>
        </w:tc>
        <w:tc>
          <w:tcPr>
            <w:tcW w:w="0" w:type="auto"/>
            <w:shd w:val="clear" w:color="auto" w:fill="auto"/>
            <w:tcMar>
              <w:top w:w="150" w:type="dxa"/>
              <w:left w:w="150" w:type="dxa"/>
              <w:bottom w:w="150" w:type="dxa"/>
              <w:right w:w="150" w:type="dxa"/>
            </w:tcMar>
            <w:vAlign w:val="center"/>
          </w:tcPr>
          <w:p w14:paraId="1055FA5B" w14:textId="77777777" w:rsidR="009D4452" w:rsidRDefault="009009F4">
            <w:pPr>
              <w:widowControl/>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300</w:t>
            </w:r>
            <w:r>
              <w:rPr>
                <w:rFonts w:ascii="宋体" w:eastAsia="宋体" w:hAnsi="宋体" w:cs="宋体" w:hint="eastAsia"/>
                <w:kern w:val="0"/>
                <w:sz w:val="24"/>
                <w:szCs w:val="24"/>
                <w:lang w:bidi="ar"/>
              </w:rPr>
              <w:t>（</w:t>
            </w:r>
            <w:r>
              <w:rPr>
                <w:rFonts w:ascii="宋体" w:eastAsia="宋体" w:hAnsi="宋体" w:cs="宋体" w:hint="eastAsia"/>
                <w:kern w:val="0"/>
                <w:sz w:val="24"/>
                <w:szCs w:val="24"/>
                <w:lang w:bidi="ar"/>
              </w:rPr>
              <w:t xml:space="preserve"> TRY</w:t>
            </w:r>
            <w:r>
              <w:rPr>
                <w:rFonts w:ascii="宋体" w:eastAsia="宋体" w:hAnsi="宋体" w:cs="宋体" w:hint="eastAsia"/>
                <w:kern w:val="0"/>
                <w:sz w:val="24"/>
                <w:szCs w:val="24"/>
                <w:lang w:bidi="ar"/>
              </w:rPr>
              <w:t>）</w:t>
            </w:r>
          </w:p>
        </w:tc>
        <w:tc>
          <w:tcPr>
            <w:tcW w:w="0" w:type="auto"/>
            <w:shd w:val="clear" w:color="auto" w:fill="auto"/>
            <w:tcMar>
              <w:top w:w="150" w:type="dxa"/>
              <w:left w:w="150" w:type="dxa"/>
              <w:bottom w:w="150" w:type="dxa"/>
              <w:right w:w="150" w:type="dxa"/>
            </w:tcMar>
            <w:vAlign w:val="center"/>
          </w:tcPr>
          <w:p w14:paraId="4E22BC4D" w14:textId="77777777" w:rsidR="009D4452" w:rsidRDefault="009009F4">
            <w:pPr>
              <w:widowControl/>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费用以土耳其里拉计算，汇率波动大</w:t>
            </w:r>
          </w:p>
        </w:tc>
      </w:tr>
      <w:tr w:rsidR="009D4452" w14:paraId="1039E2AC" w14:textId="77777777">
        <w:tc>
          <w:tcPr>
            <w:tcW w:w="0" w:type="auto"/>
            <w:shd w:val="clear" w:color="auto" w:fill="auto"/>
            <w:tcMar>
              <w:top w:w="150" w:type="dxa"/>
              <w:left w:w="0" w:type="dxa"/>
              <w:bottom w:w="150" w:type="dxa"/>
              <w:right w:w="150" w:type="dxa"/>
            </w:tcMar>
            <w:vAlign w:val="center"/>
          </w:tcPr>
          <w:p w14:paraId="63A4DF62" w14:textId="77777777" w:rsidR="009D4452" w:rsidRDefault="009009F4">
            <w:pPr>
              <w:widowControl/>
              <w:spacing w:line="360" w:lineRule="auto"/>
              <w:jc w:val="left"/>
              <w:rPr>
                <w:rFonts w:ascii="宋体" w:eastAsia="宋体" w:hAnsi="宋体" w:cs="宋体"/>
                <w:sz w:val="24"/>
                <w:szCs w:val="24"/>
              </w:rPr>
            </w:pPr>
            <w:r>
              <w:rPr>
                <w:rStyle w:val="a4"/>
                <w:rFonts w:ascii="宋体" w:eastAsia="宋体" w:hAnsi="宋体" w:cs="宋体" w:hint="eastAsia"/>
                <w:b w:val="0"/>
                <w:kern w:val="0"/>
                <w:sz w:val="24"/>
                <w:szCs w:val="24"/>
                <w:lang w:bidi="ar"/>
              </w:rPr>
              <w:t>俄罗斯</w:t>
            </w:r>
            <w:r>
              <w:rPr>
                <w:rStyle w:val="a4"/>
                <w:rFonts w:ascii="宋体" w:eastAsia="宋体" w:hAnsi="宋体" w:cs="宋体" w:hint="eastAsia"/>
                <w:b w:val="0"/>
                <w:kern w:val="0"/>
                <w:sz w:val="24"/>
                <w:szCs w:val="24"/>
                <w:lang w:bidi="ar"/>
              </w:rPr>
              <w:t xml:space="preserve"> (RU)</w:t>
            </w:r>
          </w:p>
        </w:tc>
        <w:tc>
          <w:tcPr>
            <w:tcW w:w="0" w:type="auto"/>
            <w:shd w:val="clear" w:color="auto" w:fill="auto"/>
            <w:tcMar>
              <w:top w:w="150" w:type="dxa"/>
              <w:left w:w="150" w:type="dxa"/>
              <w:bottom w:w="150" w:type="dxa"/>
              <w:right w:w="150" w:type="dxa"/>
            </w:tcMar>
            <w:vAlign w:val="center"/>
          </w:tcPr>
          <w:p w14:paraId="29E336DF" w14:textId="77777777" w:rsidR="009D4452" w:rsidRDefault="009009F4">
            <w:pPr>
              <w:widowControl/>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Rospatent</w:t>
            </w:r>
          </w:p>
        </w:tc>
        <w:tc>
          <w:tcPr>
            <w:tcW w:w="0" w:type="auto"/>
            <w:shd w:val="clear" w:color="auto" w:fill="auto"/>
            <w:tcMar>
              <w:top w:w="150" w:type="dxa"/>
              <w:left w:w="150" w:type="dxa"/>
              <w:bottom w:w="150" w:type="dxa"/>
              <w:right w:w="150" w:type="dxa"/>
            </w:tcMar>
            <w:vAlign w:val="center"/>
          </w:tcPr>
          <w:p w14:paraId="55F1F3E1" w14:textId="77777777" w:rsidR="009D4452" w:rsidRDefault="009009F4">
            <w:pPr>
              <w:widowControl/>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350</w:t>
            </w:r>
          </w:p>
        </w:tc>
        <w:tc>
          <w:tcPr>
            <w:tcW w:w="0" w:type="auto"/>
            <w:shd w:val="clear" w:color="auto" w:fill="auto"/>
            <w:tcMar>
              <w:top w:w="150" w:type="dxa"/>
              <w:left w:w="150" w:type="dxa"/>
              <w:bottom w:w="150" w:type="dxa"/>
              <w:right w:w="150" w:type="dxa"/>
            </w:tcMar>
            <w:vAlign w:val="center"/>
          </w:tcPr>
          <w:p w14:paraId="0EC32E16" w14:textId="77777777" w:rsidR="009D4452" w:rsidRDefault="009009F4">
            <w:pPr>
              <w:widowControl/>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费用以卢布计算</w:t>
            </w:r>
          </w:p>
        </w:tc>
      </w:tr>
    </w:tbl>
    <w:p w14:paraId="3CA4C956" w14:textId="77777777" w:rsidR="009D4452" w:rsidRDefault="009009F4">
      <w:pPr>
        <w:widowControl/>
        <w:shd w:val="clear" w:color="auto" w:fill="FFFFFF"/>
        <w:spacing w:line="360" w:lineRule="auto"/>
        <w:rPr>
          <w:rFonts w:ascii="宋体" w:eastAsia="宋体" w:hAnsi="宋体" w:cs="宋体"/>
          <w:sz w:val="24"/>
          <w:szCs w:val="24"/>
        </w:rPr>
      </w:pPr>
      <w:r>
        <w:rPr>
          <w:rFonts w:ascii="宋体" w:eastAsia="宋体" w:hAnsi="宋体" w:cs="宋体" w:hint="eastAsia"/>
          <w:sz w:val="24"/>
          <w:szCs w:val="24"/>
        </w:rPr>
        <w:t>费用标准可能因政策调整变动，建议申请前通过官网确认最新通知</w:t>
      </w:r>
      <w:r>
        <w:rPr>
          <w:rFonts w:ascii="宋体" w:eastAsia="宋体" w:hAnsi="宋体" w:cs="宋体" w:hint="eastAsia"/>
          <w:sz w:val="24"/>
          <w:szCs w:val="24"/>
        </w:rPr>
        <w:t xml:space="preserve"> </w:t>
      </w:r>
      <w:r>
        <w:rPr>
          <w:rFonts w:ascii="宋体" w:eastAsia="宋体" w:hAnsi="宋体" w:cs="宋体" w:hint="eastAsia"/>
          <w:sz w:val="24"/>
          <w:szCs w:val="24"/>
        </w:rPr>
        <w:t>。</w:t>
      </w:r>
    </w:p>
    <w:p w14:paraId="03EF60A8" w14:textId="77777777" w:rsidR="009D4452" w:rsidRDefault="009009F4">
      <w:pPr>
        <w:pStyle w:val="a3"/>
        <w:widowControl/>
        <w:shd w:val="clear" w:color="auto" w:fill="FFFFFF"/>
        <w:spacing w:line="360" w:lineRule="auto"/>
        <w:rPr>
          <w:rFonts w:ascii="宋体" w:eastAsia="宋体" w:hAnsi="宋体" w:cs="宋体"/>
        </w:rPr>
      </w:pPr>
      <w:r>
        <w:rPr>
          <w:rStyle w:val="a4"/>
          <w:rFonts w:ascii="宋体" w:eastAsia="宋体" w:hAnsi="宋体" w:cs="宋体" w:hint="eastAsia"/>
          <w:b w:val="0"/>
          <w:color w:val="404040"/>
          <w:szCs w:val="24"/>
          <w:shd w:val="clear" w:color="auto" w:fill="FFFFFF"/>
        </w:rPr>
        <w:t>注意</w:t>
      </w:r>
      <w:r>
        <w:rPr>
          <w:rFonts w:ascii="宋体" w:eastAsia="宋体" w:hAnsi="宋体" w:cs="宋体" w:hint="eastAsia"/>
          <w:color w:val="404040"/>
          <w:szCs w:val="24"/>
          <w:shd w:val="clear" w:color="auto" w:fill="FFFFFF"/>
        </w:rPr>
        <w:t>：以上国家费用多为</w:t>
      </w:r>
      <w:r>
        <w:rPr>
          <w:rStyle w:val="a4"/>
          <w:rFonts w:ascii="宋体" w:eastAsia="宋体" w:hAnsi="宋体" w:cs="宋体" w:hint="eastAsia"/>
          <w:b w:val="0"/>
          <w:color w:val="404040"/>
          <w:szCs w:val="24"/>
          <w:shd w:val="clear" w:color="auto" w:fill="FFFFFF"/>
        </w:rPr>
        <w:t>第一类或包含前三个类别</w:t>
      </w:r>
      <w:r>
        <w:rPr>
          <w:rFonts w:ascii="宋体" w:eastAsia="宋体" w:hAnsi="宋体" w:cs="宋体" w:hint="eastAsia"/>
          <w:color w:val="404040"/>
          <w:szCs w:val="24"/>
          <w:shd w:val="clear" w:color="auto" w:fill="FFFFFF"/>
        </w:rPr>
        <w:t>的费用，新增类别需额外付费，且各国规定不同。</w:t>
      </w:r>
    </w:p>
    <w:p w14:paraId="15ABA3B8" w14:textId="77777777" w:rsidR="009D4452" w:rsidRDefault="009D4452">
      <w:pPr>
        <w:suppressAutoHyphens/>
        <w:autoSpaceDN w:val="0"/>
        <w:spacing w:line="360" w:lineRule="auto"/>
        <w:textAlignment w:val="baseline"/>
        <w:rPr>
          <w:rFonts w:ascii="宋体" w:eastAsia="宋体" w:hAnsi="宋体" w:cs="宋体"/>
          <w:b/>
          <w:kern w:val="3"/>
          <w:sz w:val="32"/>
          <w:szCs w:val="32"/>
        </w:rPr>
      </w:pPr>
    </w:p>
    <w:p w14:paraId="4E33902A" w14:textId="77777777" w:rsidR="009D4452" w:rsidRDefault="009009F4">
      <w:pPr>
        <w:suppressAutoHyphens/>
        <w:autoSpaceDN w:val="0"/>
        <w:spacing w:line="360" w:lineRule="auto"/>
        <w:textAlignment w:val="baseline"/>
        <w:rPr>
          <w:rFonts w:ascii="宋体" w:eastAsia="宋体" w:hAnsi="宋体" w:cs="宋体"/>
          <w:b/>
          <w:kern w:val="3"/>
          <w:sz w:val="32"/>
          <w:szCs w:val="32"/>
        </w:rPr>
      </w:pPr>
      <w:r>
        <w:rPr>
          <w:rFonts w:ascii="宋体" w:eastAsia="宋体" w:hAnsi="宋体" w:cs="宋体" w:hint="eastAsia"/>
          <w:b/>
          <w:kern w:val="3"/>
          <w:sz w:val="32"/>
          <w:szCs w:val="32"/>
        </w:rPr>
        <w:t>四</w:t>
      </w:r>
      <w:r>
        <w:rPr>
          <w:rFonts w:ascii="宋体" w:eastAsia="宋体" w:hAnsi="宋体" w:cs="宋体" w:hint="eastAsia"/>
          <w:b/>
          <w:kern w:val="3"/>
          <w:sz w:val="32"/>
          <w:szCs w:val="32"/>
        </w:rPr>
        <w:t>.</w:t>
      </w:r>
      <w:r>
        <w:rPr>
          <w:rFonts w:ascii="宋体" w:eastAsia="宋体" w:hAnsi="宋体" w:cs="宋体" w:hint="eastAsia"/>
          <w:b/>
          <w:kern w:val="3"/>
          <w:sz w:val="32"/>
          <w:szCs w:val="32"/>
        </w:rPr>
        <w:t>在</w:t>
      </w:r>
      <w:r>
        <w:rPr>
          <w:rFonts w:ascii="宋体" w:eastAsia="宋体" w:hAnsi="宋体" w:cs="宋体" w:hint="eastAsia"/>
          <w:b/>
          <w:sz w:val="32"/>
          <w:szCs w:val="32"/>
        </w:rPr>
        <w:t>欧洲</w:t>
      </w:r>
      <w:r>
        <w:rPr>
          <w:rFonts w:ascii="宋体" w:eastAsia="宋体" w:hAnsi="宋体" w:cs="宋体" w:hint="eastAsia"/>
          <w:b/>
          <w:kern w:val="3"/>
          <w:sz w:val="32"/>
          <w:szCs w:val="32"/>
        </w:rPr>
        <w:t>申请专利、注册商标等知识产权方面的注意事项</w:t>
      </w:r>
    </w:p>
    <w:p w14:paraId="009CBF6B" w14:textId="77777777" w:rsidR="009D4452" w:rsidRDefault="009009F4">
      <w:pPr>
        <w:spacing w:line="360" w:lineRule="auto"/>
        <w:rPr>
          <w:rFonts w:ascii="宋体" w:eastAsia="宋体" w:hAnsi="宋体" w:cs="宋体"/>
          <w:b/>
          <w:bCs/>
          <w:sz w:val="30"/>
          <w:szCs w:val="30"/>
        </w:rPr>
      </w:pPr>
      <w:r>
        <w:rPr>
          <w:rFonts w:ascii="宋体" w:eastAsia="宋体" w:hAnsi="宋体" w:cs="宋体" w:hint="eastAsia"/>
          <w:b/>
          <w:bCs/>
          <w:sz w:val="30"/>
          <w:szCs w:val="30"/>
        </w:rPr>
        <w:t>（一）在</w:t>
      </w:r>
      <w:r>
        <w:rPr>
          <w:rFonts w:ascii="宋体" w:eastAsia="宋体" w:hAnsi="宋体" w:cs="宋体" w:hint="eastAsia"/>
          <w:b/>
          <w:bCs/>
          <w:sz w:val="30"/>
          <w:szCs w:val="30"/>
        </w:rPr>
        <w:t>欧洲</w:t>
      </w:r>
      <w:r>
        <w:rPr>
          <w:rFonts w:ascii="宋体" w:eastAsia="宋体" w:hAnsi="宋体" w:cs="宋体" w:hint="eastAsia"/>
          <w:b/>
          <w:bCs/>
          <w:sz w:val="30"/>
          <w:szCs w:val="30"/>
        </w:rPr>
        <w:t>申请专利时需要注意以下事项：</w:t>
      </w:r>
    </w:p>
    <w:p w14:paraId="548B606E" w14:textId="77777777" w:rsidR="009D4452" w:rsidRDefault="009009F4">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1.</w:t>
      </w:r>
      <w:r>
        <w:rPr>
          <w:rStyle w:val="a4"/>
          <w:rFonts w:ascii="宋体" w:eastAsia="宋体" w:hAnsi="宋体" w:cs="宋体" w:hint="eastAsia"/>
          <w:b w:val="0"/>
          <w:color w:val="404040"/>
          <w:sz w:val="24"/>
          <w:szCs w:val="24"/>
          <w:shd w:val="clear" w:color="auto" w:fill="FFFFFF"/>
        </w:rPr>
        <w:t>通用核心注意事项（适用于所有</w:t>
      </w:r>
      <w:r>
        <w:rPr>
          <w:rStyle w:val="a4"/>
          <w:rFonts w:ascii="宋体" w:eastAsia="宋体" w:hAnsi="宋体" w:cs="宋体" w:hint="eastAsia"/>
          <w:b w:val="0"/>
          <w:color w:val="404040"/>
          <w:sz w:val="24"/>
          <w:szCs w:val="24"/>
          <w:shd w:val="clear" w:color="auto" w:fill="FFFFFF"/>
        </w:rPr>
        <w:t>专利类型</w:t>
      </w:r>
      <w:r>
        <w:rPr>
          <w:rStyle w:val="a4"/>
          <w:rFonts w:ascii="宋体" w:eastAsia="宋体" w:hAnsi="宋体" w:cs="宋体" w:hint="eastAsia"/>
          <w:b w:val="0"/>
          <w:color w:val="404040"/>
          <w:sz w:val="24"/>
          <w:szCs w:val="24"/>
          <w:shd w:val="clear" w:color="auto" w:fill="FFFFFF"/>
        </w:rPr>
        <w:t>）</w:t>
      </w:r>
    </w:p>
    <w:p w14:paraId="551649E1"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1.</w:t>
      </w:r>
      <w:r>
        <w:rPr>
          <w:rStyle w:val="a4"/>
          <w:rFonts w:ascii="宋体" w:eastAsia="宋体" w:hAnsi="宋体" w:cs="宋体" w:hint="eastAsia"/>
          <w:b w:val="0"/>
          <w:color w:val="404040"/>
          <w:szCs w:val="24"/>
          <w:shd w:val="clear" w:color="auto" w:fill="FFFFFF"/>
        </w:rPr>
        <w:t>优先权策略</w:t>
      </w:r>
      <w:r>
        <w:rPr>
          <w:rFonts w:ascii="宋体" w:eastAsia="宋体" w:hAnsi="宋体" w:cs="宋体" w:hint="eastAsia"/>
          <w:color w:val="404040"/>
          <w:szCs w:val="24"/>
          <w:shd w:val="clear" w:color="auto" w:fill="FFFFFF"/>
        </w:rPr>
        <w:t>：</w:t>
      </w:r>
    </w:p>
    <w:p w14:paraId="715F6CAF"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利用《巴黎公约》</w:t>
      </w:r>
      <w:r>
        <w:rPr>
          <w:rFonts w:ascii="宋体" w:eastAsia="宋体" w:hAnsi="宋体" w:cs="宋体" w:hint="eastAsia"/>
          <w:color w:val="404040"/>
          <w:szCs w:val="24"/>
          <w:shd w:val="clear" w:color="auto" w:fill="FFFFFF"/>
        </w:rPr>
        <w:t>：在中国首次申请后，必须在</w:t>
      </w:r>
      <w:r>
        <w:rPr>
          <w:rStyle w:val="a4"/>
          <w:rFonts w:ascii="宋体" w:eastAsia="宋体" w:hAnsi="宋体" w:cs="宋体" w:hint="eastAsia"/>
          <w:b w:val="0"/>
          <w:color w:val="404040"/>
          <w:szCs w:val="24"/>
          <w:shd w:val="clear" w:color="auto" w:fill="FFFFFF"/>
        </w:rPr>
        <w:t>12</w:t>
      </w:r>
      <w:r>
        <w:rPr>
          <w:rStyle w:val="a4"/>
          <w:rFonts w:ascii="宋体" w:eastAsia="宋体" w:hAnsi="宋体" w:cs="宋体" w:hint="eastAsia"/>
          <w:b w:val="0"/>
          <w:color w:val="404040"/>
          <w:szCs w:val="24"/>
          <w:shd w:val="clear" w:color="auto" w:fill="FFFFFF"/>
        </w:rPr>
        <w:t>个月（发明</w:t>
      </w:r>
      <w:r>
        <w:rPr>
          <w:rStyle w:val="a4"/>
          <w:rFonts w:ascii="宋体" w:eastAsia="宋体" w:hAnsi="宋体" w:cs="宋体" w:hint="eastAsia"/>
          <w:b w:val="0"/>
          <w:color w:val="404040"/>
          <w:szCs w:val="24"/>
          <w:shd w:val="clear" w:color="auto" w:fill="FFFFFF"/>
        </w:rPr>
        <w:t>/</w:t>
      </w:r>
      <w:r>
        <w:rPr>
          <w:rStyle w:val="a4"/>
          <w:rFonts w:ascii="宋体" w:eastAsia="宋体" w:hAnsi="宋体" w:cs="宋体" w:hint="eastAsia"/>
          <w:b w:val="0"/>
          <w:color w:val="404040"/>
          <w:szCs w:val="24"/>
          <w:shd w:val="clear" w:color="auto" w:fill="FFFFFF"/>
        </w:rPr>
        <w:t>实用新型）</w:t>
      </w:r>
      <w:r>
        <w:rPr>
          <w:rFonts w:ascii="宋体" w:eastAsia="宋体" w:hAnsi="宋体" w:cs="宋体" w:hint="eastAsia"/>
          <w:color w:val="404040"/>
          <w:szCs w:val="24"/>
          <w:shd w:val="clear" w:color="auto" w:fill="FFFFFF"/>
        </w:rPr>
        <w:t> </w:t>
      </w:r>
      <w:r>
        <w:rPr>
          <w:rFonts w:ascii="宋体" w:eastAsia="宋体" w:hAnsi="宋体" w:cs="宋体" w:hint="eastAsia"/>
          <w:color w:val="404040"/>
          <w:szCs w:val="24"/>
          <w:shd w:val="clear" w:color="auto" w:fill="FFFFFF"/>
        </w:rPr>
        <w:t>或</w:t>
      </w:r>
      <w:r>
        <w:rPr>
          <w:rStyle w:val="a4"/>
          <w:rFonts w:ascii="宋体" w:eastAsia="宋体" w:hAnsi="宋体" w:cs="宋体" w:hint="eastAsia"/>
          <w:b w:val="0"/>
          <w:color w:val="404040"/>
          <w:szCs w:val="24"/>
          <w:shd w:val="clear" w:color="auto" w:fill="FFFFFF"/>
        </w:rPr>
        <w:t>6</w:t>
      </w:r>
      <w:r>
        <w:rPr>
          <w:rStyle w:val="a4"/>
          <w:rFonts w:ascii="宋体" w:eastAsia="宋体" w:hAnsi="宋体" w:cs="宋体" w:hint="eastAsia"/>
          <w:b w:val="0"/>
          <w:color w:val="404040"/>
          <w:szCs w:val="24"/>
          <w:shd w:val="clear" w:color="auto" w:fill="FFFFFF"/>
        </w:rPr>
        <w:t>个月（外观设计）</w:t>
      </w:r>
      <w:r>
        <w:rPr>
          <w:rFonts w:ascii="宋体" w:eastAsia="宋体" w:hAnsi="宋体" w:cs="宋体" w:hint="eastAsia"/>
          <w:color w:val="404040"/>
          <w:szCs w:val="24"/>
          <w:shd w:val="clear" w:color="auto" w:fill="FFFFFF"/>
        </w:rPr>
        <w:t> </w:t>
      </w:r>
      <w:r>
        <w:rPr>
          <w:rFonts w:ascii="宋体" w:eastAsia="宋体" w:hAnsi="宋体" w:cs="宋体" w:hint="eastAsia"/>
          <w:color w:val="404040"/>
          <w:szCs w:val="24"/>
          <w:shd w:val="clear" w:color="auto" w:fill="FFFFFF"/>
        </w:rPr>
        <w:t>内提出欧洲申请，以主张优先权。这是最重要的期限，错过即丧失。</w:t>
      </w:r>
    </w:p>
    <w:p w14:paraId="727671AC"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确保一致性</w:t>
      </w:r>
      <w:r>
        <w:rPr>
          <w:rFonts w:ascii="宋体" w:eastAsia="宋体" w:hAnsi="宋体" w:cs="宋体" w:hint="eastAsia"/>
          <w:color w:val="404040"/>
          <w:szCs w:val="24"/>
          <w:shd w:val="clear" w:color="auto" w:fill="FFFFFF"/>
        </w:rPr>
        <w:t>：后续欧洲申请的主题必须在首次申请的说明书中得到支持。</w:t>
      </w:r>
    </w:p>
    <w:p w14:paraId="75CC42B8"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2.</w:t>
      </w:r>
      <w:r>
        <w:rPr>
          <w:rStyle w:val="a4"/>
          <w:rFonts w:ascii="宋体" w:eastAsia="宋体" w:hAnsi="宋体" w:cs="宋体" w:hint="eastAsia"/>
          <w:b w:val="0"/>
          <w:color w:val="404040"/>
          <w:szCs w:val="24"/>
          <w:shd w:val="clear" w:color="auto" w:fill="FFFFFF"/>
        </w:rPr>
        <w:t>申请前检索</w:t>
      </w:r>
      <w:r>
        <w:rPr>
          <w:rFonts w:ascii="宋体" w:eastAsia="宋体" w:hAnsi="宋体" w:cs="宋体" w:hint="eastAsia"/>
          <w:color w:val="404040"/>
          <w:szCs w:val="24"/>
          <w:shd w:val="clear" w:color="auto" w:fill="FFFFFF"/>
        </w:rPr>
        <w:t>：</w:t>
      </w:r>
    </w:p>
    <w:p w14:paraId="51DF0C70"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必须进行</w:t>
      </w:r>
      <w:r>
        <w:rPr>
          <w:rFonts w:ascii="宋体" w:eastAsia="宋体" w:hAnsi="宋体" w:cs="宋体" w:hint="eastAsia"/>
          <w:color w:val="404040"/>
          <w:szCs w:val="24"/>
          <w:shd w:val="clear" w:color="auto" w:fill="FFFFFF"/>
        </w:rPr>
        <w:t>：申请前务必进行现有技术检索（包括专利和非专利文献），评估新颖性和创造性，避免浪费巨额申请费用。</w:t>
      </w:r>
    </w:p>
    <w:p w14:paraId="22B665EB"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免费数据库</w:t>
      </w:r>
      <w:r>
        <w:rPr>
          <w:rFonts w:ascii="宋体" w:eastAsia="宋体" w:hAnsi="宋体" w:cs="宋体" w:hint="eastAsia"/>
          <w:color w:val="404040"/>
          <w:szCs w:val="24"/>
          <w:shd w:val="clear" w:color="auto" w:fill="FFFFFF"/>
        </w:rPr>
        <w:t>：利用</w:t>
      </w:r>
      <w:r>
        <w:rPr>
          <w:rFonts w:ascii="宋体" w:eastAsia="宋体" w:hAnsi="宋体" w:cs="宋体" w:hint="eastAsia"/>
          <w:color w:val="404040"/>
          <w:szCs w:val="24"/>
          <w:shd w:val="clear" w:color="auto" w:fill="FFFFFF"/>
        </w:rPr>
        <w:t>EPO</w:t>
      </w:r>
      <w:r>
        <w:rPr>
          <w:rFonts w:ascii="宋体" w:eastAsia="宋体" w:hAnsi="宋体" w:cs="宋体" w:hint="eastAsia"/>
          <w:color w:val="404040"/>
          <w:szCs w:val="24"/>
          <w:shd w:val="clear" w:color="auto" w:fill="FFFFFF"/>
        </w:rPr>
        <w:t>的</w:t>
      </w:r>
      <w:r>
        <w:rPr>
          <w:rFonts w:ascii="宋体" w:eastAsia="宋体" w:hAnsi="宋体" w:cs="宋体" w:hint="eastAsia"/>
          <w:color w:val="404040"/>
          <w:szCs w:val="24"/>
          <w:shd w:val="clear" w:color="auto" w:fill="FFFFFF"/>
        </w:rPr>
        <w:t>Espacenet</w:t>
      </w:r>
      <w:r>
        <w:rPr>
          <w:rFonts w:ascii="宋体" w:eastAsia="宋体" w:hAnsi="宋体" w:cs="宋体" w:hint="eastAsia"/>
          <w:color w:val="404040"/>
          <w:szCs w:val="24"/>
          <w:shd w:val="clear" w:color="auto" w:fill="FFFFFF"/>
        </w:rPr>
        <w:t>、欧盟的</w:t>
      </w:r>
      <w:r>
        <w:rPr>
          <w:rFonts w:ascii="宋体" w:eastAsia="宋体" w:hAnsi="宋体" w:cs="宋体" w:hint="eastAsia"/>
          <w:color w:val="404040"/>
          <w:szCs w:val="24"/>
          <w:shd w:val="clear" w:color="auto" w:fill="FFFFFF"/>
        </w:rPr>
        <w:t>DesignView</w:t>
      </w:r>
      <w:r>
        <w:rPr>
          <w:rFonts w:ascii="宋体" w:eastAsia="宋体" w:hAnsi="宋体" w:cs="宋体" w:hint="eastAsia"/>
          <w:color w:val="404040"/>
          <w:szCs w:val="24"/>
          <w:shd w:val="clear" w:color="auto" w:fill="FFFFFF"/>
        </w:rPr>
        <w:t>等进行初步检索。</w:t>
      </w:r>
    </w:p>
    <w:p w14:paraId="2BF80362"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3.</w:t>
      </w:r>
      <w:r>
        <w:rPr>
          <w:rStyle w:val="a4"/>
          <w:rFonts w:ascii="宋体" w:eastAsia="宋体" w:hAnsi="宋体" w:cs="宋体" w:hint="eastAsia"/>
          <w:b w:val="0"/>
          <w:color w:val="404040"/>
          <w:szCs w:val="24"/>
          <w:shd w:val="clear" w:color="auto" w:fill="FFFFFF"/>
        </w:rPr>
        <w:t>专业顾问的重要性</w:t>
      </w:r>
      <w:r>
        <w:rPr>
          <w:rFonts w:ascii="宋体" w:eastAsia="宋体" w:hAnsi="宋体" w:cs="宋体" w:hint="eastAsia"/>
          <w:color w:val="404040"/>
          <w:szCs w:val="24"/>
          <w:shd w:val="clear" w:color="auto" w:fill="FFFFFF"/>
        </w:rPr>
        <w:t>：</w:t>
      </w:r>
    </w:p>
    <w:p w14:paraId="7E0380BD"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强制要求</w:t>
      </w:r>
      <w:r>
        <w:rPr>
          <w:rFonts w:ascii="宋体" w:eastAsia="宋体" w:hAnsi="宋体" w:cs="宋体" w:hint="eastAsia"/>
          <w:color w:val="404040"/>
          <w:szCs w:val="24"/>
          <w:shd w:val="clear" w:color="auto" w:fill="FFFFFF"/>
        </w:rPr>
        <w:t>：非欧洲居民申请欧洲专利</w:t>
      </w:r>
      <w:r>
        <w:rPr>
          <w:rStyle w:val="a4"/>
          <w:rFonts w:ascii="宋体" w:eastAsia="宋体" w:hAnsi="宋体" w:cs="宋体" w:hint="eastAsia"/>
          <w:b w:val="0"/>
          <w:color w:val="404040"/>
          <w:szCs w:val="24"/>
          <w:shd w:val="clear" w:color="auto" w:fill="FFFFFF"/>
        </w:rPr>
        <w:t>必须</w:t>
      </w:r>
      <w:r>
        <w:rPr>
          <w:rFonts w:ascii="宋体" w:eastAsia="宋体" w:hAnsi="宋体" w:cs="宋体" w:hint="eastAsia"/>
          <w:color w:val="404040"/>
          <w:szCs w:val="24"/>
          <w:shd w:val="clear" w:color="auto" w:fill="FFFFFF"/>
        </w:rPr>
        <w:t>由欧洲专利代理人办理。</w:t>
      </w:r>
    </w:p>
    <w:p w14:paraId="0B382E03"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lastRenderedPageBreak/>
        <w:t>价值</w:t>
      </w:r>
      <w:r>
        <w:rPr>
          <w:rFonts w:ascii="宋体" w:eastAsia="宋体" w:hAnsi="宋体" w:cs="宋体" w:hint="eastAsia"/>
          <w:color w:val="404040"/>
          <w:szCs w:val="24"/>
          <w:shd w:val="clear" w:color="auto" w:fill="FFFFFF"/>
        </w:rPr>
        <w:t>：专业顾问能帮助您起草符合欧洲审查标准的文件、应对审查意见、处理复杂的官方程序和期</w:t>
      </w:r>
      <w:r>
        <w:rPr>
          <w:rFonts w:ascii="宋体" w:eastAsia="宋体" w:hAnsi="宋体" w:cs="宋体" w:hint="eastAsia"/>
          <w:color w:val="404040"/>
          <w:szCs w:val="24"/>
          <w:shd w:val="clear" w:color="auto" w:fill="FFFFFF"/>
        </w:rPr>
        <w:t>限，这是申请成功的关键。</w:t>
      </w:r>
    </w:p>
    <w:p w14:paraId="53E93295"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4.</w:t>
      </w:r>
      <w:r>
        <w:rPr>
          <w:rStyle w:val="a4"/>
          <w:rFonts w:ascii="宋体" w:eastAsia="宋体" w:hAnsi="宋体" w:cs="宋体" w:hint="eastAsia"/>
          <w:b w:val="0"/>
          <w:color w:val="404040"/>
          <w:szCs w:val="24"/>
          <w:shd w:val="clear" w:color="auto" w:fill="FFFFFF"/>
        </w:rPr>
        <w:t>保密与公开</w:t>
      </w:r>
      <w:r>
        <w:rPr>
          <w:rFonts w:ascii="宋体" w:eastAsia="宋体" w:hAnsi="宋体" w:cs="宋体" w:hint="eastAsia"/>
          <w:color w:val="404040"/>
          <w:szCs w:val="24"/>
          <w:shd w:val="clear" w:color="auto" w:fill="FFFFFF"/>
        </w:rPr>
        <w:t>：</w:t>
      </w:r>
    </w:p>
    <w:p w14:paraId="7ECCD0A9"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申请前绝对保密</w:t>
      </w:r>
      <w:r>
        <w:rPr>
          <w:rFonts w:ascii="宋体" w:eastAsia="宋体" w:hAnsi="宋体" w:cs="宋体" w:hint="eastAsia"/>
          <w:color w:val="404040"/>
          <w:szCs w:val="24"/>
          <w:shd w:val="clear" w:color="auto" w:fill="FFFFFF"/>
        </w:rPr>
        <w:t>：在提交申请前，任何公开（论文、展览、销售）都会破坏新颖性，导致申请无效。</w:t>
      </w:r>
    </w:p>
    <w:p w14:paraId="4725A08C"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利用宽限期</w:t>
      </w:r>
      <w:r>
        <w:rPr>
          <w:rFonts w:ascii="宋体" w:eastAsia="宋体" w:hAnsi="宋体" w:cs="宋体" w:hint="eastAsia"/>
          <w:color w:val="404040"/>
          <w:szCs w:val="24"/>
          <w:shd w:val="clear" w:color="auto" w:fill="FFFFFF"/>
        </w:rPr>
        <w:t>：某些国家（如德国）对实用新型和外观设计提供短暂的宽限期（通常</w:t>
      </w:r>
      <w:r>
        <w:rPr>
          <w:rFonts w:ascii="宋体" w:eastAsia="宋体" w:hAnsi="宋体" w:cs="宋体" w:hint="eastAsia"/>
          <w:color w:val="404040"/>
          <w:szCs w:val="24"/>
          <w:shd w:val="clear" w:color="auto" w:fill="FFFFFF"/>
        </w:rPr>
        <w:t>6</w:t>
      </w:r>
      <w:r>
        <w:rPr>
          <w:rFonts w:ascii="宋体" w:eastAsia="宋体" w:hAnsi="宋体" w:cs="宋体" w:hint="eastAsia"/>
          <w:color w:val="404040"/>
          <w:szCs w:val="24"/>
          <w:shd w:val="clear" w:color="auto" w:fill="FFFFFF"/>
        </w:rPr>
        <w:t>个月），但</w:t>
      </w:r>
      <w:r>
        <w:rPr>
          <w:rStyle w:val="a4"/>
          <w:rFonts w:ascii="宋体" w:eastAsia="宋体" w:hAnsi="宋体" w:cs="宋体" w:hint="eastAsia"/>
          <w:b w:val="0"/>
          <w:color w:val="404040"/>
          <w:szCs w:val="24"/>
          <w:shd w:val="clear" w:color="auto" w:fill="FFFFFF"/>
        </w:rPr>
        <w:t>发明专利几乎没有宽限期</w:t>
      </w:r>
      <w:r>
        <w:rPr>
          <w:rFonts w:ascii="宋体" w:eastAsia="宋体" w:hAnsi="宋体" w:cs="宋体" w:hint="eastAsia"/>
          <w:color w:val="404040"/>
          <w:szCs w:val="24"/>
          <w:shd w:val="clear" w:color="auto" w:fill="FFFFFF"/>
        </w:rPr>
        <w:t>，切勿冒险。</w:t>
      </w:r>
    </w:p>
    <w:p w14:paraId="71CD8CB3" w14:textId="77777777" w:rsidR="009D4452" w:rsidRDefault="009009F4">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2</w:t>
      </w:r>
      <w:r>
        <w:rPr>
          <w:rStyle w:val="a4"/>
          <w:rFonts w:ascii="宋体" w:eastAsia="宋体" w:hAnsi="宋体" w:cs="宋体" w:hint="eastAsia"/>
          <w:b w:val="0"/>
          <w:color w:val="404040"/>
          <w:sz w:val="24"/>
          <w:szCs w:val="24"/>
          <w:shd w:val="clear" w:color="auto" w:fill="FFFFFF"/>
        </w:rPr>
        <w:t>发明专利注意事项</w:t>
      </w:r>
    </w:p>
    <w:p w14:paraId="04FCE3E2" w14:textId="77777777" w:rsidR="009D4452" w:rsidRDefault="009009F4">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 xml:space="preserve">1. </w:t>
      </w:r>
      <w:r>
        <w:rPr>
          <w:rStyle w:val="a4"/>
          <w:rFonts w:ascii="宋体" w:eastAsia="宋体" w:hAnsi="宋体" w:cs="宋体" w:hint="eastAsia"/>
          <w:b w:val="0"/>
          <w:color w:val="404040"/>
          <w:sz w:val="24"/>
          <w:szCs w:val="24"/>
          <w:shd w:val="clear" w:color="auto" w:fill="FFFFFF"/>
        </w:rPr>
        <w:t>路径选择：核心战略决策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04"/>
        <w:gridCol w:w="2563"/>
        <w:gridCol w:w="2360"/>
        <w:gridCol w:w="2134"/>
      </w:tblGrid>
      <w:tr w:rsidR="009D4452" w14:paraId="11F98F81" w14:textId="77777777">
        <w:trPr>
          <w:tblHeader/>
        </w:trPr>
        <w:tc>
          <w:tcPr>
            <w:tcW w:w="0" w:type="auto"/>
            <w:shd w:val="clear" w:color="auto" w:fill="auto"/>
            <w:tcMar>
              <w:top w:w="150" w:type="dxa"/>
              <w:left w:w="0" w:type="dxa"/>
              <w:bottom w:w="150" w:type="dxa"/>
              <w:right w:w="150" w:type="dxa"/>
            </w:tcMar>
            <w:vAlign w:val="center"/>
          </w:tcPr>
          <w:p w14:paraId="6627F338" w14:textId="77777777" w:rsidR="009D4452" w:rsidRDefault="009009F4" w:rsidP="00490AF3">
            <w:pPr>
              <w:widowControl/>
              <w:jc w:val="left"/>
              <w:rPr>
                <w:rFonts w:ascii="宋体" w:eastAsia="宋体" w:hAnsi="宋体" w:cs="宋体"/>
                <w:color w:val="404040"/>
                <w:sz w:val="24"/>
                <w:szCs w:val="24"/>
              </w:rPr>
            </w:pPr>
            <w:r>
              <w:rPr>
                <w:rStyle w:val="a4"/>
                <w:rFonts w:ascii="宋体" w:eastAsia="宋体" w:hAnsi="宋体" w:cs="宋体" w:hint="eastAsia"/>
                <w:b w:val="0"/>
                <w:color w:val="404040"/>
                <w:kern w:val="0"/>
                <w:sz w:val="24"/>
                <w:szCs w:val="24"/>
                <w:lang w:bidi="ar"/>
              </w:rPr>
              <w:t>路径</w:t>
            </w:r>
          </w:p>
        </w:tc>
        <w:tc>
          <w:tcPr>
            <w:tcW w:w="0" w:type="auto"/>
            <w:shd w:val="clear" w:color="auto" w:fill="auto"/>
            <w:tcMar>
              <w:top w:w="150" w:type="dxa"/>
              <w:left w:w="150" w:type="dxa"/>
              <w:bottom w:w="150" w:type="dxa"/>
              <w:right w:w="150" w:type="dxa"/>
            </w:tcMar>
            <w:vAlign w:val="center"/>
          </w:tcPr>
          <w:p w14:paraId="62B8FF4A" w14:textId="77777777" w:rsidR="009D4452" w:rsidRDefault="009009F4" w:rsidP="00490AF3">
            <w:pPr>
              <w:widowControl/>
              <w:jc w:val="left"/>
              <w:rPr>
                <w:rFonts w:ascii="宋体" w:eastAsia="宋体" w:hAnsi="宋体" w:cs="宋体"/>
                <w:color w:val="404040"/>
                <w:sz w:val="24"/>
                <w:szCs w:val="24"/>
              </w:rPr>
            </w:pPr>
            <w:r>
              <w:rPr>
                <w:rStyle w:val="a4"/>
                <w:rFonts w:ascii="宋体" w:eastAsia="宋体" w:hAnsi="宋体" w:cs="宋体" w:hint="eastAsia"/>
                <w:b w:val="0"/>
                <w:color w:val="404040"/>
                <w:kern w:val="0"/>
                <w:sz w:val="24"/>
                <w:szCs w:val="24"/>
                <w:lang w:bidi="ar"/>
              </w:rPr>
              <w:t>优点</w:t>
            </w:r>
          </w:p>
        </w:tc>
        <w:tc>
          <w:tcPr>
            <w:tcW w:w="0" w:type="auto"/>
            <w:shd w:val="clear" w:color="auto" w:fill="auto"/>
            <w:tcMar>
              <w:top w:w="150" w:type="dxa"/>
              <w:left w:w="150" w:type="dxa"/>
              <w:bottom w:w="150" w:type="dxa"/>
              <w:right w:w="150" w:type="dxa"/>
            </w:tcMar>
            <w:vAlign w:val="center"/>
          </w:tcPr>
          <w:p w14:paraId="37627E3F" w14:textId="77777777" w:rsidR="009D4452" w:rsidRDefault="009009F4" w:rsidP="00490AF3">
            <w:pPr>
              <w:widowControl/>
              <w:jc w:val="left"/>
              <w:rPr>
                <w:rFonts w:ascii="宋体" w:eastAsia="宋体" w:hAnsi="宋体" w:cs="宋体"/>
                <w:color w:val="404040"/>
                <w:sz w:val="24"/>
                <w:szCs w:val="24"/>
              </w:rPr>
            </w:pPr>
            <w:r>
              <w:rPr>
                <w:rStyle w:val="a4"/>
                <w:rFonts w:ascii="宋体" w:eastAsia="宋体" w:hAnsi="宋体" w:cs="宋体" w:hint="eastAsia"/>
                <w:b w:val="0"/>
                <w:color w:val="404040"/>
                <w:kern w:val="0"/>
                <w:sz w:val="24"/>
                <w:szCs w:val="24"/>
                <w:lang w:bidi="ar"/>
              </w:rPr>
              <w:t>缺点</w:t>
            </w:r>
            <w:r>
              <w:rPr>
                <w:rStyle w:val="a4"/>
                <w:rFonts w:ascii="宋体" w:eastAsia="宋体" w:hAnsi="宋体" w:cs="宋体" w:hint="eastAsia"/>
                <w:b w:val="0"/>
                <w:color w:val="404040"/>
                <w:kern w:val="0"/>
                <w:sz w:val="24"/>
                <w:szCs w:val="24"/>
                <w:lang w:bidi="ar"/>
              </w:rPr>
              <w:t>/</w:t>
            </w:r>
            <w:r>
              <w:rPr>
                <w:rStyle w:val="a4"/>
                <w:rFonts w:ascii="宋体" w:eastAsia="宋体" w:hAnsi="宋体" w:cs="宋体" w:hint="eastAsia"/>
                <w:b w:val="0"/>
                <w:color w:val="404040"/>
                <w:kern w:val="0"/>
                <w:sz w:val="24"/>
                <w:szCs w:val="24"/>
                <w:lang w:bidi="ar"/>
              </w:rPr>
              <w:t>风险</w:t>
            </w:r>
          </w:p>
        </w:tc>
        <w:tc>
          <w:tcPr>
            <w:tcW w:w="0" w:type="auto"/>
            <w:shd w:val="clear" w:color="auto" w:fill="auto"/>
            <w:tcMar>
              <w:top w:w="150" w:type="dxa"/>
              <w:left w:w="150" w:type="dxa"/>
              <w:bottom w:w="150" w:type="dxa"/>
              <w:right w:w="150" w:type="dxa"/>
            </w:tcMar>
            <w:vAlign w:val="center"/>
          </w:tcPr>
          <w:p w14:paraId="22012C4F" w14:textId="77777777" w:rsidR="009D4452" w:rsidRDefault="009009F4" w:rsidP="00490AF3">
            <w:pPr>
              <w:widowControl/>
              <w:jc w:val="left"/>
              <w:rPr>
                <w:rFonts w:ascii="宋体" w:eastAsia="宋体" w:hAnsi="宋体" w:cs="宋体"/>
                <w:color w:val="404040"/>
                <w:sz w:val="24"/>
                <w:szCs w:val="24"/>
              </w:rPr>
            </w:pPr>
            <w:r>
              <w:rPr>
                <w:rStyle w:val="a4"/>
                <w:rFonts w:ascii="宋体" w:eastAsia="宋体" w:hAnsi="宋体" w:cs="宋体" w:hint="eastAsia"/>
                <w:b w:val="0"/>
                <w:color w:val="404040"/>
                <w:kern w:val="0"/>
                <w:sz w:val="24"/>
                <w:szCs w:val="24"/>
                <w:lang w:bidi="ar"/>
              </w:rPr>
              <w:t>适用场景</w:t>
            </w:r>
          </w:p>
        </w:tc>
      </w:tr>
      <w:tr w:rsidR="009D4452" w14:paraId="22CA95D4" w14:textId="77777777">
        <w:tc>
          <w:tcPr>
            <w:tcW w:w="0" w:type="auto"/>
            <w:shd w:val="clear" w:color="auto" w:fill="auto"/>
            <w:tcMar>
              <w:top w:w="150" w:type="dxa"/>
              <w:left w:w="0" w:type="dxa"/>
              <w:bottom w:w="150" w:type="dxa"/>
              <w:right w:w="150" w:type="dxa"/>
            </w:tcMar>
            <w:vAlign w:val="center"/>
          </w:tcPr>
          <w:p w14:paraId="1DDA32D6" w14:textId="77777777" w:rsidR="009D4452" w:rsidRDefault="009009F4" w:rsidP="00490AF3">
            <w:pPr>
              <w:widowControl/>
              <w:jc w:val="left"/>
              <w:rPr>
                <w:rFonts w:ascii="宋体" w:eastAsia="宋体" w:hAnsi="宋体" w:cs="宋体"/>
                <w:sz w:val="24"/>
                <w:szCs w:val="24"/>
              </w:rPr>
            </w:pPr>
            <w:r>
              <w:rPr>
                <w:rStyle w:val="a4"/>
                <w:rFonts w:ascii="宋体" w:eastAsia="宋体" w:hAnsi="宋体" w:cs="宋体" w:hint="eastAsia"/>
                <w:b w:val="0"/>
                <w:kern w:val="0"/>
                <w:sz w:val="24"/>
                <w:szCs w:val="24"/>
                <w:lang w:bidi="ar"/>
              </w:rPr>
              <w:t>欧洲专利（</w:t>
            </w:r>
            <w:r>
              <w:rPr>
                <w:rStyle w:val="a4"/>
                <w:rFonts w:ascii="宋体" w:eastAsia="宋体" w:hAnsi="宋体" w:cs="宋体" w:hint="eastAsia"/>
                <w:b w:val="0"/>
                <w:kern w:val="0"/>
                <w:sz w:val="24"/>
                <w:szCs w:val="24"/>
                <w:lang w:bidi="ar"/>
              </w:rPr>
              <w:t>EPO</w:t>
            </w:r>
            <w:r>
              <w:rPr>
                <w:rStyle w:val="a4"/>
                <w:rFonts w:ascii="宋体" w:eastAsia="宋体" w:hAnsi="宋体" w:cs="宋体" w:hint="eastAsia"/>
                <w:b w:val="0"/>
                <w:kern w:val="0"/>
                <w:sz w:val="24"/>
                <w:szCs w:val="24"/>
                <w:lang w:bidi="ar"/>
              </w:rPr>
              <w:t>）</w:t>
            </w:r>
          </w:p>
        </w:tc>
        <w:tc>
          <w:tcPr>
            <w:tcW w:w="0" w:type="auto"/>
            <w:shd w:val="clear" w:color="auto" w:fill="auto"/>
            <w:tcMar>
              <w:top w:w="150" w:type="dxa"/>
              <w:left w:w="150" w:type="dxa"/>
              <w:bottom w:w="150" w:type="dxa"/>
              <w:right w:w="150" w:type="dxa"/>
            </w:tcMar>
            <w:vAlign w:val="center"/>
          </w:tcPr>
          <w:p w14:paraId="2BE42DBB" w14:textId="77777777" w:rsidR="009D4452" w:rsidRDefault="009009F4" w:rsidP="00490AF3">
            <w:pPr>
              <w:widowControl/>
              <w:jc w:val="left"/>
              <w:rPr>
                <w:rFonts w:ascii="宋体" w:eastAsia="宋体" w:hAnsi="宋体" w:cs="宋体"/>
                <w:sz w:val="24"/>
                <w:szCs w:val="24"/>
              </w:rPr>
            </w:pPr>
            <w:r>
              <w:rPr>
                <w:rFonts w:ascii="宋体" w:eastAsia="宋体" w:hAnsi="宋体" w:cs="宋体" w:hint="eastAsia"/>
                <w:kern w:val="0"/>
                <w:sz w:val="24"/>
                <w:szCs w:val="24"/>
                <w:lang w:bidi="ar"/>
              </w:rPr>
              <w:t>一次申请可覆盖</w:t>
            </w:r>
            <w:r>
              <w:rPr>
                <w:rFonts w:ascii="宋体" w:eastAsia="宋体" w:hAnsi="宋体" w:cs="宋体" w:hint="eastAsia"/>
                <w:kern w:val="0"/>
                <w:sz w:val="24"/>
                <w:szCs w:val="24"/>
                <w:lang w:bidi="ar"/>
              </w:rPr>
              <w:t>38</w:t>
            </w:r>
            <w:r>
              <w:rPr>
                <w:rFonts w:ascii="宋体" w:eastAsia="宋体" w:hAnsi="宋体" w:cs="宋体" w:hint="eastAsia"/>
                <w:kern w:val="0"/>
                <w:sz w:val="24"/>
                <w:szCs w:val="24"/>
                <w:lang w:bidi="ar"/>
              </w:rPr>
              <w:t>国；统一审查，质量高</w:t>
            </w:r>
          </w:p>
        </w:tc>
        <w:tc>
          <w:tcPr>
            <w:tcW w:w="0" w:type="auto"/>
            <w:shd w:val="clear" w:color="auto" w:fill="auto"/>
            <w:tcMar>
              <w:top w:w="150" w:type="dxa"/>
              <w:left w:w="150" w:type="dxa"/>
              <w:bottom w:w="150" w:type="dxa"/>
              <w:right w:w="150" w:type="dxa"/>
            </w:tcMar>
            <w:vAlign w:val="center"/>
          </w:tcPr>
          <w:p w14:paraId="6D94DDCC" w14:textId="77777777" w:rsidR="009D4452" w:rsidRDefault="009009F4" w:rsidP="00490AF3">
            <w:pPr>
              <w:widowControl/>
              <w:jc w:val="left"/>
              <w:rPr>
                <w:rFonts w:ascii="宋体" w:eastAsia="宋体" w:hAnsi="宋体" w:cs="宋体"/>
                <w:sz w:val="24"/>
                <w:szCs w:val="24"/>
              </w:rPr>
            </w:pPr>
            <w:r>
              <w:rPr>
                <w:rStyle w:val="a4"/>
                <w:rFonts w:ascii="宋体" w:eastAsia="宋体" w:hAnsi="宋体" w:cs="宋体" w:hint="eastAsia"/>
                <w:b w:val="0"/>
                <w:kern w:val="0"/>
                <w:sz w:val="24"/>
                <w:szCs w:val="24"/>
                <w:lang w:bidi="ar"/>
              </w:rPr>
              <w:t>授权后需分国生效</w:t>
            </w:r>
            <w:r>
              <w:rPr>
                <w:rFonts w:ascii="宋体" w:eastAsia="宋体" w:hAnsi="宋体" w:cs="宋体" w:hint="eastAsia"/>
                <w:kern w:val="0"/>
                <w:sz w:val="24"/>
                <w:szCs w:val="24"/>
                <w:lang w:bidi="ar"/>
              </w:rPr>
              <w:t>，成本高；需应对各国年费、翻译</w:t>
            </w:r>
          </w:p>
        </w:tc>
        <w:tc>
          <w:tcPr>
            <w:tcW w:w="0" w:type="auto"/>
            <w:shd w:val="clear" w:color="auto" w:fill="auto"/>
            <w:tcMar>
              <w:top w:w="150" w:type="dxa"/>
              <w:left w:w="150" w:type="dxa"/>
              <w:bottom w:w="150" w:type="dxa"/>
              <w:right w:w="150" w:type="dxa"/>
            </w:tcMar>
            <w:vAlign w:val="center"/>
          </w:tcPr>
          <w:p w14:paraId="1601F063" w14:textId="77777777" w:rsidR="009D4452" w:rsidRDefault="009009F4" w:rsidP="00490AF3">
            <w:pPr>
              <w:widowControl/>
              <w:jc w:val="left"/>
              <w:rPr>
                <w:rFonts w:ascii="宋体" w:eastAsia="宋体" w:hAnsi="宋体" w:cs="宋体"/>
                <w:sz w:val="24"/>
                <w:szCs w:val="24"/>
              </w:rPr>
            </w:pPr>
            <w:r>
              <w:rPr>
                <w:rFonts w:ascii="宋体" w:eastAsia="宋体" w:hAnsi="宋体" w:cs="宋体" w:hint="eastAsia"/>
                <w:kern w:val="0"/>
                <w:sz w:val="24"/>
                <w:szCs w:val="24"/>
                <w:lang w:bidi="ar"/>
              </w:rPr>
              <w:t>计划进入</w:t>
            </w:r>
            <w:r>
              <w:rPr>
                <w:rStyle w:val="a4"/>
                <w:rFonts w:ascii="宋体" w:eastAsia="宋体" w:hAnsi="宋体" w:cs="宋体" w:hint="eastAsia"/>
                <w:b w:val="0"/>
                <w:kern w:val="0"/>
                <w:sz w:val="24"/>
                <w:szCs w:val="24"/>
                <w:lang w:bidi="ar"/>
              </w:rPr>
              <w:t>3</w:t>
            </w:r>
            <w:r>
              <w:rPr>
                <w:rStyle w:val="a4"/>
                <w:rFonts w:ascii="宋体" w:eastAsia="宋体" w:hAnsi="宋体" w:cs="宋体" w:hint="eastAsia"/>
                <w:b w:val="0"/>
                <w:kern w:val="0"/>
                <w:sz w:val="24"/>
                <w:szCs w:val="24"/>
                <w:lang w:bidi="ar"/>
              </w:rPr>
              <w:t>个以上</w:t>
            </w:r>
            <w:r>
              <w:rPr>
                <w:rFonts w:ascii="宋体" w:eastAsia="宋体" w:hAnsi="宋体" w:cs="宋体" w:hint="eastAsia"/>
                <w:kern w:val="0"/>
                <w:sz w:val="24"/>
                <w:szCs w:val="24"/>
                <w:lang w:bidi="ar"/>
              </w:rPr>
              <w:t>欧洲国家</w:t>
            </w:r>
          </w:p>
        </w:tc>
      </w:tr>
      <w:tr w:rsidR="009D4452" w14:paraId="6A9A177D" w14:textId="77777777">
        <w:tc>
          <w:tcPr>
            <w:tcW w:w="0" w:type="auto"/>
            <w:shd w:val="clear" w:color="auto" w:fill="auto"/>
            <w:tcMar>
              <w:top w:w="150" w:type="dxa"/>
              <w:left w:w="0" w:type="dxa"/>
              <w:bottom w:w="150" w:type="dxa"/>
              <w:right w:w="150" w:type="dxa"/>
            </w:tcMar>
            <w:vAlign w:val="center"/>
          </w:tcPr>
          <w:p w14:paraId="5FE0AA71" w14:textId="77777777" w:rsidR="009D4452" w:rsidRDefault="009009F4" w:rsidP="00490AF3">
            <w:pPr>
              <w:widowControl/>
              <w:jc w:val="left"/>
              <w:rPr>
                <w:rFonts w:ascii="宋体" w:eastAsia="宋体" w:hAnsi="宋体" w:cs="宋体"/>
                <w:sz w:val="24"/>
                <w:szCs w:val="24"/>
              </w:rPr>
            </w:pPr>
            <w:r>
              <w:rPr>
                <w:rStyle w:val="a4"/>
                <w:rFonts w:ascii="宋体" w:eastAsia="宋体" w:hAnsi="宋体" w:cs="宋体" w:hint="eastAsia"/>
                <w:b w:val="0"/>
                <w:kern w:val="0"/>
                <w:sz w:val="24"/>
                <w:szCs w:val="24"/>
                <w:lang w:bidi="ar"/>
              </w:rPr>
              <w:t>欧盟统一专利（</w:t>
            </w:r>
            <w:r>
              <w:rPr>
                <w:rStyle w:val="a4"/>
                <w:rFonts w:ascii="宋体" w:eastAsia="宋体" w:hAnsi="宋体" w:cs="宋体" w:hint="eastAsia"/>
                <w:b w:val="0"/>
                <w:kern w:val="0"/>
                <w:sz w:val="24"/>
                <w:szCs w:val="24"/>
                <w:lang w:bidi="ar"/>
              </w:rPr>
              <w:t>UP</w:t>
            </w:r>
            <w:r>
              <w:rPr>
                <w:rStyle w:val="a4"/>
                <w:rFonts w:ascii="宋体" w:eastAsia="宋体" w:hAnsi="宋体" w:cs="宋体" w:hint="eastAsia"/>
                <w:b w:val="0"/>
                <w:kern w:val="0"/>
                <w:sz w:val="24"/>
                <w:szCs w:val="24"/>
                <w:lang w:bidi="ar"/>
              </w:rPr>
              <w:t>）</w:t>
            </w:r>
          </w:p>
        </w:tc>
        <w:tc>
          <w:tcPr>
            <w:tcW w:w="0" w:type="auto"/>
            <w:shd w:val="clear" w:color="auto" w:fill="auto"/>
            <w:tcMar>
              <w:top w:w="150" w:type="dxa"/>
              <w:left w:w="150" w:type="dxa"/>
              <w:bottom w:w="150" w:type="dxa"/>
              <w:right w:w="150" w:type="dxa"/>
            </w:tcMar>
            <w:vAlign w:val="center"/>
          </w:tcPr>
          <w:p w14:paraId="4CA81D29" w14:textId="77777777" w:rsidR="009D4452" w:rsidRDefault="009009F4" w:rsidP="00490AF3">
            <w:pPr>
              <w:widowControl/>
              <w:jc w:val="left"/>
              <w:rPr>
                <w:rFonts w:ascii="宋体" w:eastAsia="宋体" w:hAnsi="宋体" w:cs="宋体"/>
                <w:sz w:val="24"/>
                <w:szCs w:val="24"/>
              </w:rPr>
            </w:pPr>
            <w:r>
              <w:rPr>
                <w:rFonts w:ascii="宋体" w:eastAsia="宋体" w:hAnsi="宋体" w:cs="宋体" w:hint="eastAsia"/>
                <w:kern w:val="0"/>
                <w:sz w:val="24"/>
                <w:szCs w:val="24"/>
                <w:lang w:bidi="ar"/>
              </w:rPr>
              <w:t>一次生效，</w:t>
            </w:r>
            <w:r>
              <w:rPr>
                <w:rStyle w:val="a4"/>
                <w:rFonts w:ascii="宋体" w:eastAsia="宋体" w:hAnsi="宋体" w:cs="宋体" w:hint="eastAsia"/>
                <w:b w:val="0"/>
                <w:kern w:val="0"/>
                <w:sz w:val="24"/>
                <w:szCs w:val="24"/>
                <w:lang w:bidi="ar"/>
              </w:rPr>
              <w:t>统一管理</w:t>
            </w:r>
            <w:r>
              <w:rPr>
                <w:rFonts w:ascii="宋体" w:eastAsia="宋体" w:hAnsi="宋体" w:cs="宋体" w:hint="eastAsia"/>
                <w:kern w:val="0"/>
                <w:sz w:val="24"/>
                <w:szCs w:val="24"/>
                <w:lang w:bidi="ar"/>
              </w:rPr>
              <w:t>（单一年费、一个法院）</w:t>
            </w:r>
          </w:p>
        </w:tc>
        <w:tc>
          <w:tcPr>
            <w:tcW w:w="0" w:type="auto"/>
            <w:shd w:val="clear" w:color="auto" w:fill="auto"/>
            <w:tcMar>
              <w:top w:w="150" w:type="dxa"/>
              <w:left w:w="150" w:type="dxa"/>
              <w:bottom w:w="150" w:type="dxa"/>
              <w:right w:w="150" w:type="dxa"/>
            </w:tcMar>
            <w:vAlign w:val="center"/>
          </w:tcPr>
          <w:p w14:paraId="1CB5D91B" w14:textId="77777777" w:rsidR="009D4452" w:rsidRDefault="009009F4" w:rsidP="00490AF3">
            <w:pPr>
              <w:widowControl/>
              <w:jc w:val="left"/>
              <w:rPr>
                <w:rFonts w:ascii="宋体" w:eastAsia="宋体" w:hAnsi="宋体" w:cs="宋体"/>
                <w:sz w:val="24"/>
                <w:szCs w:val="24"/>
              </w:rPr>
            </w:pPr>
            <w:r>
              <w:rPr>
                <w:rFonts w:ascii="宋体" w:eastAsia="宋体" w:hAnsi="宋体" w:cs="宋体" w:hint="eastAsia"/>
                <w:kern w:val="0"/>
                <w:sz w:val="24"/>
                <w:szCs w:val="24"/>
                <w:lang w:bidi="ar"/>
              </w:rPr>
              <w:t>仅限参与国；</w:t>
            </w:r>
            <w:r>
              <w:rPr>
                <w:rStyle w:val="a4"/>
                <w:rFonts w:ascii="宋体" w:eastAsia="宋体" w:hAnsi="宋体" w:cs="宋体" w:hint="eastAsia"/>
                <w:b w:val="0"/>
                <w:kern w:val="0"/>
                <w:sz w:val="24"/>
                <w:szCs w:val="24"/>
                <w:lang w:bidi="ar"/>
              </w:rPr>
              <w:t>强制接受</w:t>
            </w:r>
            <w:r>
              <w:rPr>
                <w:rStyle w:val="a4"/>
                <w:rFonts w:ascii="宋体" w:eastAsia="宋体" w:hAnsi="宋体" w:cs="宋体" w:hint="eastAsia"/>
                <w:b w:val="0"/>
                <w:kern w:val="0"/>
                <w:sz w:val="24"/>
                <w:szCs w:val="24"/>
                <w:lang w:bidi="ar"/>
              </w:rPr>
              <w:t>UPC</w:t>
            </w:r>
            <w:r>
              <w:rPr>
                <w:rStyle w:val="a4"/>
                <w:rFonts w:ascii="宋体" w:eastAsia="宋体" w:hAnsi="宋体" w:cs="宋体" w:hint="eastAsia"/>
                <w:b w:val="0"/>
                <w:kern w:val="0"/>
                <w:sz w:val="24"/>
                <w:szCs w:val="24"/>
                <w:lang w:bidi="ar"/>
              </w:rPr>
              <w:t>管辖</w:t>
            </w:r>
            <w:r>
              <w:rPr>
                <w:rFonts w:ascii="宋体" w:eastAsia="宋体" w:hAnsi="宋体" w:cs="宋体" w:hint="eastAsia"/>
                <w:kern w:val="0"/>
                <w:sz w:val="24"/>
                <w:szCs w:val="24"/>
                <w:lang w:bidi="ar"/>
              </w:rPr>
              <w:t>（诉讼风险集中）</w:t>
            </w:r>
          </w:p>
        </w:tc>
        <w:tc>
          <w:tcPr>
            <w:tcW w:w="0" w:type="auto"/>
            <w:shd w:val="clear" w:color="auto" w:fill="auto"/>
            <w:tcMar>
              <w:top w:w="150" w:type="dxa"/>
              <w:left w:w="150" w:type="dxa"/>
              <w:bottom w:w="150" w:type="dxa"/>
              <w:right w:w="150" w:type="dxa"/>
            </w:tcMar>
            <w:vAlign w:val="center"/>
          </w:tcPr>
          <w:p w14:paraId="5F8A7C0F" w14:textId="77777777" w:rsidR="009D4452" w:rsidRDefault="009009F4" w:rsidP="00490AF3">
            <w:pPr>
              <w:widowControl/>
              <w:jc w:val="left"/>
              <w:rPr>
                <w:rFonts w:ascii="宋体" w:eastAsia="宋体" w:hAnsi="宋体" w:cs="宋体"/>
                <w:sz w:val="24"/>
                <w:szCs w:val="24"/>
              </w:rPr>
            </w:pPr>
            <w:r>
              <w:rPr>
                <w:rFonts w:ascii="宋体" w:eastAsia="宋体" w:hAnsi="宋体" w:cs="宋体" w:hint="eastAsia"/>
                <w:kern w:val="0"/>
                <w:sz w:val="24"/>
                <w:szCs w:val="24"/>
                <w:lang w:bidi="ar"/>
              </w:rPr>
              <w:t>希望在</w:t>
            </w:r>
            <w:r>
              <w:rPr>
                <w:rStyle w:val="a4"/>
                <w:rFonts w:ascii="宋体" w:eastAsia="宋体" w:hAnsi="宋体" w:cs="宋体" w:hint="eastAsia"/>
                <w:b w:val="0"/>
                <w:kern w:val="0"/>
                <w:sz w:val="24"/>
                <w:szCs w:val="24"/>
                <w:lang w:bidi="ar"/>
              </w:rPr>
              <w:t>参与国</w:t>
            </w:r>
            <w:r>
              <w:rPr>
                <w:rFonts w:ascii="宋体" w:eastAsia="宋体" w:hAnsi="宋体" w:cs="宋体" w:hint="eastAsia"/>
                <w:kern w:val="0"/>
                <w:sz w:val="24"/>
                <w:szCs w:val="24"/>
                <w:lang w:bidi="ar"/>
              </w:rPr>
              <w:t>获得简化管理，不介意统一管辖</w:t>
            </w:r>
          </w:p>
        </w:tc>
      </w:tr>
      <w:tr w:rsidR="009D4452" w14:paraId="702E458A" w14:textId="77777777">
        <w:tc>
          <w:tcPr>
            <w:tcW w:w="0" w:type="auto"/>
            <w:shd w:val="clear" w:color="auto" w:fill="auto"/>
            <w:tcMar>
              <w:top w:w="150" w:type="dxa"/>
              <w:left w:w="0" w:type="dxa"/>
              <w:bottom w:w="150" w:type="dxa"/>
              <w:right w:w="150" w:type="dxa"/>
            </w:tcMar>
            <w:vAlign w:val="center"/>
          </w:tcPr>
          <w:p w14:paraId="1CDED1C8" w14:textId="77777777" w:rsidR="009D4452" w:rsidRDefault="009009F4" w:rsidP="00490AF3">
            <w:pPr>
              <w:widowControl/>
              <w:jc w:val="left"/>
              <w:rPr>
                <w:rFonts w:ascii="宋体" w:eastAsia="宋体" w:hAnsi="宋体" w:cs="宋体"/>
                <w:sz w:val="24"/>
                <w:szCs w:val="24"/>
              </w:rPr>
            </w:pPr>
            <w:r>
              <w:rPr>
                <w:rStyle w:val="a4"/>
                <w:rFonts w:ascii="宋体" w:eastAsia="宋体" w:hAnsi="宋体" w:cs="宋体" w:hint="eastAsia"/>
                <w:b w:val="0"/>
                <w:kern w:val="0"/>
                <w:sz w:val="24"/>
                <w:szCs w:val="24"/>
                <w:lang w:bidi="ar"/>
              </w:rPr>
              <w:t>PCT</w:t>
            </w:r>
            <w:r>
              <w:rPr>
                <w:rStyle w:val="a4"/>
                <w:rFonts w:ascii="宋体" w:eastAsia="宋体" w:hAnsi="宋体" w:cs="宋体" w:hint="eastAsia"/>
                <w:b w:val="0"/>
                <w:kern w:val="0"/>
                <w:sz w:val="24"/>
                <w:szCs w:val="24"/>
                <w:lang w:bidi="ar"/>
              </w:rPr>
              <w:t>国际申请</w:t>
            </w:r>
          </w:p>
        </w:tc>
        <w:tc>
          <w:tcPr>
            <w:tcW w:w="0" w:type="auto"/>
            <w:shd w:val="clear" w:color="auto" w:fill="auto"/>
            <w:tcMar>
              <w:top w:w="150" w:type="dxa"/>
              <w:left w:w="150" w:type="dxa"/>
              <w:bottom w:w="150" w:type="dxa"/>
              <w:right w:w="150" w:type="dxa"/>
            </w:tcMar>
            <w:vAlign w:val="center"/>
          </w:tcPr>
          <w:p w14:paraId="5E99C82E" w14:textId="77777777" w:rsidR="009D4452" w:rsidRDefault="009009F4" w:rsidP="00490AF3">
            <w:pPr>
              <w:widowControl/>
              <w:jc w:val="left"/>
              <w:rPr>
                <w:rFonts w:ascii="宋体" w:eastAsia="宋体" w:hAnsi="宋体" w:cs="宋体"/>
                <w:sz w:val="24"/>
                <w:szCs w:val="24"/>
              </w:rPr>
            </w:pPr>
            <w:r>
              <w:rPr>
                <w:rFonts w:ascii="宋体" w:eastAsia="宋体" w:hAnsi="宋体" w:cs="宋体" w:hint="eastAsia"/>
                <w:kern w:val="0"/>
                <w:sz w:val="24"/>
                <w:szCs w:val="24"/>
                <w:lang w:bidi="ar"/>
              </w:rPr>
              <w:t>延长决策时间（最多</w:t>
            </w:r>
            <w:r>
              <w:rPr>
                <w:rFonts w:ascii="宋体" w:eastAsia="宋体" w:hAnsi="宋体" w:cs="宋体" w:hint="eastAsia"/>
                <w:kern w:val="0"/>
                <w:sz w:val="24"/>
                <w:szCs w:val="24"/>
                <w:lang w:bidi="ar"/>
              </w:rPr>
              <w:t>31</w:t>
            </w:r>
            <w:r>
              <w:rPr>
                <w:rFonts w:ascii="宋体" w:eastAsia="宋体" w:hAnsi="宋体" w:cs="宋体" w:hint="eastAsia"/>
                <w:kern w:val="0"/>
                <w:sz w:val="24"/>
                <w:szCs w:val="24"/>
                <w:lang w:bidi="ar"/>
              </w:rPr>
              <w:t>个月进入欧洲）；前期成本低</w:t>
            </w:r>
          </w:p>
        </w:tc>
        <w:tc>
          <w:tcPr>
            <w:tcW w:w="0" w:type="auto"/>
            <w:shd w:val="clear" w:color="auto" w:fill="auto"/>
            <w:tcMar>
              <w:top w:w="150" w:type="dxa"/>
              <w:left w:w="150" w:type="dxa"/>
              <w:bottom w:w="150" w:type="dxa"/>
              <w:right w:w="150" w:type="dxa"/>
            </w:tcMar>
            <w:vAlign w:val="center"/>
          </w:tcPr>
          <w:p w14:paraId="1F760CCB" w14:textId="77777777" w:rsidR="009D4452" w:rsidRDefault="009009F4" w:rsidP="00490AF3">
            <w:pPr>
              <w:widowControl/>
              <w:jc w:val="left"/>
              <w:rPr>
                <w:rFonts w:ascii="宋体" w:eastAsia="宋体" w:hAnsi="宋体" w:cs="宋体"/>
                <w:sz w:val="24"/>
                <w:szCs w:val="24"/>
              </w:rPr>
            </w:pPr>
            <w:r>
              <w:rPr>
                <w:rFonts w:ascii="宋体" w:eastAsia="宋体" w:hAnsi="宋体" w:cs="宋体" w:hint="eastAsia"/>
                <w:kern w:val="0"/>
                <w:sz w:val="24"/>
                <w:szCs w:val="24"/>
                <w:lang w:bidi="ar"/>
              </w:rPr>
              <w:t>总成本更高；流程更复杂</w:t>
            </w:r>
          </w:p>
        </w:tc>
        <w:tc>
          <w:tcPr>
            <w:tcW w:w="0" w:type="auto"/>
            <w:shd w:val="clear" w:color="auto" w:fill="auto"/>
            <w:tcMar>
              <w:top w:w="150" w:type="dxa"/>
              <w:left w:w="150" w:type="dxa"/>
              <w:bottom w:w="150" w:type="dxa"/>
              <w:right w:w="150" w:type="dxa"/>
            </w:tcMar>
            <w:vAlign w:val="center"/>
          </w:tcPr>
          <w:p w14:paraId="57ABB0D8" w14:textId="77777777" w:rsidR="009D4452" w:rsidRDefault="009009F4" w:rsidP="00490AF3">
            <w:pPr>
              <w:widowControl/>
              <w:jc w:val="left"/>
              <w:rPr>
                <w:rFonts w:ascii="宋体" w:eastAsia="宋体" w:hAnsi="宋体" w:cs="宋体"/>
                <w:sz w:val="24"/>
                <w:szCs w:val="24"/>
              </w:rPr>
            </w:pPr>
            <w:r>
              <w:rPr>
                <w:rFonts w:ascii="宋体" w:eastAsia="宋体" w:hAnsi="宋体" w:cs="宋体" w:hint="eastAsia"/>
                <w:kern w:val="0"/>
                <w:sz w:val="24"/>
                <w:szCs w:val="24"/>
                <w:lang w:bidi="ar"/>
              </w:rPr>
              <w:t>需要时间评估市场或筹集资金的全球布局</w:t>
            </w:r>
          </w:p>
        </w:tc>
      </w:tr>
      <w:tr w:rsidR="009D4452" w14:paraId="70D26F3D" w14:textId="77777777">
        <w:tc>
          <w:tcPr>
            <w:tcW w:w="0" w:type="auto"/>
            <w:shd w:val="clear" w:color="auto" w:fill="auto"/>
            <w:tcMar>
              <w:top w:w="150" w:type="dxa"/>
              <w:left w:w="0" w:type="dxa"/>
              <w:bottom w:w="150" w:type="dxa"/>
              <w:right w:w="150" w:type="dxa"/>
            </w:tcMar>
            <w:vAlign w:val="center"/>
          </w:tcPr>
          <w:p w14:paraId="724CD989" w14:textId="77777777" w:rsidR="009D4452" w:rsidRDefault="009009F4" w:rsidP="00490AF3">
            <w:pPr>
              <w:widowControl/>
              <w:jc w:val="left"/>
              <w:rPr>
                <w:rFonts w:ascii="宋体" w:eastAsia="宋体" w:hAnsi="宋体" w:cs="宋体"/>
                <w:sz w:val="24"/>
                <w:szCs w:val="24"/>
              </w:rPr>
            </w:pPr>
            <w:r>
              <w:rPr>
                <w:rStyle w:val="a4"/>
                <w:rFonts w:ascii="宋体" w:eastAsia="宋体" w:hAnsi="宋体" w:cs="宋体" w:hint="eastAsia"/>
                <w:b w:val="0"/>
                <w:kern w:val="0"/>
                <w:sz w:val="24"/>
                <w:szCs w:val="24"/>
                <w:lang w:bidi="ar"/>
              </w:rPr>
              <w:t>国家直接申请</w:t>
            </w:r>
          </w:p>
        </w:tc>
        <w:tc>
          <w:tcPr>
            <w:tcW w:w="0" w:type="auto"/>
            <w:shd w:val="clear" w:color="auto" w:fill="auto"/>
            <w:tcMar>
              <w:top w:w="150" w:type="dxa"/>
              <w:left w:w="150" w:type="dxa"/>
              <w:bottom w:w="150" w:type="dxa"/>
              <w:right w:w="150" w:type="dxa"/>
            </w:tcMar>
            <w:vAlign w:val="center"/>
          </w:tcPr>
          <w:p w14:paraId="22E27A22" w14:textId="77777777" w:rsidR="009D4452" w:rsidRDefault="009009F4" w:rsidP="00490AF3">
            <w:pPr>
              <w:widowControl/>
              <w:jc w:val="left"/>
              <w:rPr>
                <w:rFonts w:ascii="宋体" w:eastAsia="宋体" w:hAnsi="宋体" w:cs="宋体"/>
                <w:sz w:val="24"/>
                <w:szCs w:val="24"/>
              </w:rPr>
            </w:pPr>
            <w:r>
              <w:rPr>
                <w:rFonts w:ascii="宋体" w:eastAsia="宋体" w:hAnsi="宋体" w:cs="宋体" w:hint="eastAsia"/>
                <w:kern w:val="0"/>
                <w:sz w:val="24"/>
                <w:szCs w:val="24"/>
                <w:lang w:bidi="ar"/>
              </w:rPr>
              <w:t>流程简单；成本低（单国）</w:t>
            </w:r>
          </w:p>
        </w:tc>
        <w:tc>
          <w:tcPr>
            <w:tcW w:w="0" w:type="auto"/>
            <w:shd w:val="clear" w:color="auto" w:fill="auto"/>
            <w:tcMar>
              <w:top w:w="150" w:type="dxa"/>
              <w:left w:w="150" w:type="dxa"/>
              <w:bottom w:w="150" w:type="dxa"/>
              <w:right w:w="150" w:type="dxa"/>
            </w:tcMar>
            <w:vAlign w:val="center"/>
          </w:tcPr>
          <w:p w14:paraId="591659D0" w14:textId="77777777" w:rsidR="009D4452" w:rsidRDefault="009009F4" w:rsidP="00490AF3">
            <w:pPr>
              <w:widowControl/>
              <w:jc w:val="left"/>
              <w:rPr>
                <w:rFonts w:ascii="宋体" w:eastAsia="宋体" w:hAnsi="宋体" w:cs="宋体"/>
                <w:sz w:val="24"/>
                <w:szCs w:val="24"/>
              </w:rPr>
            </w:pPr>
            <w:r>
              <w:rPr>
                <w:rFonts w:ascii="宋体" w:eastAsia="宋体" w:hAnsi="宋体" w:cs="宋体" w:hint="eastAsia"/>
                <w:kern w:val="0"/>
                <w:sz w:val="24"/>
                <w:szCs w:val="24"/>
                <w:lang w:bidi="ar"/>
              </w:rPr>
              <w:t>多国申请时总成本高，管理繁琐</w:t>
            </w:r>
          </w:p>
        </w:tc>
        <w:tc>
          <w:tcPr>
            <w:tcW w:w="0" w:type="auto"/>
            <w:shd w:val="clear" w:color="auto" w:fill="auto"/>
            <w:tcMar>
              <w:top w:w="150" w:type="dxa"/>
              <w:left w:w="150" w:type="dxa"/>
              <w:bottom w:w="150" w:type="dxa"/>
              <w:right w:w="150" w:type="dxa"/>
            </w:tcMar>
            <w:vAlign w:val="center"/>
          </w:tcPr>
          <w:p w14:paraId="687EA0F3" w14:textId="77777777" w:rsidR="009D4452" w:rsidRDefault="009009F4" w:rsidP="00490AF3">
            <w:pPr>
              <w:widowControl/>
              <w:jc w:val="left"/>
              <w:rPr>
                <w:rFonts w:ascii="宋体" w:eastAsia="宋体" w:hAnsi="宋体" w:cs="宋体"/>
                <w:sz w:val="24"/>
                <w:szCs w:val="24"/>
              </w:rPr>
            </w:pPr>
            <w:r>
              <w:rPr>
                <w:rFonts w:ascii="宋体" w:eastAsia="宋体" w:hAnsi="宋体" w:cs="宋体" w:hint="eastAsia"/>
                <w:kern w:val="0"/>
                <w:sz w:val="24"/>
                <w:szCs w:val="24"/>
                <w:lang w:bidi="ar"/>
              </w:rPr>
              <w:t>仅需进入</w:t>
            </w:r>
            <w:r>
              <w:rPr>
                <w:rStyle w:val="a4"/>
                <w:rFonts w:ascii="宋体" w:eastAsia="宋体" w:hAnsi="宋体" w:cs="宋体" w:hint="eastAsia"/>
                <w:b w:val="0"/>
                <w:kern w:val="0"/>
                <w:sz w:val="24"/>
                <w:szCs w:val="24"/>
                <w:lang w:bidi="ar"/>
              </w:rPr>
              <w:t>1-2</w:t>
            </w:r>
            <w:r>
              <w:rPr>
                <w:rStyle w:val="a4"/>
                <w:rFonts w:ascii="宋体" w:eastAsia="宋体" w:hAnsi="宋体" w:cs="宋体" w:hint="eastAsia"/>
                <w:b w:val="0"/>
                <w:kern w:val="0"/>
                <w:sz w:val="24"/>
                <w:szCs w:val="24"/>
                <w:lang w:bidi="ar"/>
              </w:rPr>
              <w:t>个</w:t>
            </w:r>
            <w:r>
              <w:rPr>
                <w:rFonts w:ascii="宋体" w:eastAsia="宋体" w:hAnsi="宋体" w:cs="宋体" w:hint="eastAsia"/>
                <w:kern w:val="0"/>
                <w:sz w:val="24"/>
                <w:szCs w:val="24"/>
                <w:lang w:bidi="ar"/>
              </w:rPr>
              <w:t>特定国家</w:t>
            </w:r>
          </w:p>
        </w:tc>
      </w:tr>
    </w:tbl>
    <w:p w14:paraId="76FA0B0E" w14:textId="77777777" w:rsidR="009D4452" w:rsidRDefault="009009F4">
      <w:pPr>
        <w:pStyle w:val="a3"/>
        <w:widowControl/>
        <w:shd w:val="clear" w:color="auto" w:fill="FFFFFF"/>
        <w:spacing w:line="360" w:lineRule="auto"/>
        <w:rPr>
          <w:rFonts w:ascii="宋体" w:eastAsia="宋体" w:hAnsi="宋体" w:cs="宋体"/>
          <w:color w:val="404040"/>
          <w:szCs w:val="24"/>
        </w:rPr>
      </w:pPr>
      <w:r>
        <w:rPr>
          <w:rStyle w:val="a4"/>
          <w:rFonts w:ascii="宋体" w:eastAsia="宋体" w:hAnsi="宋体" w:cs="宋体" w:hint="eastAsia"/>
          <w:b w:val="0"/>
          <w:color w:val="404040"/>
          <w:szCs w:val="24"/>
          <w:shd w:val="clear" w:color="auto" w:fill="FFFFFF"/>
        </w:rPr>
        <w:t>注意</w:t>
      </w:r>
      <w:r>
        <w:rPr>
          <w:rFonts w:ascii="宋体" w:eastAsia="宋体" w:hAnsi="宋体" w:cs="宋体" w:hint="eastAsia"/>
          <w:color w:val="404040"/>
          <w:szCs w:val="24"/>
          <w:shd w:val="clear" w:color="auto" w:fill="FFFFFF"/>
        </w:rPr>
        <w:t>：统一专利法院（</w:t>
      </w:r>
      <w:r>
        <w:rPr>
          <w:rFonts w:ascii="宋体" w:eastAsia="宋体" w:hAnsi="宋体" w:cs="宋体" w:hint="eastAsia"/>
          <w:color w:val="404040"/>
          <w:szCs w:val="24"/>
          <w:shd w:val="clear" w:color="auto" w:fill="FFFFFF"/>
        </w:rPr>
        <w:t>UPC</w:t>
      </w:r>
      <w:r>
        <w:rPr>
          <w:rFonts w:ascii="宋体" w:eastAsia="宋体" w:hAnsi="宋体" w:cs="宋体" w:hint="eastAsia"/>
          <w:color w:val="404040"/>
          <w:szCs w:val="24"/>
          <w:shd w:val="clear" w:color="auto" w:fill="FFFFFF"/>
        </w:rPr>
        <w:t>）已于</w:t>
      </w:r>
      <w:r>
        <w:rPr>
          <w:rFonts w:ascii="宋体" w:eastAsia="宋体" w:hAnsi="宋体" w:cs="宋体" w:hint="eastAsia"/>
          <w:color w:val="404040"/>
          <w:szCs w:val="24"/>
          <w:shd w:val="clear" w:color="auto" w:fill="FFFFFF"/>
        </w:rPr>
        <w:t>2023</w:t>
      </w:r>
      <w:r>
        <w:rPr>
          <w:rFonts w:ascii="宋体" w:eastAsia="宋体" w:hAnsi="宋体" w:cs="宋体" w:hint="eastAsia"/>
          <w:color w:val="404040"/>
          <w:szCs w:val="24"/>
          <w:shd w:val="clear" w:color="auto" w:fill="FFFFFF"/>
        </w:rPr>
        <w:t>年运行，传统欧洲专利（未选择退出）也将受其管辖，需评估其“中央撤销”风险。</w:t>
      </w:r>
    </w:p>
    <w:p w14:paraId="04D981E5" w14:textId="77777777" w:rsidR="009D4452" w:rsidRDefault="009009F4">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 xml:space="preserve">2. </w:t>
      </w:r>
      <w:r>
        <w:rPr>
          <w:rStyle w:val="a4"/>
          <w:rFonts w:ascii="宋体" w:eastAsia="宋体" w:hAnsi="宋体" w:cs="宋体" w:hint="eastAsia"/>
          <w:b w:val="0"/>
          <w:color w:val="404040"/>
          <w:sz w:val="24"/>
          <w:szCs w:val="24"/>
          <w:shd w:val="clear" w:color="auto" w:fill="FFFFFF"/>
        </w:rPr>
        <w:t>翻译与生效的巨额成本</w:t>
      </w:r>
    </w:p>
    <w:p w14:paraId="721919CA"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预算陷阱</w:t>
      </w:r>
      <w:r>
        <w:rPr>
          <w:rFonts w:ascii="宋体" w:eastAsia="宋体" w:hAnsi="宋体" w:cs="宋体" w:hint="eastAsia"/>
          <w:color w:val="404040"/>
          <w:szCs w:val="24"/>
          <w:shd w:val="clear" w:color="auto" w:fill="FFFFFF"/>
        </w:rPr>
        <w:t>：</w:t>
      </w:r>
      <w:r>
        <w:rPr>
          <w:rFonts w:ascii="宋体" w:eastAsia="宋体" w:hAnsi="宋体" w:cs="宋体" w:hint="eastAsia"/>
          <w:color w:val="404040"/>
          <w:szCs w:val="24"/>
          <w:shd w:val="clear" w:color="auto" w:fill="FFFFFF"/>
        </w:rPr>
        <w:t>EPO</w:t>
      </w:r>
      <w:r>
        <w:rPr>
          <w:rFonts w:ascii="宋体" w:eastAsia="宋体" w:hAnsi="宋体" w:cs="宋体" w:hint="eastAsia"/>
          <w:color w:val="404040"/>
          <w:szCs w:val="24"/>
          <w:shd w:val="clear" w:color="auto" w:fill="FFFFFF"/>
        </w:rPr>
        <w:t>授权后的</w:t>
      </w:r>
      <w:r>
        <w:rPr>
          <w:rStyle w:val="a4"/>
          <w:rFonts w:ascii="宋体" w:eastAsia="宋体" w:hAnsi="宋体" w:cs="宋体" w:hint="eastAsia"/>
          <w:b w:val="0"/>
          <w:color w:val="404040"/>
          <w:szCs w:val="24"/>
          <w:shd w:val="clear" w:color="auto" w:fill="FFFFFF"/>
        </w:rPr>
        <w:t>分国生效</w:t>
      </w:r>
      <w:r>
        <w:rPr>
          <w:rFonts w:ascii="宋体" w:eastAsia="宋体" w:hAnsi="宋体" w:cs="宋体" w:hint="eastAsia"/>
          <w:color w:val="404040"/>
          <w:szCs w:val="24"/>
          <w:shd w:val="clear" w:color="auto" w:fill="FFFFFF"/>
        </w:rPr>
        <w:t>阶段是成本最高的环节之一。必须为每个目标国预算：官方生效费、当地律师费、</w:t>
      </w:r>
      <w:r>
        <w:rPr>
          <w:rStyle w:val="a4"/>
          <w:rFonts w:ascii="宋体" w:eastAsia="宋体" w:hAnsi="宋体" w:cs="宋体" w:hint="eastAsia"/>
          <w:b w:val="0"/>
          <w:color w:val="404040"/>
          <w:szCs w:val="24"/>
          <w:shd w:val="clear" w:color="auto" w:fill="FFFFFF"/>
        </w:rPr>
        <w:t>翻译费</w:t>
      </w:r>
      <w:r>
        <w:rPr>
          <w:rFonts w:ascii="宋体" w:eastAsia="宋体" w:hAnsi="宋体" w:cs="宋体" w:hint="eastAsia"/>
          <w:color w:val="404040"/>
          <w:szCs w:val="24"/>
          <w:shd w:val="clear" w:color="auto" w:fill="FFFFFF"/>
        </w:rPr>
        <w:t>（部分国家仍要求）。</w:t>
      </w:r>
    </w:p>
    <w:p w14:paraId="543C11DF"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策略</w:t>
      </w:r>
      <w:r>
        <w:rPr>
          <w:rFonts w:ascii="宋体" w:eastAsia="宋体" w:hAnsi="宋体" w:cs="宋体" w:hint="eastAsia"/>
          <w:color w:val="404040"/>
          <w:szCs w:val="24"/>
          <w:shd w:val="clear" w:color="auto" w:fill="FFFFFF"/>
        </w:rPr>
        <w:t>：优先选择已取消翻译要求的国家（如英、法、德），可大幅降低成本。</w:t>
      </w:r>
    </w:p>
    <w:p w14:paraId="21ED9E8A" w14:textId="77777777" w:rsidR="009D4452" w:rsidRDefault="009009F4">
      <w:pPr>
        <w:widowControl/>
        <w:shd w:val="clear" w:color="auto" w:fill="FFFFFF"/>
        <w:spacing w:line="360" w:lineRule="auto"/>
        <w:rPr>
          <w:rFonts w:ascii="宋体" w:eastAsia="宋体" w:hAnsi="宋体" w:cs="宋体"/>
          <w:sz w:val="24"/>
          <w:szCs w:val="24"/>
        </w:rPr>
      </w:pPr>
      <w:r>
        <w:rPr>
          <w:rStyle w:val="a4"/>
          <w:rFonts w:ascii="宋体" w:eastAsia="宋体" w:hAnsi="宋体" w:cs="宋体" w:hint="eastAsia"/>
          <w:b w:val="0"/>
          <w:color w:val="404040"/>
          <w:sz w:val="24"/>
          <w:szCs w:val="24"/>
          <w:shd w:val="clear" w:color="auto" w:fill="FFFFFF"/>
        </w:rPr>
        <w:t xml:space="preserve">3. </w:t>
      </w:r>
      <w:r>
        <w:rPr>
          <w:rStyle w:val="a4"/>
          <w:rFonts w:ascii="宋体" w:eastAsia="宋体" w:hAnsi="宋体" w:cs="宋体" w:hint="eastAsia"/>
          <w:b w:val="0"/>
          <w:color w:val="404040"/>
          <w:sz w:val="24"/>
          <w:szCs w:val="24"/>
          <w:shd w:val="clear" w:color="auto" w:fill="FFFFFF"/>
        </w:rPr>
        <w:t>答复审查意见</w:t>
      </w:r>
    </w:p>
    <w:p w14:paraId="45EF213B" w14:textId="77777777" w:rsidR="009D4452" w:rsidRDefault="009009F4">
      <w:pPr>
        <w:pStyle w:val="a3"/>
        <w:widowControl/>
        <w:spacing w:line="360" w:lineRule="auto"/>
        <w:rPr>
          <w:rFonts w:ascii="宋体" w:eastAsia="宋体" w:hAnsi="宋体" w:cs="宋体"/>
          <w:color w:val="404040"/>
          <w:szCs w:val="24"/>
        </w:rPr>
      </w:pPr>
      <w:r>
        <w:rPr>
          <w:rStyle w:val="a4"/>
          <w:rFonts w:ascii="宋体" w:eastAsia="宋体" w:hAnsi="宋体" w:cs="宋体" w:hint="eastAsia"/>
          <w:b w:val="0"/>
          <w:color w:val="404040"/>
          <w:szCs w:val="24"/>
          <w:shd w:val="clear" w:color="auto" w:fill="FFFFFF"/>
        </w:rPr>
        <w:t>主动修改</w:t>
      </w:r>
      <w:r>
        <w:rPr>
          <w:rFonts w:ascii="宋体" w:eastAsia="宋体" w:hAnsi="宋体" w:cs="宋体" w:hint="eastAsia"/>
          <w:color w:val="404040"/>
          <w:szCs w:val="24"/>
          <w:shd w:val="clear" w:color="auto" w:fill="FFFFFF"/>
        </w:rPr>
        <w:t>：欧洲审查员对创造性要求严格。应主动与审查员沟通，必要时</w:t>
      </w:r>
      <w:r>
        <w:rPr>
          <w:rStyle w:val="a4"/>
          <w:rFonts w:ascii="宋体" w:eastAsia="宋体" w:hAnsi="宋体" w:cs="宋体" w:hint="eastAsia"/>
          <w:b w:val="0"/>
          <w:color w:val="404040"/>
          <w:szCs w:val="24"/>
          <w:shd w:val="clear" w:color="auto" w:fill="FFFFFF"/>
        </w:rPr>
        <w:t>缩小保护范围</w:t>
      </w:r>
      <w:r>
        <w:rPr>
          <w:rFonts w:ascii="宋体" w:eastAsia="宋体" w:hAnsi="宋体" w:cs="宋体" w:hint="eastAsia"/>
          <w:color w:val="404040"/>
          <w:szCs w:val="24"/>
          <w:shd w:val="clear" w:color="auto" w:fill="FFFFFF"/>
        </w:rPr>
        <w:t>（修改权利要求）以获取授权，避免僵持导致驳回。</w:t>
      </w:r>
    </w:p>
    <w:p w14:paraId="41F15DF8" w14:textId="77777777" w:rsidR="009D4452" w:rsidRDefault="009009F4">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lastRenderedPageBreak/>
        <w:t>3.</w:t>
      </w:r>
      <w:r>
        <w:rPr>
          <w:rStyle w:val="a4"/>
          <w:rFonts w:ascii="宋体" w:eastAsia="宋体" w:hAnsi="宋体" w:cs="宋体" w:hint="eastAsia"/>
          <w:b w:val="0"/>
          <w:color w:val="404040"/>
          <w:sz w:val="24"/>
          <w:szCs w:val="24"/>
          <w:shd w:val="clear" w:color="auto" w:fill="FFFFFF"/>
        </w:rPr>
        <w:t>实用新型注意事项</w:t>
      </w:r>
    </w:p>
    <w:p w14:paraId="176A52F3" w14:textId="77777777" w:rsidR="009D4452" w:rsidRDefault="009009F4">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 xml:space="preserve">1. </w:t>
      </w:r>
      <w:r>
        <w:rPr>
          <w:rStyle w:val="a4"/>
          <w:rFonts w:ascii="宋体" w:eastAsia="宋体" w:hAnsi="宋体" w:cs="宋体" w:hint="eastAsia"/>
          <w:b w:val="0"/>
          <w:color w:val="404040"/>
          <w:sz w:val="24"/>
          <w:szCs w:val="24"/>
          <w:shd w:val="clear" w:color="auto" w:fill="FFFFFF"/>
        </w:rPr>
        <w:t>制度不统一</w:t>
      </w:r>
    </w:p>
    <w:p w14:paraId="74DD80B0"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核心问题</w:t>
      </w:r>
      <w:r>
        <w:rPr>
          <w:rFonts w:ascii="宋体" w:eastAsia="宋体" w:hAnsi="宋体" w:cs="宋体" w:hint="eastAsia"/>
          <w:color w:val="404040"/>
          <w:szCs w:val="24"/>
          <w:shd w:val="clear" w:color="auto" w:fill="FFFFFF"/>
        </w:rPr>
        <w:t>：</w:t>
      </w:r>
      <w:r>
        <w:rPr>
          <w:rStyle w:val="a4"/>
          <w:rFonts w:ascii="宋体" w:eastAsia="宋体" w:hAnsi="宋体" w:cs="宋体" w:hint="eastAsia"/>
          <w:b w:val="0"/>
          <w:color w:val="404040"/>
          <w:szCs w:val="24"/>
          <w:shd w:val="clear" w:color="auto" w:fill="FFFFFF"/>
        </w:rPr>
        <w:t>欧盟没有统一的实用新型制度</w:t>
      </w:r>
      <w:r>
        <w:rPr>
          <w:rFonts w:ascii="宋体" w:eastAsia="宋体" w:hAnsi="宋体" w:cs="宋体" w:hint="eastAsia"/>
          <w:color w:val="404040"/>
          <w:szCs w:val="24"/>
          <w:shd w:val="clear" w:color="auto" w:fill="FFFFFF"/>
        </w:rPr>
        <w:t>！必须向各成员国单独申请。</w:t>
      </w:r>
    </w:p>
    <w:p w14:paraId="315E90A2"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主要国家</w:t>
      </w:r>
      <w:r>
        <w:rPr>
          <w:rFonts w:ascii="宋体" w:eastAsia="宋体" w:hAnsi="宋体" w:cs="宋体" w:hint="eastAsia"/>
          <w:color w:val="404040"/>
          <w:szCs w:val="24"/>
          <w:shd w:val="clear" w:color="auto" w:fill="FFFFFF"/>
        </w:rPr>
        <w:t>：德国、法国、意大利、西班牙、波兰等提供实用新型保护。</w:t>
      </w:r>
      <w:r>
        <w:rPr>
          <w:rStyle w:val="a4"/>
          <w:rFonts w:ascii="宋体" w:eastAsia="宋体" w:hAnsi="宋体" w:cs="宋体" w:hint="eastAsia"/>
          <w:b w:val="0"/>
          <w:color w:val="404040"/>
          <w:szCs w:val="24"/>
          <w:shd w:val="clear" w:color="auto" w:fill="FFFFFF"/>
        </w:rPr>
        <w:t>英国、瑞士、荷兰等则不提供</w:t>
      </w:r>
      <w:r>
        <w:rPr>
          <w:rFonts w:ascii="宋体" w:eastAsia="宋体" w:hAnsi="宋体" w:cs="宋体" w:hint="eastAsia"/>
          <w:color w:val="404040"/>
          <w:szCs w:val="24"/>
          <w:shd w:val="clear" w:color="auto" w:fill="FFFFFF"/>
        </w:rPr>
        <w:t>。</w:t>
      </w:r>
    </w:p>
    <w:p w14:paraId="0621BD1A" w14:textId="77777777" w:rsidR="009D4452" w:rsidRDefault="009009F4">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 xml:space="preserve">2. </w:t>
      </w:r>
      <w:r>
        <w:rPr>
          <w:rStyle w:val="a4"/>
          <w:rFonts w:ascii="宋体" w:eastAsia="宋体" w:hAnsi="宋体" w:cs="宋体" w:hint="eastAsia"/>
          <w:b w:val="0"/>
          <w:color w:val="404040"/>
          <w:sz w:val="24"/>
          <w:szCs w:val="24"/>
          <w:shd w:val="clear" w:color="auto" w:fill="FFFFFF"/>
        </w:rPr>
        <w:t>无实质审查</w:t>
      </w:r>
    </w:p>
    <w:p w14:paraId="798B4C76"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双刃剑</w:t>
      </w:r>
      <w:r>
        <w:rPr>
          <w:rFonts w:ascii="宋体" w:eastAsia="宋体" w:hAnsi="宋体" w:cs="宋体" w:hint="eastAsia"/>
          <w:color w:val="404040"/>
          <w:szCs w:val="24"/>
          <w:shd w:val="clear" w:color="auto" w:fill="FFFFFF"/>
        </w:rPr>
        <w:t>：这意味着</w:t>
      </w:r>
      <w:r>
        <w:rPr>
          <w:rStyle w:val="a4"/>
          <w:rFonts w:ascii="宋体" w:eastAsia="宋体" w:hAnsi="宋体" w:cs="宋体" w:hint="eastAsia"/>
          <w:b w:val="0"/>
          <w:color w:val="404040"/>
          <w:szCs w:val="24"/>
          <w:shd w:val="clear" w:color="auto" w:fill="FFFFFF"/>
        </w:rPr>
        <w:t>授权快</w:t>
      </w:r>
      <w:r>
        <w:rPr>
          <w:rFonts w:ascii="宋体" w:eastAsia="宋体" w:hAnsi="宋体" w:cs="宋体" w:hint="eastAsia"/>
          <w:color w:val="404040"/>
          <w:szCs w:val="24"/>
          <w:shd w:val="clear" w:color="auto" w:fill="FFFFFF"/>
        </w:rPr>
        <w:t>（几个月）、</w:t>
      </w:r>
      <w:r>
        <w:rPr>
          <w:rStyle w:val="a4"/>
          <w:rFonts w:ascii="宋体" w:eastAsia="宋体" w:hAnsi="宋体" w:cs="宋体" w:hint="eastAsia"/>
          <w:b w:val="0"/>
          <w:color w:val="404040"/>
          <w:szCs w:val="24"/>
          <w:shd w:val="clear" w:color="auto" w:fill="FFFFFF"/>
        </w:rPr>
        <w:t>成本低</w:t>
      </w:r>
      <w:r>
        <w:rPr>
          <w:rFonts w:ascii="宋体" w:eastAsia="宋体" w:hAnsi="宋体" w:cs="宋体" w:hint="eastAsia"/>
          <w:color w:val="404040"/>
          <w:szCs w:val="24"/>
          <w:shd w:val="clear" w:color="auto" w:fill="FFFFFF"/>
        </w:rPr>
        <w:t>，但也意味着法律</w:t>
      </w:r>
      <w:r>
        <w:rPr>
          <w:rStyle w:val="a4"/>
          <w:rFonts w:ascii="宋体" w:eastAsia="宋体" w:hAnsi="宋体" w:cs="宋体" w:hint="eastAsia"/>
          <w:b w:val="0"/>
          <w:color w:val="404040"/>
          <w:szCs w:val="24"/>
          <w:shd w:val="clear" w:color="auto" w:fill="FFFFFF"/>
        </w:rPr>
        <w:t>稳定性差</w:t>
      </w:r>
      <w:r>
        <w:rPr>
          <w:rFonts w:ascii="宋体" w:eastAsia="宋体" w:hAnsi="宋体" w:cs="宋体" w:hint="eastAsia"/>
          <w:color w:val="404040"/>
          <w:szCs w:val="24"/>
          <w:shd w:val="clear" w:color="auto" w:fill="FFFFFF"/>
        </w:rPr>
        <w:t>。</w:t>
      </w:r>
    </w:p>
    <w:p w14:paraId="45CA5EA6"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风险</w:t>
      </w:r>
      <w:r>
        <w:rPr>
          <w:rFonts w:ascii="宋体" w:eastAsia="宋体" w:hAnsi="宋体" w:cs="宋体" w:hint="eastAsia"/>
          <w:color w:val="404040"/>
          <w:szCs w:val="24"/>
          <w:shd w:val="clear" w:color="auto" w:fill="FFFFFF"/>
        </w:rPr>
        <w:t>：实用新型的有效性通常在</w:t>
      </w:r>
      <w:r>
        <w:rPr>
          <w:rStyle w:val="a4"/>
          <w:rFonts w:ascii="宋体" w:eastAsia="宋体" w:hAnsi="宋体" w:cs="宋体" w:hint="eastAsia"/>
          <w:b w:val="0"/>
          <w:color w:val="404040"/>
          <w:szCs w:val="24"/>
          <w:shd w:val="clear" w:color="auto" w:fill="FFFFFF"/>
        </w:rPr>
        <w:t>侵权诉讼中由法院评估</w:t>
      </w:r>
      <w:r>
        <w:rPr>
          <w:rFonts w:ascii="宋体" w:eastAsia="宋体" w:hAnsi="宋体" w:cs="宋体" w:hint="eastAsia"/>
          <w:color w:val="404040"/>
          <w:szCs w:val="24"/>
          <w:shd w:val="clear" w:color="auto" w:fill="FFFFFF"/>
        </w:rPr>
        <w:t>。你可能手握一个很容易被无效的证书。</w:t>
      </w:r>
    </w:p>
    <w:p w14:paraId="11B8963C" w14:textId="77777777" w:rsidR="009D4452" w:rsidRDefault="009009F4">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 xml:space="preserve">3. </w:t>
      </w:r>
      <w:r>
        <w:rPr>
          <w:rStyle w:val="a4"/>
          <w:rFonts w:ascii="宋体" w:eastAsia="宋体" w:hAnsi="宋体" w:cs="宋体" w:hint="eastAsia"/>
          <w:b w:val="0"/>
          <w:color w:val="404040"/>
          <w:sz w:val="24"/>
          <w:szCs w:val="24"/>
          <w:shd w:val="clear" w:color="auto" w:fill="FFFFFF"/>
        </w:rPr>
        <w:t>策略性应用</w:t>
      </w:r>
    </w:p>
    <w:p w14:paraId="3B3486D3"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“专利</w:t>
      </w:r>
      <w:r>
        <w:rPr>
          <w:rStyle w:val="a4"/>
          <w:rFonts w:ascii="宋体" w:eastAsia="宋体" w:hAnsi="宋体" w:cs="宋体" w:hint="eastAsia"/>
          <w:b w:val="0"/>
          <w:color w:val="404040"/>
          <w:szCs w:val="24"/>
          <w:shd w:val="clear" w:color="auto" w:fill="FFFFFF"/>
        </w:rPr>
        <w:t>+</w:t>
      </w:r>
      <w:r>
        <w:rPr>
          <w:rStyle w:val="a4"/>
          <w:rFonts w:ascii="宋体" w:eastAsia="宋体" w:hAnsi="宋体" w:cs="宋体" w:hint="eastAsia"/>
          <w:b w:val="0"/>
          <w:color w:val="404040"/>
          <w:szCs w:val="24"/>
          <w:shd w:val="clear" w:color="auto" w:fill="FFFFFF"/>
        </w:rPr>
        <w:t>实用新型”双申请</w:t>
      </w:r>
      <w:r>
        <w:rPr>
          <w:rFonts w:ascii="宋体" w:eastAsia="宋体" w:hAnsi="宋体" w:cs="宋体" w:hint="eastAsia"/>
          <w:color w:val="404040"/>
          <w:szCs w:val="24"/>
          <w:shd w:val="clear" w:color="auto" w:fill="FFFFFF"/>
        </w:rPr>
        <w:t>：在德国等允许的国家，可以对同一发明同时申请发明专利和实用新型。在发明专利漫长审查期间，实用新型提供快速保护。一旦发明专利授权，可放弃实用新型。</w:t>
      </w:r>
    </w:p>
    <w:p w14:paraId="77E3A2B8"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保护小创新</w:t>
      </w:r>
      <w:r>
        <w:rPr>
          <w:rFonts w:ascii="宋体" w:eastAsia="宋体" w:hAnsi="宋体" w:cs="宋体" w:hint="eastAsia"/>
          <w:color w:val="404040"/>
          <w:szCs w:val="24"/>
          <w:shd w:val="clear" w:color="auto" w:fill="FFFFFF"/>
        </w:rPr>
        <w:t>：适用于生命周期短、创造性高度不足的“小发明”。</w:t>
      </w:r>
    </w:p>
    <w:p w14:paraId="49E1CEAD" w14:textId="77777777" w:rsidR="009D4452" w:rsidRDefault="009009F4">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4.</w:t>
      </w:r>
      <w:r>
        <w:rPr>
          <w:rStyle w:val="a4"/>
          <w:rFonts w:ascii="宋体" w:eastAsia="宋体" w:hAnsi="宋体" w:cs="宋体" w:hint="eastAsia"/>
          <w:b w:val="0"/>
          <w:color w:val="404040"/>
          <w:sz w:val="24"/>
          <w:szCs w:val="24"/>
          <w:shd w:val="clear" w:color="auto" w:fill="FFFFFF"/>
        </w:rPr>
        <w:t>外观设计注意事项</w:t>
      </w:r>
    </w:p>
    <w:p w14:paraId="2702A56D" w14:textId="77777777" w:rsidR="009D4452" w:rsidRDefault="009009F4">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 xml:space="preserve">1. </w:t>
      </w:r>
      <w:r>
        <w:rPr>
          <w:rStyle w:val="a4"/>
          <w:rFonts w:ascii="宋体" w:eastAsia="宋体" w:hAnsi="宋体" w:cs="宋体" w:hint="eastAsia"/>
          <w:b w:val="0"/>
          <w:color w:val="404040"/>
          <w:sz w:val="24"/>
          <w:szCs w:val="24"/>
          <w:shd w:val="clear" w:color="auto" w:fill="FFFFFF"/>
        </w:rPr>
        <w:t>路径选择</w:t>
      </w:r>
    </w:p>
    <w:p w14:paraId="486461EE"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欧盟外观</w:t>
      </w:r>
      <w:r>
        <w:rPr>
          <w:rStyle w:val="a4"/>
          <w:rFonts w:ascii="宋体" w:eastAsia="宋体" w:hAnsi="宋体" w:cs="宋体" w:hint="eastAsia"/>
          <w:b w:val="0"/>
          <w:color w:val="404040"/>
          <w:szCs w:val="24"/>
          <w:shd w:val="clear" w:color="auto" w:fill="FFFFFF"/>
        </w:rPr>
        <w:t xml:space="preserve"> (EUIPO)</w:t>
      </w:r>
      <w:r>
        <w:rPr>
          <w:rFonts w:ascii="宋体" w:eastAsia="宋体" w:hAnsi="宋体" w:cs="宋体" w:hint="eastAsia"/>
          <w:color w:val="404040"/>
          <w:szCs w:val="24"/>
          <w:shd w:val="clear" w:color="auto" w:fill="FFFFFF"/>
        </w:rPr>
        <w:t> </w:t>
      </w:r>
      <w:r>
        <w:rPr>
          <w:rFonts w:ascii="宋体" w:eastAsia="宋体" w:hAnsi="宋体" w:cs="宋体" w:hint="eastAsia"/>
          <w:color w:val="404040"/>
          <w:szCs w:val="24"/>
          <w:shd w:val="clear" w:color="auto" w:fill="FFFFFF"/>
        </w:rPr>
        <w:t>：首选，一次申请覆盖</w:t>
      </w:r>
      <w:r>
        <w:rPr>
          <w:rFonts w:ascii="宋体" w:eastAsia="宋体" w:hAnsi="宋体" w:cs="宋体" w:hint="eastAsia"/>
          <w:color w:val="404040"/>
          <w:szCs w:val="24"/>
          <w:shd w:val="clear" w:color="auto" w:fill="FFFFFF"/>
        </w:rPr>
        <w:t>27</w:t>
      </w:r>
      <w:r>
        <w:rPr>
          <w:rFonts w:ascii="宋体" w:eastAsia="宋体" w:hAnsi="宋体" w:cs="宋体" w:hint="eastAsia"/>
          <w:color w:val="404040"/>
          <w:szCs w:val="24"/>
          <w:shd w:val="clear" w:color="auto" w:fill="FFFFFF"/>
        </w:rPr>
        <w:t>国，成本极低，速度快（</w:t>
      </w:r>
      <w:r>
        <w:rPr>
          <w:rStyle w:val="a4"/>
          <w:rFonts w:ascii="宋体" w:eastAsia="宋体" w:hAnsi="宋体" w:cs="宋体" w:hint="eastAsia"/>
          <w:b w:val="0"/>
          <w:color w:val="404040"/>
          <w:szCs w:val="24"/>
          <w:shd w:val="clear" w:color="auto" w:fill="FFFFFF"/>
        </w:rPr>
        <w:t>1-2</w:t>
      </w:r>
      <w:r>
        <w:rPr>
          <w:rStyle w:val="a4"/>
          <w:rFonts w:ascii="宋体" w:eastAsia="宋体" w:hAnsi="宋体" w:cs="宋体" w:hint="eastAsia"/>
          <w:b w:val="0"/>
          <w:color w:val="404040"/>
          <w:szCs w:val="24"/>
          <w:shd w:val="clear" w:color="auto" w:fill="FFFFFF"/>
        </w:rPr>
        <w:t>周</w:t>
      </w:r>
      <w:r>
        <w:rPr>
          <w:rFonts w:ascii="宋体" w:eastAsia="宋体" w:hAnsi="宋体" w:cs="宋体" w:hint="eastAsia"/>
          <w:color w:val="404040"/>
          <w:szCs w:val="24"/>
          <w:shd w:val="clear" w:color="auto" w:fill="FFFFFF"/>
        </w:rPr>
        <w:t>获证）。</w:t>
      </w:r>
    </w:p>
    <w:p w14:paraId="05907A76"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海牙体系</w:t>
      </w:r>
      <w:r>
        <w:rPr>
          <w:rFonts w:ascii="宋体" w:eastAsia="宋体" w:hAnsi="宋体" w:cs="宋体" w:hint="eastAsia"/>
          <w:color w:val="404040"/>
          <w:szCs w:val="24"/>
          <w:shd w:val="clear" w:color="auto" w:fill="FFFFFF"/>
        </w:rPr>
        <w:t>：通过</w:t>
      </w:r>
      <w:r>
        <w:rPr>
          <w:rFonts w:ascii="宋体" w:eastAsia="宋体" w:hAnsi="宋体" w:cs="宋体" w:hint="eastAsia"/>
          <w:color w:val="404040"/>
          <w:szCs w:val="24"/>
          <w:shd w:val="clear" w:color="auto" w:fill="FFFFFF"/>
        </w:rPr>
        <w:t>WIPO</w:t>
      </w:r>
      <w:r>
        <w:rPr>
          <w:rFonts w:ascii="宋体" w:eastAsia="宋体" w:hAnsi="宋体" w:cs="宋体" w:hint="eastAsia"/>
          <w:color w:val="404040"/>
          <w:szCs w:val="24"/>
          <w:shd w:val="clear" w:color="auto" w:fill="FFFFFF"/>
        </w:rPr>
        <w:t>一次申请，可指定多个缔约方（含欧盟、英国、瑞士等），适合全球布局。</w:t>
      </w:r>
    </w:p>
    <w:p w14:paraId="562B5018"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国家申请</w:t>
      </w:r>
      <w:r>
        <w:rPr>
          <w:rFonts w:ascii="宋体" w:eastAsia="宋体" w:hAnsi="宋体" w:cs="宋体" w:hint="eastAsia"/>
          <w:color w:val="404040"/>
          <w:szCs w:val="24"/>
          <w:shd w:val="clear" w:color="auto" w:fill="FFFFFF"/>
        </w:rPr>
        <w:t>：仅用于不参与上述体系的国家。</w:t>
      </w:r>
    </w:p>
    <w:p w14:paraId="70F7D56A" w14:textId="77777777" w:rsidR="009D4452" w:rsidRDefault="009009F4">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 xml:space="preserve">2. </w:t>
      </w:r>
      <w:r>
        <w:rPr>
          <w:rStyle w:val="a4"/>
          <w:rFonts w:ascii="宋体" w:eastAsia="宋体" w:hAnsi="宋体" w:cs="宋体" w:hint="eastAsia"/>
          <w:b w:val="0"/>
          <w:color w:val="404040"/>
          <w:sz w:val="24"/>
          <w:szCs w:val="24"/>
          <w:shd w:val="clear" w:color="auto" w:fill="FFFFFF"/>
        </w:rPr>
        <w:t>无实质审查的风险</w:t>
      </w:r>
    </w:p>
    <w:p w14:paraId="737702DD" w14:textId="77777777" w:rsidR="009D4452" w:rsidRDefault="009009F4">
      <w:pPr>
        <w:pStyle w:val="a3"/>
        <w:widowControl/>
        <w:spacing w:line="360" w:lineRule="auto"/>
        <w:rPr>
          <w:rFonts w:ascii="宋体" w:eastAsia="宋体" w:hAnsi="宋体" w:cs="宋体"/>
          <w:szCs w:val="24"/>
        </w:rPr>
      </w:pPr>
      <w:r>
        <w:rPr>
          <w:rFonts w:ascii="宋体" w:eastAsia="宋体" w:hAnsi="宋体" w:cs="宋体" w:hint="eastAsia"/>
          <w:color w:val="404040"/>
          <w:szCs w:val="24"/>
          <w:shd w:val="clear" w:color="auto" w:fill="FFFFFF"/>
        </w:rPr>
        <w:t>EUIPO</w:t>
      </w:r>
      <w:r>
        <w:rPr>
          <w:rFonts w:ascii="宋体" w:eastAsia="宋体" w:hAnsi="宋体" w:cs="宋体" w:hint="eastAsia"/>
          <w:color w:val="404040"/>
          <w:szCs w:val="24"/>
          <w:shd w:val="clear" w:color="auto" w:fill="FFFFFF"/>
        </w:rPr>
        <w:t>仅进行形式审查，不判断新颖性和独特性。</w:t>
      </w:r>
    </w:p>
    <w:p w14:paraId="6A9BA831"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后果</w:t>
      </w:r>
      <w:r>
        <w:rPr>
          <w:rFonts w:ascii="宋体" w:eastAsia="宋体" w:hAnsi="宋体" w:cs="宋体" w:hint="eastAsia"/>
          <w:color w:val="404040"/>
          <w:szCs w:val="24"/>
          <w:shd w:val="clear" w:color="auto" w:fill="FFFFFF"/>
        </w:rPr>
        <w:t>：注册后若发生纠纷，权利人需自行举证证明其设计有效，诉讼成本和风险较高。</w:t>
      </w:r>
    </w:p>
    <w:p w14:paraId="1544452E" w14:textId="77777777" w:rsidR="009D4452" w:rsidRDefault="009009F4">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 xml:space="preserve">3. </w:t>
      </w:r>
      <w:r>
        <w:rPr>
          <w:rStyle w:val="a4"/>
          <w:rFonts w:ascii="宋体" w:eastAsia="宋体" w:hAnsi="宋体" w:cs="宋体" w:hint="eastAsia"/>
          <w:b w:val="0"/>
          <w:color w:val="404040"/>
          <w:sz w:val="24"/>
          <w:szCs w:val="24"/>
          <w:shd w:val="clear" w:color="auto" w:fill="FFFFFF"/>
        </w:rPr>
        <w:t>延期公布</w:t>
      </w:r>
    </w:p>
    <w:p w14:paraId="47F24021"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重要功能</w:t>
      </w:r>
      <w:r>
        <w:rPr>
          <w:rFonts w:ascii="宋体" w:eastAsia="宋体" w:hAnsi="宋体" w:cs="宋体" w:hint="eastAsia"/>
          <w:color w:val="404040"/>
          <w:szCs w:val="24"/>
          <w:shd w:val="clear" w:color="auto" w:fill="FFFFFF"/>
        </w:rPr>
        <w:t>：申请时可请求</w:t>
      </w:r>
      <w:r>
        <w:rPr>
          <w:rStyle w:val="a4"/>
          <w:rFonts w:ascii="宋体" w:eastAsia="宋体" w:hAnsi="宋体" w:cs="宋体" w:hint="eastAsia"/>
          <w:b w:val="0"/>
          <w:color w:val="404040"/>
          <w:szCs w:val="24"/>
          <w:shd w:val="clear" w:color="auto" w:fill="FFFFFF"/>
        </w:rPr>
        <w:t>延迟公布</w:t>
      </w:r>
      <w:r>
        <w:rPr>
          <w:rFonts w:ascii="宋体" w:eastAsia="宋体" w:hAnsi="宋体" w:cs="宋体" w:hint="eastAsia"/>
          <w:color w:val="404040"/>
          <w:szCs w:val="24"/>
          <w:shd w:val="clear" w:color="auto" w:fill="FFFFFF"/>
        </w:rPr>
        <w:t>（最多</w:t>
      </w:r>
      <w:r>
        <w:rPr>
          <w:rFonts w:ascii="宋体" w:eastAsia="宋体" w:hAnsi="宋体" w:cs="宋体" w:hint="eastAsia"/>
          <w:color w:val="404040"/>
          <w:szCs w:val="24"/>
          <w:shd w:val="clear" w:color="auto" w:fill="FFFFFF"/>
        </w:rPr>
        <w:t>30</w:t>
      </w:r>
      <w:r>
        <w:rPr>
          <w:rFonts w:ascii="宋体" w:eastAsia="宋体" w:hAnsi="宋体" w:cs="宋体" w:hint="eastAsia"/>
          <w:color w:val="404040"/>
          <w:szCs w:val="24"/>
          <w:shd w:val="clear" w:color="auto" w:fill="FFFFFF"/>
        </w:rPr>
        <w:t>个月）。这对于配合产品上市计划、防止竞争对手提前模仿至关重要。</w:t>
      </w:r>
    </w:p>
    <w:p w14:paraId="497FDB70" w14:textId="77777777" w:rsidR="009D4452" w:rsidRDefault="009009F4">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 xml:space="preserve">4. </w:t>
      </w:r>
      <w:r>
        <w:rPr>
          <w:rStyle w:val="a4"/>
          <w:rFonts w:ascii="宋体" w:eastAsia="宋体" w:hAnsi="宋体" w:cs="宋体" w:hint="eastAsia"/>
          <w:b w:val="0"/>
          <w:color w:val="404040"/>
          <w:sz w:val="24"/>
          <w:szCs w:val="24"/>
          <w:shd w:val="clear" w:color="auto" w:fill="FFFFFF"/>
        </w:rPr>
        <w:t>图形用户界面</w:t>
      </w:r>
      <w:r>
        <w:rPr>
          <w:rStyle w:val="a4"/>
          <w:rFonts w:ascii="宋体" w:eastAsia="宋体" w:hAnsi="宋体" w:cs="宋体" w:hint="eastAsia"/>
          <w:b w:val="0"/>
          <w:color w:val="404040"/>
          <w:sz w:val="24"/>
          <w:szCs w:val="24"/>
          <w:shd w:val="clear" w:color="auto" w:fill="FFFFFF"/>
        </w:rPr>
        <w:t xml:space="preserve"> (GUI) </w:t>
      </w:r>
      <w:r>
        <w:rPr>
          <w:rStyle w:val="a4"/>
          <w:rFonts w:ascii="宋体" w:eastAsia="宋体" w:hAnsi="宋体" w:cs="宋体" w:hint="eastAsia"/>
          <w:b w:val="0"/>
          <w:color w:val="404040"/>
          <w:sz w:val="24"/>
          <w:szCs w:val="24"/>
          <w:shd w:val="clear" w:color="auto" w:fill="FFFFFF"/>
        </w:rPr>
        <w:t>和图标</w:t>
      </w:r>
    </w:p>
    <w:p w14:paraId="1A2A5A48"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lastRenderedPageBreak/>
        <w:t>明确允许</w:t>
      </w:r>
      <w:r>
        <w:rPr>
          <w:rFonts w:ascii="宋体" w:eastAsia="宋体" w:hAnsi="宋体" w:cs="宋体" w:hint="eastAsia"/>
          <w:color w:val="404040"/>
          <w:szCs w:val="24"/>
          <w:shd w:val="clear" w:color="auto" w:fill="FFFFFF"/>
        </w:rPr>
        <w:t>：欧洲非常保护</w:t>
      </w:r>
      <w:r>
        <w:rPr>
          <w:rFonts w:ascii="宋体" w:eastAsia="宋体" w:hAnsi="宋体" w:cs="宋体" w:hint="eastAsia"/>
          <w:color w:val="404040"/>
          <w:szCs w:val="24"/>
          <w:shd w:val="clear" w:color="auto" w:fill="FFFFFF"/>
        </w:rPr>
        <w:t>GUI</w:t>
      </w:r>
      <w:r>
        <w:rPr>
          <w:rFonts w:ascii="宋体" w:eastAsia="宋体" w:hAnsi="宋体" w:cs="宋体" w:hint="eastAsia"/>
          <w:color w:val="404040"/>
          <w:szCs w:val="24"/>
          <w:shd w:val="clear" w:color="auto" w:fill="FFFFFF"/>
        </w:rPr>
        <w:t>、网页设计、图标等无形设计。申请时需清楚说明其应用方式和环境。</w:t>
      </w:r>
    </w:p>
    <w:p w14:paraId="69A50EA0" w14:textId="77777777" w:rsidR="009D4452" w:rsidRDefault="009009F4">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5.</w:t>
      </w:r>
      <w:r>
        <w:rPr>
          <w:rStyle w:val="a4"/>
          <w:rFonts w:ascii="宋体" w:eastAsia="宋体" w:hAnsi="宋体" w:cs="宋体" w:hint="eastAsia"/>
          <w:b w:val="0"/>
          <w:color w:val="404040"/>
          <w:sz w:val="24"/>
          <w:szCs w:val="24"/>
          <w:shd w:val="clear" w:color="auto" w:fill="FFFFFF"/>
        </w:rPr>
        <w:t>国家特异性注意事项</w:t>
      </w:r>
    </w:p>
    <w:p w14:paraId="77DDEB03"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1.</w:t>
      </w:r>
      <w:r>
        <w:rPr>
          <w:rStyle w:val="a4"/>
          <w:rFonts w:ascii="宋体" w:eastAsia="宋体" w:hAnsi="宋体" w:cs="宋体" w:hint="eastAsia"/>
          <w:b w:val="0"/>
          <w:color w:val="404040"/>
          <w:szCs w:val="24"/>
          <w:shd w:val="clear" w:color="auto" w:fill="FFFFFF"/>
        </w:rPr>
        <w:t>英国（脱欧后）</w:t>
      </w:r>
      <w:r>
        <w:rPr>
          <w:rFonts w:ascii="宋体" w:eastAsia="宋体" w:hAnsi="宋体" w:cs="宋体" w:hint="eastAsia"/>
          <w:color w:val="404040"/>
          <w:szCs w:val="24"/>
          <w:shd w:val="clear" w:color="auto" w:fill="FFFFFF"/>
        </w:rPr>
        <w:t>：</w:t>
      </w:r>
    </w:p>
    <w:p w14:paraId="539A71D2" w14:textId="77777777" w:rsidR="009D4452" w:rsidRDefault="009009F4">
      <w:pPr>
        <w:pStyle w:val="a3"/>
        <w:widowControl/>
        <w:spacing w:line="360" w:lineRule="auto"/>
        <w:rPr>
          <w:rFonts w:ascii="宋体" w:eastAsia="宋体" w:hAnsi="宋体" w:cs="宋体"/>
          <w:szCs w:val="24"/>
        </w:rPr>
      </w:pPr>
      <w:r>
        <w:rPr>
          <w:rFonts w:ascii="宋体" w:eastAsia="宋体" w:hAnsi="宋体" w:cs="宋体" w:hint="eastAsia"/>
          <w:color w:val="404040"/>
          <w:szCs w:val="24"/>
          <w:shd w:val="clear" w:color="auto" w:fill="FFFFFF"/>
        </w:rPr>
        <w:t>欧洲专利（</w:t>
      </w:r>
      <w:r>
        <w:rPr>
          <w:rFonts w:ascii="宋体" w:eastAsia="宋体" w:hAnsi="宋体" w:cs="宋体" w:hint="eastAsia"/>
          <w:color w:val="404040"/>
          <w:szCs w:val="24"/>
          <w:shd w:val="clear" w:color="auto" w:fill="FFFFFF"/>
        </w:rPr>
        <w:t>EP</w:t>
      </w:r>
      <w:r>
        <w:rPr>
          <w:rFonts w:ascii="宋体" w:eastAsia="宋体" w:hAnsi="宋体" w:cs="宋体" w:hint="eastAsia"/>
          <w:color w:val="404040"/>
          <w:szCs w:val="24"/>
          <w:shd w:val="clear" w:color="auto" w:fill="FFFFFF"/>
        </w:rPr>
        <w:t>）仍需通过</w:t>
      </w:r>
      <w:r>
        <w:rPr>
          <w:rFonts w:ascii="宋体" w:eastAsia="宋体" w:hAnsi="宋体" w:cs="宋体" w:hint="eastAsia"/>
          <w:color w:val="404040"/>
          <w:szCs w:val="24"/>
          <w:shd w:val="clear" w:color="auto" w:fill="FFFFFF"/>
        </w:rPr>
        <w:t>UKIPO</w:t>
      </w:r>
      <w:r>
        <w:rPr>
          <w:rFonts w:ascii="宋体" w:eastAsia="宋体" w:hAnsi="宋体" w:cs="宋体" w:hint="eastAsia"/>
          <w:color w:val="404040"/>
          <w:szCs w:val="24"/>
          <w:shd w:val="clear" w:color="auto" w:fill="FFFFFF"/>
        </w:rPr>
        <w:t>在英国生效。</w:t>
      </w:r>
    </w:p>
    <w:p w14:paraId="4ACDE0DD" w14:textId="77777777" w:rsidR="009D4452" w:rsidRDefault="009009F4">
      <w:pPr>
        <w:pStyle w:val="a3"/>
        <w:widowControl/>
        <w:spacing w:line="360" w:lineRule="auto"/>
        <w:rPr>
          <w:rFonts w:ascii="宋体" w:eastAsia="宋体" w:hAnsi="宋体" w:cs="宋体"/>
          <w:szCs w:val="24"/>
        </w:rPr>
      </w:pPr>
      <w:r>
        <w:rPr>
          <w:rFonts w:ascii="宋体" w:eastAsia="宋体" w:hAnsi="宋体" w:cs="宋体" w:hint="eastAsia"/>
          <w:color w:val="404040"/>
          <w:szCs w:val="24"/>
          <w:shd w:val="clear" w:color="auto" w:fill="FFFFFF"/>
        </w:rPr>
        <w:t>欧盟外观设计</w:t>
      </w:r>
      <w:r>
        <w:rPr>
          <w:rStyle w:val="a4"/>
          <w:rFonts w:ascii="宋体" w:eastAsia="宋体" w:hAnsi="宋体" w:cs="宋体" w:hint="eastAsia"/>
          <w:b w:val="0"/>
          <w:color w:val="404040"/>
          <w:szCs w:val="24"/>
          <w:shd w:val="clear" w:color="auto" w:fill="FFFFFF"/>
        </w:rPr>
        <w:t>不再保护英国</w:t>
      </w:r>
      <w:r>
        <w:rPr>
          <w:rFonts w:ascii="宋体" w:eastAsia="宋体" w:hAnsi="宋体" w:cs="宋体" w:hint="eastAsia"/>
          <w:color w:val="404040"/>
          <w:szCs w:val="24"/>
          <w:shd w:val="clear" w:color="auto" w:fill="FFFFFF"/>
        </w:rPr>
        <w:t>，需单独向</w:t>
      </w:r>
      <w:r>
        <w:rPr>
          <w:rFonts w:ascii="宋体" w:eastAsia="宋体" w:hAnsi="宋体" w:cs="宋体" w:hint="eastAsia"/>
          <w:color w:val="404040"/>
          <w:szCs w:val="24"/>
          <w:shd w:val="clear" w:color="auto" w:fill="FFFFFF"/>
        </w:rPr>
        <w:t>UKIPO</w:t>
      </w:r>
      <w:r>
        <w:rPr>
          <w:rFonts w:ascii="宋体" w:eastAsia="宋体" w:hAnsi="宋体" w:cs="宋体" w:hint="eastAsia"/>
          <w:color w:val="404040"/>
          <w:szCs w:val="24"/>
          <w:shd w:val="clear" w:color="auto" w:fill="FFFFFF"/>
        </w:rPr>
        <w:t>申请。</w:t>
      </w:r>
    </w:p>
    <w:p w14:paraId="5DBFBAF5"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2.</w:t>
      </w:r>
      <w:r>
        <w:rPr>
          <w:rStyle w:val="a4"/>
          <w:rFonts w:ascii="宋体" w:eastAsia="宋体" w:hAnsi="宋体" w:cs="宋体" w:hint="eastAsia"/>
          <w:b w:val="0"/>
          <w:color w:val="404040"/>
          <w:szCs w:val="24"/>
          <w:shd w:val="clear" w:color="auto" w:fill="FFFFFF"/>
        </w:rPr>
        <w:t>瑞士</w:t>
      </w:r>
      <w:r>
        <w:rPr>
          <w:rStyle w:val="a4"/>
          <w:rFonts w:ascii="宋体" w:eastAsia="宋体" w:hAnsi="宋体" w:cs="宋体" w:hint="eastAsia"/>
          <w:b w:val="0"/>
          <w:color w:val="404040"/>
          <w:szCs w:val="24"/>
          <w:shd w:val="clear" w:color="auto" w:fill="FFFFFF"/>
        </w:rPr>
        <w:t>/</w:t>
      </w:r>
      <w:r>
        <w:rPr>
          <w:rStyle w:val="a4"/>
          <w:rFonts w:ascii="宋体" w:eastAsia="宋体" w:hAnsi="宋体" w:cs="宋体" w:hint="eastAsia"/>
          <w:b w:val="0"/>
          <w:color w:val="404040"/>
          <w:szCs w:val="24"/>
          <w:shd w:val="clear" w:color="auto" w:fill="FFFFFF"/>
        </w:rPr>
        <w:t>挪威</w:t>
      </w:r>
      <w:r>
        <w:rPr>
          <w:rFonts w:ascii="宋体" w:eastAsia="宋体" w:hAnsi="宋体" w:cs="宋体" w:hint="eastAsia"/>
          <w:color w:val="404040"/>
          <w:szCs w:val="24"/>
          <w:shd w:val="clear" w:color="auto" w:fill="FFFFFF"/>
        </w:rPr>
        <w:t>：非欧盟成员，但可通过欧洲专利（</w:t>
      </w:r>
      <w:r>
        <w:rPr>
          <w:rFonts w:ascii="宋体" w:eastAsia="宋体" w:hAnsi="宋体" w:cs="宋体" w:hint="eastAsia"/>
          <w:color w:val="404040"/>
          <w:szCs w:val="24"/>
          <w:shd w:val="clear" w:color="auto" w:fill="FFFFFF"/>
        </w:rPr>
        <w:t>EP</w:t>
      </w:r>
      <w:r>
        <w:rPr>
          <w:rFonts w:ascii="宋体" w:eastAsia="宋体" w:hAnsi="宋体" w:cs="宋体" w:hint="eastAsia"/>
          <w:color w:val="404040"/>
          <w:szCs w:val="24"/>
          <w:shd w:val="clear" w:color="auto" w:fill="FFFFFF"/>
        </w:rPr>
        <w:t>）生效，需单独办理手续。</w:t>
      </w:r>
    </w:p>
    <w:p w14:paraId="25FE7D76"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3.</w:t>
      </w:r>
      <w:r>
        <w:rPr>
          <w:rStyle w:val="a4"/>
          <w:rFonts w:ascii="宋体" w:eastAsia="宋体" w:hAnsi="宋体" w:cs="宋体" w:hint="eastAsia"/>
          <w:b w:val="0"/>
          <w:color w:val="404040"/>
          <w:szCs w:val="24"/>
          <w:shd w:val="clear" w:color="auto" w:fill="FFFFFF"/>
        </w:rPr>
        <w:t>土耳其、俄罗斯</w:t>
      </w:r>
      <w:r>
        <w:rPr>
          <w:rFonts w:ascii="宋体" w:eastAsia="宋体" w:hAnsi="宋体" w:cs="宋体" w:hint="eastAsia"/>
          <w:color w:val="404040"/>
          <w:szCs w:val="24"/>
          <w:shd w:val="clear" w:color="auto" w:fill="FFFFFF"/>
        </w:rPr>
        <w:t>：需通过国家途径或</w:t>
      </w:r>
      <w:r>
        <w:rPr>
          <w:rFonts w:ascii="宋体" w:eastAsia="宋体" w:hAnsi="宋体" w:cs="宋体" w:hint="eastAsia"/>
          <w:color w:val="404040"/>
          <w:szCs w:val="24"/>
          <w:shd w:val="clear" w:color="auto" w:fill="FFFFFF"/>
        </w:rPr>
        <w:t>PCT/</w:t>
      </w:r>
      <w:r>
        <w:rPr>
          <w:rFonts w:ascii="宋体" w:eastAsia="宋体" w:hAnsi="宋体" w:cs="宋体" w:hint="eastAsia"/>
          <w:color w:val="404040"/>
          <w:szCs w:val="24"/>
          <w:shd w:val="clear" w:color="auto" w:fill="FFFFFF"/>
        </w:rPr>
        <w:t>马德里体系单独申请，其政治和汇率风险需额外考虑。</w:t>
      </w:r>
    </w:p>
    <w:p w14:paraId="0E611E04" w14:textId="77777777" w:rsidR="009D4452" w:rsidRDefault="009D4452">
      <w:pPr>
        <w:spacing w:line="360" w:lineRule="auto"/>
        <w:jc w:val="left"/>
        <w:rPr>
          <w:rFonts w:ascii="宋体" w:eastAsia="宋体" w:hAnsi="宋体" w:cs="宋体"/>
        </w:rPr>
      </w:pPr>
    </w:p>
    <w:p w14:paraId="38AA4614" w14:textId="77777777" w:rsidR="009D4452" w:rsidRDefault="009009F4">
      <w:pPr>
        <w:spacing w:line="360" w:lineRule="auto"/>
        <w:rPr>
          <w:rFonts w:ascii="宋体" w:eastAsia="宋体" w:hAnsi="宋体" w:cs="宋体"/>
          <w:sz w:val="30"/>
          <w:szCs w:val="30"/>
        </w:rPr>
      </w:pPr>
      <w:r>
        <w:rPr>
          <w:rFonts w:ascii="宋体" w:eastAsia="宋体" w:hAnsi="宋体" w:cs="宋体" w:hint="eastAsia"/>
          <w:b/>
          <w:bCs/>
          <w:sz w:val="30"/>
          <w:szCs w:val="30"/>
        </w:rPr>
        <w:t>（二）在</w:t>
      </w:r>
      <w:r>
        <w:rPr>
          <w:rFonts w:ascii="宋体" w:eastAsia="宋体" w:hAnsi="宋体" w:cs="宋体" w:hint="eastAsia"/>
          <w:b/>
          <w:bCs/>
          <w:sz w:val="30"/>
          <w:szCs w:val="30"/>
        </w:rPr>
        <w:t>欧洲</w:t>
      </w:r>
      <w:r>
        <w:rPr>
          <w:rFonts w:ascii="宋体" w:eastAsia="宋体" w:hAnsi="宋体" w:cs="宋体" w:hint="eastAsia"/>
          <w:b/>
          <w:bCs/>
          <w:sz w:val="30"/>
          <w:szCs w:val="30"/>
        </w:rPr>
        <w:t>注册商标时需要注意以下要求</w:t>
      </w:r>
    </w:p>
    <w:p w14:paraId="1BDC5448" w14:textId="77777777" w:rsidR="009D4452" w:rsidRDefault="009009F4">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1.</w:t>
      </w:r>
      <w:r>
        <w:rPr>
          <w:rStyle w:val="a4"/>
          <w:rFonts w:ascii="宋体" w:eastAsia="宋体" w:hAnsi="宋体" w:cs="宋体" w:hint="eastAsia"/>
          <w:b w:val="0"/>
          <w:color w:val="404040"/>
          <w:sz w:val="24"/>
          <w:szCs w:val="24"/>
          <w:shd w:val="clear" w:color="auto" w:fill="FFFFFF"/>
        </w:rPr>
        <w:t>战略规划注意事项</w:t>
      </w:r>
    </w:p>
    <w:p w14:paraId="373CCF26" w14:textId="77777777" w:rsidR="009D4452" w:rsidRDefault="009009F4">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 xml:space="preserve">1. </w:t>
      </w:r>
      <w:r>
        <w:rPr>
          <w:rStyle w:val="a4"/>
          <w:rFonts w:ascii="宋体" w:eastAsia="宋体" w:hAnsi="宋体" w:cs="宋体" w:hint="eastAsia"/>
          <w:b w:val="0"/>
          <w:color w:val="404040"/>
          <w:sz w:val="24"/>
          <w:szCs w:val="24"/>
          <w:shd w:val="clear" w:color="auto" w:fill="FFFFFF"/>
        </w:rPr>
        <w:t>路径选择：最重要的决策</w:t>
      </w:r>
    </w:p>
    <w:p w14:paraId="4FEABBE6" w14:textId="77777777" w:rsidR="009D4452" w:rsidRDefault="009009F4">
      <w:pPr>
        <w:pStyle w:val="a3"/>
        <w:widowControl/>
        <w:shd w:val="clear" w:color="auto" w:fill="FFFFFF"/>
        <w:spacing w:line="360" w:lineRule="auto"/>
        <w:rPr>
          <w:rFonts w:ascii="宋体" w:eastAsia="宋体" w:hAnsi="宋体" w:cs="宋体"/>
          <w:color w:val="404040"/>
          <w:szCs w:val="24"/>
        </w:rPr>
      </w:pPr>
      <w:r>
        <w:rPr>
          <w:rFonts w:ascii="宋体" w:eastAsia="宋体" w:hAnsi="宋体" w:cs="宋体" w:hint="eastAsia"/>
          <w:color w:val="404040"/>
          <w:szCs w:val="24"/>
          <w:shd w:val="clear" w:color="auto" w:fill="FFFFFF"/>
        </w:rPr>
        <w:t>您必须根据目标市场范围，选择最合适的申请路径。</w:t>
      </w:r>
    </w:p>
    <w:tbl>
      <w:tblPr>
        <w:tblW w:w="8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6"/>
        <w:gridCol w:w="2615"/>
        <w:gridCol w:w="4476"/>
      </w:tblGrid>
      <w:tr w:rsidR="009D4452" w14:paraId="00C061C1" w14:textId="77777777" w:rsidTr="00490AF3">
        <w:trPr>
          <w:tblHeader/>
        </w:trPr>
        <w:tc>
          <w:tcPr>
            <w:tcW w:w="1706" w:type="dxa"/>
            <w:shd w:val="clear" w:color="auto" w:fill="auto"/>
            <w:tcMar>
              <w:top w:w="150" w:type="dxa"/>
              <w:left w:w="0" w:type="dxa"/>
              <w:bottom w:w="150" w:type="dxa"/>
              <w:right w:w="150" w:type="dxa"/>
            </w:tcMar>
            <w:vAlign w:val="center"/>
          </w:tcPr>
          <w:p w14:paraId="02029979" w14:textId="77777777" w:rsidR="009D4452" w:rsidRDefault="009009F4" w:rsidP="00490AF3">
            <w:pPr>
              <w:widowControl/>
              <w:jc w:val="left"/>
              <w:rPr>
                <w:rFonts w:ascii="宋体" w:eastAsia="宋体" w:hAnsi="宋体" w:cs="宋体"/>
                <w:color w:val="404040"/>
                <w:sz w:val="24"/>
                <w:szCs w:val="24"/>
              </w:rPr>
            </w:pPr>
            <w:r>
              <w:rPr>
                <w:rStyle w:val="a4"/>
                <w:rFonts w:ascii="宋体" w:eastAsia="宋体" w:hAnsi="宋体" w:cs="宋体" w:hint="eastAsia"/>
                <w:b w:val="0"/>
                <w:color w:val="404040"/>
                <w:kern w:val="0"/>
                <w:sz w:val="24"/>
                <w:szCs w:val="24"/>
                <w:lang w:bidi="ar"/>
              </w:rPr>
              <w:t>路径</w:t>
            </w:r>
          </w:p>
        </w:tc>
        <w:tc>
          <w:tcPr>
            <w:tcW w:w="0" w:type="auto"/>
            <w:shd w:val="clear" w:color="auto" w:fill="auto"/>
            <w:tcMar>
              <w:top w:w="150" w:type="dxa"/>
              <w:left w:w="150" w:type="dxa"/>
              <w:bottom w:w="150" w:type="dxa"/>
              <w:right w:w="150" w:type="dxa"/>
            </w:tcMar>
            <w:vAlign w:val="center"/>
          </w:tcPr>
          <w:p w14:paraId="4CB810A8" w14:textId="77777777" w:rsidR="009D4452" w:rsidRDefault="009009F4" w:rsidP="00490AF3">
            <w:pPr>
              <w:widowControl/>
              <w:jc w:val="left"/>
              <w:rPr>
                <w:rFonts w:ascii="宋体" w:eastAsia="宋体" w:hAnsi="宋体" w:cs="宋体"/>
                <w:color w:val="404040"/>
                <w:sz w:val="24"/>
                <w:szCs w:val="24"/>
              </w:rPr>
            </w:pPr>
            <w:r>
              <w:rPr>
                <w:rStyle w:val="a4"/>
                <w:rFonts w:ascii="宋体" w:eastAsia="宋体" w:hAnsi="宋体" w:cs="宋体" w:hint="eastAsia"/>
                <w:b w:val="0"/>
                <w:color w:val="404040"/>
                <w:kern w:val="0"/>
                <w:sz w:val="24"/>
                <w:szCs w:val="24"/>
                <w:lang w:bidi="ar"/>
              </w:rPr>
              <w:t>覆盖范围</w:t>
            </w:r>
          </w:p>
        </w:tc>
        <w:tc>
          <w:tcPr>
            <w:tcW w:w="0" w:type="auto"/>
            <w:shd w:val="clear" w:color="auto" w:fill="auto"/>
            <w:tcMar>
              <w:top w:w="150" w:type="dxa"/>
              <w:left w:w="150" w:type="dxa"/>
              <w:bottom w:w="150" w:type="dxa"/>
              <w:right w:w="150" w:type="dxa"/>
            </w:tcMar>
            <w:vAlign w:val="center"/>
          </w:tcPr>
          <w:p w14:paraId="6A74209F" w14:textId="77777777" w:rsidR="009D4452" w:rsidRDefault="009009F4" w:rsidP="00490AF3">
            <w:pPr>
              <w:widowControl/>
              <w:jc w:val="left"/>
              <w:rPr>
                <w:rFonts w:ascii="宋体" w:eastAsia="宋体" w:hAnsi="宋体" w:cs="宋体"/>
                <w:color w:val="404040"/>
                <w:sz w:val="24"/>
                <w:szCs w:val="24"/>
              </w:rPr>
            </w:pPr>
            <w:r>
              <w:rPr>
                <w:rStyle w:val="a4"/>
                <w:rFonts w:ascii="宋体" w:eastAsia="宋体" w:hAnsi="宋体" w:cs="宋体" w:hint="eastAsia"/>
                <w:b w:val="0"/>
                <w:color w:val="404040"/>
                <w:kern w:val="0"/>
                <w:sz w:val="24"/>
                <w:szCs w:val="24"/>
                <w:lang w:bidi="ar"/>
              </w:rPr>
              <w:t>核心注意事项</w:t>
            </w:r>
          </w:p>
        </w:tc>
      </w:tr>
      <w:tr w:rsidR="009D4452" w14:paraId="55AEE79B" w14:textId="77777777" w:rsidTr="00490AF3">
        <w:tc>
          <w:tcPr>
            <w:tcW w:w="1706" w:type="dxa"/>
            <w:shd w:val="clear" w:color="auto" w:fill="auto"/>
            <w:tcMar>
              <w:top w:w="150" w:type="dxa"/>
              <w:left w:w="0" w:type="dxa"/>
              <w:bottom w:w="150" w:type="dxa"/>
              <w:right w:w="150" w:type="dxa"/>
            </w:tcMar>
            <w:vAlign w:val="center"/>
          </w:tcPr>
          <w:p w14:paraId="14A4AAF8" w14:textId="77777777" w:rsidR="009D4452" w:rsidRDefault="009009F4" w:rsidP="00490AF3">
            <w:pPr>
              <w:widowControl/>
              <w:jc w:val="left"/>
              <w:rPr>
                <w:rFonts w:ascii="宋体" w:eastAsia="宋体" w:hAnsi="宋体" w:cs="宋体"/>
                <w:sz w:val="24"/>
                <w:szCs w:val="24"/>
              </w:rPr>
            </w:pPr>
            <w:r>
              <w:rPr>
                <w:rStyle w:val="a4"/>
                <w:rFonts w:ascii="宋体" w:eastAsia="宋体" w:hAnsi="宋体" w:cs="宋体" w:hint="eastAsia"/>
                <w:b w:val="0"/>
                <w:kern w:val="0"/>
                <w:sz w:val="24"/>
                <w:szCs w:val="24"/>
                <w:lang w:bidi="ar"/>
              </w:rPr>
              <w:t>欧盟商标</w:t>
            </w:r>
            <w:r>
              <w:rPr>
                <w:rStyle w:val="a4"/>
                <w:rFonts w:ascii="宋体" w:eastAsia="宋体" w:hAnsi="宋体" w:cs="宋体" w:hint="eastAsia"/>
                <w:b w:val="0"/>
                <w:kern w:val="0"/>
                <w:sz w:val="24"/>
                <w:szCs w:val="24"/>
                <w:lang w:bidi="ar"/>
              </w:rPr>
              <w:t xml:space="preserve"> (EUTM)</w:t>
            </w:r>
          </w:p>
        </w:tc>
        <w:tc>
          <w:tcPr>
            <w:tcW w:w="0" w:type="auto"/>
            <w:shd w:val="clear" w:color="auto" w:fill="auto"/>
            <w:tcMar>
              <w:top w:w="150" w:type="dxa"/>
              <w:left w:w="150" w:type="dxa"/>
              <w:bottom w:w="150" w:type="dxa"/>
              <w:right w:w="150" w:type="dxa"/>
            </w:tcMar>
            <w:vAlign w:val="center"/>
          </w:tcPr>
          <w:p w14:paraId="64928D90" w14:textId="77777777" w:rsidR="009D4452" w:rsidRDefault="009009F4" w:rsidP="00490AF3">
            <w:pPr>
              <w:widowControl/>
              <w:jc w:val="left"/>
              <w:rPr>
                <w:rFonts w:ascii="宋体" w:eastAsia="宋体" w:hAnsi="宋体" w:cs="宋体"/>
                <w:sz w:val="24"/>
                <w:szCs w:val="24"/>
              </w:rPr>
            </w:pPr>
            <w:r>
              <w:rPr>
                <w:rFonts w:ascii="宋体" w:eastAsia="宋体" w:hAnsi="宋体" w:cs="宋体" w:hint="eastAsia"/>
                <w:kern w:val="0"/>
                <w:sz w:val="24"/>
                <w:szCs w:val="24"/>
                <w:lang w:bidi="ar"/>
              </w:rPr>
              <w:t>27</w:t>
            </w:r>
            <w:r>
              <w:rPr>
                <w:rFonts w:ascii="宋体" w:eastAsia="宋体" w:hAnsi="宋体" w:cs="宋体" w:hint="eastAsia"/>
                <w:kern w:val="0"/>
                <w:sz w:val="24"/>
                <w:szCs w:val="24"/>
                <w:lang w:bidi="ar"/>
              </w:rPr>
              <w:t>个欧盟成员国</w:t>
            </w:r>
          </w:p>
        </w:tc>
        <w:tc>
          <w:tcPr>
            <w:tcW w:w="0" w:type="auto"/>
            <w:shd w:val="clear" w:color="auto" w:fill="auto"/>
            <w:tcMar>
              <w:top w:w="150" w:type="dxa"/>
              <w:left w:w="150" w:type="dxa"/>
              <w:bottom w:w="150" w:type="dxa"/>
              <w:right w:w="150" w:type="dxa"/>
            </w:tcMar>
            <w:vAlign w:val="center"/>
          </w:tcPr>
          <w:p w14:paraId="73B9080E" w14:textId="77777777" w:rsidR="009D4452" w:rsidRDefault="009009F4" w:rsidP="00490AF3">
            <w:pPr>
              <w:widowControl/>
              <w:jc w:val="left"/>
              <w:rPr>
                <w:rFonts w:ascii="宋体" w:eastAsia="宋体" w:hAnsi="宋体" w:cs="宋体"/>
                <w:sz w:val="24"/>
                <w:szCs w:val="24"/>
              </w:rPr>
            </w:pPr>
            <w:r>
              <w:rPr>
                <w:rStyle w:val="a4"/>
                <w:rFonts w:ascii="宋体" w:eastAsia="宋体" w:hAnsi="宋体" w:cs="宋体" w:hint="eastAsia"/>
                <w:b w:val="0"/>
                <w:kern w:val="0"/>
                <w:sz w:val="24"/>
                <w:szCs w:val="24"/>
                <w:lang w:bidi="ar"/>
              </w:rPr>
              <w:t>优点</w:t>
            </w:r>
            <w:r>
              <w:rPr>
                <w:rFonts w:ascii="宋体" w:eastAsia="宋体" w:hAnsi="宋体" w:cs="宋体" w:hint="eastAsia"/>
                <w:kern w:val="0"/>
                <w:sz w:val="24"/>
                <w:szCs w:val="24"/>
                <w:lang w:bidi="ar"/>
              </w:rPr>
              <w:t>：成本效益最高，一份申请全覆盖。</w:t>
            </w:r>
            <w:r>
              <w:rPr>
                <w:rFonts w:ascii="宋体" w:eastAsia="宋体" w:hAnsi="宋体" w:cs="宋体" w:hint="eastAsia"/>
                <w:kern w:val="0"/>
                <w:sz w:val="24"/>
                <w:szCs w:val="24"/>
                <w:lang w:bidi="ar"/>
              </w:rPr>
              <w:br/>
            </w:r>
            <w:r>
              <w:rPr>
                <w:rStyle w:val="a4"/>
                <w:rFonts w:ascii="宋体" w:eastAsia="宋体" w:hAnsi="宋体" w:cs="宋体" w:hint="eastAsia"/>
                <w:b w:val="0"/>
                <w:kern w:val="0"/>
                <w:sz w:val="24"/>
                <w:szCs w:val="24"/>
                <w:lang w:bidi="ar"/>
              </w:rPr>
              <w:t>风险</w:t>
            </w:r>
            <w:r>
              <w:rPr>
                <w:rFonts w:ascii="宋体" w:eastAsia="宋体" w:hAnsi="宋体" w:cs="宋体" w:hint="eastAsia"/>
                <w:kern w:val="0"/>
                <w:sz w:val="24"/>
                <w:szCs w:val="24"/>
                <w:lang w:bidi="ar"/>
              </w:rPr>
              <w:t>：“集中攻击性”</w:t>
            </w:r>
            <w:r>
              <w:rPr>
                <w:rFonts w:ascii="宋体" w:eastAsia="宋体" w:hAnsi="宋体" w:cs="宋体" w:hint="eastAsia"/>
                <w:kern w:val="0"/>
                <w:sz w:val="24"/>
                <w:szCs w:val="24"/>
                <w:lang w:bidi="ar"/>
              </w:rPr>
              <w:t xml:space="preserve"> </w:t>
            </w:r>
            <w:r>
              <w:rPr>
                <w:rFonts w:ascii="宋体" w:eastAsia="宋体" w:hAnsi="宋体" w:cs="宋体" w:hint="eastAsia"/>
                <w:kern w:val="0"/>
                <w:sz w:val="24"/>
                <w:szCs w:val="24"/>
                <w:lang w:bidi="ar"/>
              </w:rPr>
              <w:t>，一旦被驳回或撤销，在所有成员国同时失效。</w:t>
            </w:r>
          </w:p>
        </w:tc>
      </w:tr>
      <w:tr w:rsidR="009D4452" w14:paraId="13AD5846" w14:textId="77777777" w:rsidTr="00490AF3">
        <w:tc>
          <w:tcPr>
            <w:tcW w:w="1706" w:type="dxa"/>
            <w:shd w:val="clear" w:color="auto" w:fill="auto"/>
            <w:tcMar>
              <w:top w:w="150" w:type="dxa"/>
              <w:left w:w="0" w:type="dxa"/>
              <w:bottom w:w="150" w:type="dxa"/>
              <w:right w:w="150" w:type="dxa"/>
            </w:tcMar>
            <w:vAlign w:val="center"/>
          </w:tcPr>
          <w:p w14:paraId="10E9CDC1" w14:textId="77777777" w:rsidR="009D4452" w:rsidRDefault="009009F4" w:rsidP="00490AF3">
            <w:pPr>
              <w:widowControl/>
              <w:jc w:val="left"/>
              <w:rPr>
                <w:rFonts w:ascii="宋体" w:eastAsia="宋体" w:hAnsi="宋体" w:cs="宋体"/>
                <w:sz w:val="24"/>
                <w:szCs w:val="24"/>
              </w:rPr>
            </w:pPr>
            <w:r>
              <w:rPr>
                <w:rStyle w:val="a4"/>
                <w:rFonts w:ascii="宋体" w:eastAsia="宋体" w:hAnsi="宋体" w:cs="宋体" w:hint="eastAsia"/>
                <w:b w:val="0"/>
                <w:kern w:val="0"/>
                <w:sz w:val="24"/>
                <w:szCs w:val="24"/>
                <w:lang w:bidi="ar"/>
              </w:rPr>
              <w:t>马德里国际注册</w:t>
            </w:r>
          </w:p>
        </w:tc>
        <w:tc>
          <w:tcPr>
            <w:tcW w:w="0" w:type="auto"/>
            <w:shd w:val="clear" w:color="auto" w:fill="auto"/>
            <w:tcMar>
              <w:top w:w="150" w:type="dxa"/>
              <w:left w:w="150" w:type="dxa"/>
              <w:bottom w:w="150" w:type="dxa"/>
              <w:right w:w="150" w:type="dxa"/>
            </w:tcMar>
            <w:vAlign w:val="center"/>
          </w:tcPr>
          <w:p w14:paraId="48440FFF" w14:textId="77777777" w:rsidR="009D4452" w:rsidRDefault="009009F4" w:rsidP="00490AF3">
            <w:pPr>
              <w:widowControl/>
              <w:jc w:val="left"/>
              <w:rPr>
                <w:rFonts w:ascii="宋体" w:eastAsia="宋体" w:hAnsi="宋体" w:cs="宋体"/>
                <w:sz w:val="24"/>
                <w:szCs w:val="24"/>
              </w:rPr>
            </w:pPr>
            <w:r>
              <w:rPr>
                <w:rFonts w:ascii="宋体" w:eastAsia="宋体" w:hAnsi="宋体" w:cs="宋体" w:hint="eastAsia"/>
                <w:kern w:val="0"/>
                <w:sz w:val="24"/>
                <w:szCs w:val="24"/>
                <w:lang w:bidi="ar"/>
              </w:rPr>
              <w:t>指定多个缔约国（可含欧盟</w:t>
            </w:r>
            <w:r>
              <w:rPr>
                <w:rFonts w:ascii="宋体" w:eastAsia="宋体" w:hAnsi="宋体" w:cs="宋体" w:hint="eastAsia"/>
                <w:kern w:val="0"/>
                <w:sz w:val="24"/>
                <w:szCs w:val="24"/>
                <w:lang w:bidi="ar"/>
              </w:rPr>
              <w:t>/</w:t>
            </w:r>
            <w:r>
              <w:rPr>
                <w:rFonts w:ascii="宋体" w:eastAsia="宋体" w:hAnsi="宋体" w:cs="宋体" w:hint="eastAsia"/>
                <w:kern w:val="0"/>
                <w:sz w:val="24"/>
                <w:szCs w:val="24"/>
                <w:lang w:bidi="ar"/>
              </w:rPr>
              <w:t>非欧盟国家）</w:t>
            </w:r>
          </w:p>
        </w:tc>
        <w:tc>
          <w:tcPr>
            <w:tcW w:w="0" w:type="auto"/>
            <w:shd w:val="clear" w:color="auto" w:fill="auto"/>
            <w:tcMar>
              <w:top w:w="150" w:type="dxa"/>
              <w:left w:w="150" w:type="dxa"/>
              <w:bottom w:w="150" w:type="dxa"/>
              <w:right w:w="150" w:type="dxa"/>
            </w:tcMar>
            <w:vAlign w:val="center"/>
          </w:tcPr>
          <w:p w14:paraId="4357B737" w14:textId="77777777" w:rsidR="009D4452" w:rsidRDefault="009009F4" w:rsidP="00490AF3">
            <w:pPr>
              <w:widowControl/>
              <w:jc w:val="left"/>
              <w:rPr>
                <w:rFonts w:ascii="宋体" w:eastAsia="宋体" w:hAnsi="宋体" w:cs="宋体"/>
                <w:sz w:val="24"/>
                <w:szCs w:val="24"/>
              </w:rPr>
            </w:pPr>
            <w:r>
              <w:rPr>
                <w:rStyle w:val="a4"/>
                <w:rFonts w:ascii="宋体" w:eastAsia="宋体" w:hAnsi="宋体" w:cs="宋体" w:hint="eastAsia"/>
                <w:b w:val="0"/>
                <w:kern w:val="0"/>
                <w:sz w:val="24"/>
                <w:szCs w:val="24"/>
                <w:lang w:bidi="ar"/>
              </w:rPr>
              <w:t>优点</w:t>
            </w:r>
            <w:r>
              <w:rPr>
                <w:rFonts w:ascii="宋体" w:eastAsia="宋体" w:hAnsi="宋体" w:cs="宋体" w:hint="eastAsia"/>
                <w:kern w:val="0"/>
                <w:sz w:val="24"/>
                <w:szCs w:val="24"/>
                <w:lang w:bidi="ar"/>
              </w:rPr>
              <w:t>：一份申请管理多国，方便。</w:t>
            </w:r>
            <w:r>
              <w:rPr>
                <w:rFonts w:ascii="宋体" w:eastAsia="宋体" w:hAnsi="宋体" w:cs="宋体" w:hint="eastAsia"/>
                <w:kern w:val="0"/>
                <w:sz w:val="24"/>
                <w:szCs w:val="24"/>
                <w:lang w:bidi="ar"/>
              </w:rPr>
              <w:br/>
            </w:r>
            <w:r>
              <w:rPr>
                <w:rStyle w:val="a4"/>
                <w:rFonts w:ascii="宋体" w:eastAsia="宋体" w:hAnsi="宋体" w:cs="宋体" w:hint="eastAsia"/>
                <w:b w:val="0"/>
                <w:kern w:val="0"/>
                <w:sz w:val="24"/>
                <w:szCs w:val="24"/>
                <w:lang w:bidi="ar"/>
              </w:rPr>
              <w:t>风险</w:t>
            </w:r>
            <w:r>
              <w:rPr>
                <w:rFonts w:ascii="宋体" w:eastAsia="宋体" w:hAnsi="宋体" w:cs="宋体" w:hint="eastAsia"/>
                <w:kern w:val="0"/>
                <w:sz w:val="24"/>
                <w:szCs w:val="24"/>
                <w:lang w:bidi="ar"/>
              </w:rPr>
              <w:t>：“中心攻击”，基础申请</w:t>
            </w:r>
            <w:r>
              <w:rPr>
                <w:rFonts w:ascii="宋体" w:eastAsia="宋体" w:hAnsi="宋体" w:cs="宋体" w:hint="eastAsia"/>
                <w:kern w:val="0"/>
                <w:sz w:val="24"/>
                <w:szCs w:val="24"/>
                <w:lang w:bidi="ar"/>
              </w:rPr>
              <w:t>/</w:t>
            </w:r>
            <w:r>
              <w:rPr>
                <w:rFonts w:ascii="宋体" w:eastAsia="宋体" w:hAnsi="宋体" w:cs="宋体" w:hint="eastAsia"/>
                <w:kern w:val="0"/>
                <w:sz w:val="24"/>
                <w:szCs w:val="24"/>
                <w:lang w:bidi="ar"/>
              </w:rPr>
              <w:t>注册在</w:t>
            </w:r>
            <w:r>
              <w:rPr>
                <w:rFonts w:ascii="宋体" w:eastAsia="宋体" w:hAnsi="宋体" w:cs="宋体" w:hint="eastAsia"/>
                <w:kern w:val="0"/>
                <w:sz w:val="24"/>
                <w:szCs w:val="24"/>
                <w:lang w:bidi="ar"/>
              </w:rPr>
              <w:t>5</w:t>
            </w:r>
            <w:r>
              <w:rPr>
                <w:rFonts w:ascii="宋体" w:eastAsia="宋体" w:hAnsi="宋体" w:cs="宋体" w:hint="eastAsia"/>
                <w:kern w:val="0"/>
                <w:sz w:val="24"/>
                <w:szCs w:val="24"/>
                <w:lang w:bidi="ar"/>
              </w:rPr>
              <w:t>年内被撤销，国际注册随之失效。</w:t>
            </w:r>
            <w:r>
              <w:rPr>
                <w:rFonts w:ascii="宋体" w:eastAsia="宋体" w:hAnsi="宋体" w:cs="宋体" w:hint="eastAsia"/>
                <w:kern w:val="0"/>
                <w:sz w:val="24"/>
                <w:szCs w:val="24"/>
                <w:lang w:bidi="ar"/>
              </w:rPr>
              <w:br/>
            </w:r>
            <w:r>
              <w:rPr>
                <w:rStyle w:val="a4"/>
                <w:rFonts w:ascii="宋体" w:eastAsia="宋体" w:hAnsi="宋体" w:cs="宋体" w:hint="eastAsia"/>
                <w:b w:val="0"/>
                <w:kern w:val="0"/>
                <w:sz w:val="24"/>
                <w:szCs w:val="24"/>
                <w:lang w:bidi="ar"/>
              </w:rPr>
              <w:t>注意</w:t>
            </w:r>
            <w:r>
              <w:rPr>
                <w:rFonts w:ascii="宋体" w:eastAsia="宋体" w:hAnsi="宋体" w:cs="宋体" w:hint="eastAsia"/>
                <w:kern w:val="0"/>
                <w:sz w:val="24"/>
                <w:szCs w:val="24"/>
                <w:lang w:bidi="ar"/>
              </w:rPr>
              <w:t>：需通过原属国（如中国）商标局提交。</w:t>
            </w:r>
          </w:p>
        </w:tc>
      </w:tr>
      <w:tr w:rsidR="009D4452" w14:paraId="3734E72D" w14:textId="77777777" w:rsidTr="00490AF3">
        <w:tc>
          <w:tcPr>
            <w:tcW w:w="1706" w:type="dxa"/>
            <w:shd w:val="clear" w:color="auto" w:fill="auto"/>
            <w:tcMar>
              <w:top w:w="150" w:type="dxa"/>
              <w:left w:w="0" w:type="dxa"/>
              <w:bottom w:w="150" w:type="dxa"/>
              <w:right w:w="150" w:type="dxa"/>
            </w:tcMar>
            <w:vAlign w:val="center"/>
          </w:tcPr>
          <w:p w14:paraId="7ADD9AA9" w14:textId="77777777" w:rsidR="009D4452" w:rsidRDefault="009009F4" w:rsidP="00490AF3">
            <w:pPr>
              <w:widowControl/>
              <w:jc w:val="left"/>
              <w:rPr>
                <w:rFonts w:ascii="宋体" w:eastAsia="宋体" w:hAnsi="宋体" w:cs="宋体"/>
                <w:sz w:val="24"/>
                <w:szCs w:val="24"/>
              </w:rPr>
            </w:pPr>
            <w:r>
              <w:rPr>
                <w:rStyle w:val="a4"/>
                <w:rFonts w:ascii="宋体" w:eastAsia="宋体" w:hAnsi="宋体" w:cs="宋体" w:hint="eastAsia"/>
                <w:b w:val="0"/>
                <w:kern w:val="0"/>
                <w:sz w:val="24"/>
                <w:szCs w:val="24"/>
                <w:lang w:bidi="ar"/>
              </w:rPr>
              <w:t>单一国家注册</w:t>
            </w:r>
          </w:p>
        </w:tc>
        <w:tc>
          <w:tcPr>
            <w:tcW w:w="0" w:type="auto"/>
            <w:shd w:val="clear" w:color="auto" w:fill="auto"/>
            <w:tcMar>
              <w:top w:w="150" w:type="dxa"/>
              <w:left w:w="150" w:type="dxa"/>
              <w:bottom w:w="150" w:type="dxa"/>
              <w:right w:w="150" w:type="dxa"/>
            </w:tcMar>
            <w:vAlign w:val="center"/>
          </w:tcPr>
          <w:p w14:paraId="6C19E683" w14:textId="77777777" w:rsidR="009D4452" w:rsidRDefault="009009F4" w:rsidP="00490AF3">
            <w:pPr>
              <w:widowControl/>
              <w:jc w:val="left"/>
              <w:rPr>
                <w:rFonts w:ascii="宋体" w:eastAsia="宋体" w:hAnsi="宋体" w:cs="宋体"/>
                <w:sz w:val="24"/>
                <w:szCs w:val="24"/>
              </w:rPr>
            </w:pPr>
            <w:r>
              <w:rPr>
                <w:rFonts w:ascii="宋体" w:eastAsia="宋体" w:hAnsi="宋体" w:cs="宋体" w:hint="eastAsia"/>
                <w:kern w:val="0"/>
                <w:sz w:val="24"/>
                <w:szCs w:val="24"/>
                <w:lang w:bidi="ar"/>
              </w:rPr>
              <w:t>仅指定国家</w:t>
            </w:r>
          </w:p>
        </w:tc>
        <w:tc>
          <w:tcPr>
            <w:tcW w:w="0" w:type="auto"/>
            <w:shd w:val="clear" w:color="auto" w:fill="auto"/>
            <w:tcMar>
              <w:top w:w="150" w:type="dxa"/>
              <w:left w:w="150" w:type="dxa"/>
              <w:bottom w:w="150" w:type="dxa"/>
              <w:right w:w="150" w:type="dxa"/>
            </w:tcMar>
            <w:vAlign w:val="center"/>
          </w:tcPr>
          <w:p w14:paraId="484734D2" w14:textId="77777777" w:rsidR="009D4452" w:rsidRDefault="009009F4" w:rsidP="00490AF3">
            <w:pPr>
              <w:widowControl/>
              <w:jc w:val="left"/>
              <w:rPr>
                <w:rFonts w:ascii="宋体" w:eastAsia="宋体" w:hAnsi="宋体" w:cs="宋体"/>
                <w:sz w:val="24"/>
                <w:szCs w:val="24"/>
              </w:rPr>
            </w:pPr>
            <w:r>
              <w:rPr>
                <w:rStyle w:val="a4"/>
                <w:rFonts w:ascii="宋体" w:eastAsia="宋体" w:hAnsi="宋体" w:cs="宋体" w:hint="eastAsia"/>
                <w:b w:val="0"/>
                <w:kern w:val="0"/>
                <w:sz w:val="24"/>
                <w:szCs w:val="24"/>
                <w:lang w:bidi="ar"/>
              </w:rPr>
              <w:t>优点</w:t>
            </w:r>
            <w:r>
              <w:rPr>
                <w:rFonts w:ascii="宋体" w:eastAsia="宋体" w:hAnsi="宋体" w:cs="宋体" w:hint="eastAsia"/>
                <w:kern w:val="0"/>
                <w:sz w:val="24"/>
                <w:szCs w:val="24"/>
                <w:lang w:bidi="ar"/>
              </w:rPr>
              <w:t>：权利独立，规避上述风险。</w:t>
            </w:r>
            <w:r>
              <w:rPr>
                <w:rFonts w:ascii="宋体" w:eastAsia="宋体" w:hAnsi="宋体" w:cs="宋体" w:hint="eastAsia"/>
                <w:kern w:val="0"/>
                <w:sz w:val="24"/>
                <w:szCs w:val="24"/>
                <w:lang w:bidi="ar"/>
              </w:rPr>
              <w:br/>
            </w:r>
            <w:r>
              <w:rPr>
                <w:rStyle w:val="a4"/>
                <w:rFonts w:ascii="宋体" w:eastAsia="宋体" w:hAnsi="宋体" w:cs="宋体" w:hint="eastAsia"/>
                <w:b w:val="0"/>
                <w:kern w:val="0"/>
                <w:sz w:val="24"/>
                <w:szCs w:val="24"/>
                <w:lang w:bidi="ar"/>
              </w:rPr>
              <w:t>缺点</w:t>
            </w:r>
            <w:r>
              <w:rPr>
                <w:rFonts w:ascii="宋体" w:eastAsia="宋体" w:hAnsi="宋体" w:cs="宋体" w:hint="eastAsia"/>
                <w:kern w:val="0"/>
                <w:sz w:val="24"/>
                <w:szCs w:val="24"/>
                <w:lang w:bidi="ar"/>
              </w:rPr>
              <w:t>：多国申请时管理繁琐，总成本高。</w:t>
            </w:r>
          </w:p>
        </w:tc>
      </w:tr>
    </w:tbl>
    <w:p w14:paraId="08CDCA38" w14:textId="77777777" w:rsidR="009D4452" w:rsidRDefault="009009F4">
      <w:pPr>
        <w:pStyle w:val="a3"/>
        <w:widowControl/>
        <w:shd w:val="clear" w:color="auto" w:fill="FFFFFF"/>
        <w:spacing w:line="360" w:lineRule="auto"/>
        <w:rPr>
          <w:rFonts w:ascii="宋体" w:eastAsia="宋体" w:hAnsi="宋体" w:cs="宋体"/>
          <w:color w:val="404040"/>
          <w:szCs w:val="24"/>
        </w:rPr>
      </w:pPr>
      <w:r>
        <w:rPr>
          <w:rStyle w:val="a4"/>
          <w:rFonts w:ascii="宋体" w:eastAsia="宋体" w:hAnsi="宋体" w:cs="宋体" w:hint="eastAsia"/>
          <w:b w:val="0"/>
          <w:color w:val="404040"/>
          <w:szCs w:val="24"/>
          <w:shd w:val="clear" w:color="auto" w:fill="FFFFFF"/>
        </w:rPr>
        <w:t>建议</w:t>
      </w:r>
      <w:r>
        <w:rPr>
          <w:rFonts w:ascii="宋体" w:eastAsia="宋体" w:hAnsi="宋体" w:cs="宋体" w:hint="eastAsia"/>
          <w:color w:val="404040"/>
          <w:szCs w:val="24"/>
          <w:shd w:val="clear" w:color="auto" w:fill="FFFFFF"/>
        </w:rPr>
        <w:t>：若目标市场</w:t>
      </w:r>
      <w:r>
        <w:rPr>
          <w:rStyle w:val="a4"/>
          <w:rFonts w:ascii="宋体" w:eastAsia="宋体" w:hAnsi="宋体" w:cs="宋体" w:hint="eastAsia"/>
          <w:b w:val="0"/>
          <w:color w:val="404040"/>
          <w:szCs w:val="24"/>
          <w:shd w:val="clear" w:color="auto" w:fill="FFFFFF"/>
        </w:rPr>
        <w:t>主要在欧盟</w:t>
      </w:r>
      <w:r>
        <w:rPr>
          <w:rFonts w:ascii="宋体" w:eastAsia="宋体" w:hAnsi="宋体" w:cs="宋体" w:hint="eastAsia"/>
          <w:color w:val="404040"/>
          <w:szCs w:val="24"/>
          <w:shd w:val="clear" w:color="auto" w:fill="FFFFFF"/>
        </w:rPr>
        <w:t>，选</w:t>
      </w:r>
      <w:r>
        <w:rPr>
          <w:rFonts w:ascii="宋体" w:eastAsia="宋体" w:hAnsi="宋体" w:cs="宋体" w:hint="eastAsia"/>
          <w:color w:val="404040"/>
          <w:szCs w:val="24"/>
          <w:shd w:val="clear" w:color="auto" w:fill="FFFFFF"/>
        </w:rPr>
        <w:t>EUTM</w:t>
      </w:r>
      <w:r>
        <w:rPr>
          <w:rFonts w:ascii="宋体" w:eastAsia="宋体" w:hAnsi="宋体" w:cs="宋体" w:hint="eastAsia"/>
          <w:color w:val="404040"/>
          <w:szCs w:val="24"/>
          <w:shd w:val="clear" w:color="auto" w:fill="FFFFFF"/>
        </w:rPr>
        <w:t>；若需覆盖</w:t>
      </w:r>
      <w:r>
        <w:rPr>
          <w:rStyle w:val="a4"/>
          <w:rFonts w:ascii="宋体" w:eastAsia="宋体" w:hAnsi="宋体" w:cs="宋体" w:hint="eastAsia"/>
          <w:b w:val="0"/>
          <w:color w:val="404040"/>
          <w:szCs w:val="24"/>
          <w:shd w:val="clear" w:color="auto" w:fill="FFFFFF"/>
        </w:rPr>
        <w:t>欧盟</w:t>
      </w:r>
      <w:r>
        <w:rPr>
          <w:rStyle w:val="a4"/>
          <w:rFonts w:ascii="宋体" w:eastAsia="宋体" w:hAnsi="宋体" w:cs="宋体" w:hint="eastAsia"/>
          <w:b w:val="0"/>
          <w:color w:val="404040"/>
          <w:szCs w:val="24"/>
          <w:shd w:val="clear" w:color="auto" w:fill="FFFFFF"/>
        </w:rPr>
        <w:t>+</w:t>
      </w:r>
      <w:r>
        <w:rPr>
          <w:rStyle w:val="a4"/>
          <w:rFonts w:ascii="宋体" w:eastAsia="宋体" w:hAnsi="宋体" w:cs="宋体" w:hint="eastAsia"/>
          <w:b w:val="0"/>
          <w:color w:val="404040"/>
          <w:szCs w:val="24"/>
          <w:shd w:val="clear" w:color="auto" w:fill="FFFFFF"/>
        </w:rPr>
        <w:t>瑞士、英国等</w:t>
      </w:r>
      <w:r>
        <w:rPr>
          <w:rFonts w:ascii="宋体" w:eastAsia="宋体" w:hAnsi="宋体" w:cs="宋体" w:hint="eastAsia"/>
          <w:color w:val="404040"/>
          <w:szCs w:val="24"/>
          <w:shd w:val="clear" w:color="auto" w:fill="FFFFFF"/>
        </w:rPr>
        <w:t>，马德里体系更优；若仅进入</w:t>
      </w:r>
      <w:r>
        <w:rPr>
          <w:rStyle w:val="a4"/>
          <w:rFonts w:ascii="宋体" w:eastAsia="宋体" w:hAnsi="宋体" w:cs="宋体" w:hint="eastAsia"/>
          <w:b w:val="0"/>
          <w:color w:val="404040"/>
          <w:szCs w:val="24"/>
          <w:shd w:val="clear" w:color="auto" w:fill="FFFFFF"/>
        </w:rPr>
        <w:t>1-2</w:t>
      </w:r>
      <w:r>
        <w:rPr>
          <w:rStyle w:val="a4"/>
          <w:rFonts w:ascii="宋体" w:eastAsia="宋体" w:hAnsi="宋体" w:cs="宋体" w:hint="eastAsia"/>
          <w:b w:val="0"/>
          <w:color w:val="404040"/>
          <w:szCs w:val="24"/>
          <w:shd w:val="clear" w:color="auto" w:fill="FFFFFF"/>
        </w:rPr>
        <w:t>个特定非欧盟国家</w:t>
      </w:r>
      <w:r>
        <w:rPr>
          <w:rFonts w:ascii="宋体" w:eastAsia="宋体" w:hAnsi="宋体" w:cs="宋体" w:hint="eastAsia"/>
          <w:color w:val="404040"/>
          <w:szCs w:val="24"/>
          <w:shd w:val="clear" w:color="auto" w:fill="FFFFFF"/>
        </w:rPr>
        <w:t>，可考虑单一注册。</w:t>
      </w:r>
    </w:p>
    <w:p w14:paraId="0D4D0266" w14:textId="77777777" w:rsidR="009D4452" w:rsidRDefault="009009F4">
      <w:pPr>
        <w:widowControl/>
        <w:numPr>
          <w:ilvl w:val="0"/>
          <w:numId w:val="1"/>
        </w:numPr>
        <w:shd w:val="clear" w:color="auto" w:fill="FFFFFF"/>
        <w:spacing w:line="360" w:lineRule="auto"/>
        <w:rPr>
          <w:rStyle w:val="a4"/>
          <w:rFonts w:ascii="宋体" w:eastAsia="宋体" w:hAnsi="宋体" w:cs="宋体"/>
          <w:b w:val="0"/>
          <w:color w:val="404040"/>
          <w:sz w:val="24"/>
          <w:szCs w:val="24"/>
          <w:shd w:val="clear" w:color="auto" w:fill="FFFFFF"/>
        </w:rPr>
      </w:pPr>
      <w:r>
        <w:rPr>
          <w:rStyle w:val="a4"/>
          <w:rFonts w:ascii="宋体" w:eastAsia="宋体" w:hAnsi="宋体" w:cs="宋体" w:hint="eastAsia"/>
          <w:b w:val="0"/>
          <w:color w:val="404040"/>
          <w:sz w:val="24"/>
          <w:szCs w:val="24"/>
          <w:shd w:val="clear" w:color="auto" w:fill="FFFFFF"/>
        </w:rPr>
        <w:t>商标检索：不可或缺的第一步</w:t>
      </w:r>
    </w:p>
    <w:p w14:paraId="2D1902EB" w14:textId="77777777" w:rsidR="009D4452" w:rsidRDefault="009009F4">
      <w:pPr>
        <w:widowControl/>
        <w:shd w:val="clear" w:color="auto" w:fill="FFFFFF"/>
        <w:spacing w:line="360" w:lineRule="auto"/>
        <w:rPr>
          <w:rFonts w:ascii="宋体" w:eastAsia="宋体" w:hAnsi="宋体" w:cs="宋体"/>
          <w:sz w:val="24"/>
          <w:szCs w:val="24"/>
        </w:rPr>
      </w:pPr>
      <w:r>
        <w:rPr>
          <w:rStyle w:val="a4"/>
          <w:rFonts w:ascii="宋体" w:eastAsia="宋体" w:hAnsi="宋体" w:cs="宋体" w:hint="eastAsia"/>
          <w:b w:val="0"/>
          <w:color w:val="404040"/>
          <w:sz w:val="24"/>
          <w:szCs w:val="24"/>
          <w:shd w:val="clear" w:color="auto" w:fill="FFFFFF"/>
        </w:rPr>
        <w:t>全面检索</w:t>
      </w:r>
      <w:r>
        <w:rPr>
          <w:rFonts w:ascii="宋体" w:eastAsia="宋体" w:hAnsi="宋体" w:cs="宋体" w:hint="eastAsia"/>
          <w:color w:val="404040"/>
          <w:sz w:val="24"/>
          <w:szCs w:val="24"/>
          <w:shd w:val="clear" w:color="auto" w:fill="FFFFFF"/>
        </w:rPr>
        <w:t>：申请前必须进行检索，包括：</w:t>
      </w:r>
    </w:p>
    <w:p w14:paraId="1E488971"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EUIPO</w:t>
      </w:r>
      <w:r>
        <w:rPr>
          <w:rStyle w:val="a4"/>
          <w:rFonts w:ascii="宋体" w:eastAsia="宋体" w:hAnsi="宋体" w:cs="宋体" w:hint="eastAsia"/>
          <w:b w:val="0"/>
          <w:color w:val="404040"/>
          <w:szCs w:val="24"/>
          <w:shd w:val="clear" w:color="auto" w:fill="FFFFFF"/>
        </w:rPr>
        <w:t>数据库</w:t>
      </w:r>
      <w:r>
        <w:rPr>
          <w:rFonts w:ascii="宋体" w:eastAsia="宋体" w:hAnsi="宋体" w:cs="宋体" w:hint="eastAsia"/>
          <w:color w:val="404040"/>
          <w:szCs w:val="24"/>
          <w:shd w:val="clear" w:color="auto" w:fill="FFFFFF"/>
        </w:rPr>
        <w:t>（检查欧盟冲突商标）</w:t>
      </w:r>
    </w:p>
    <w:p w14:paraId="6B5ED91E"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lastRenderedPageBreak/>
        <w:t>W</w:t>
      </w:r>
      <w:r>
        <w:rPr>
          <w:rStyle w:val="a4"/>
          <w:rFonts w:ascii="宋体" w:eastAsia="宋体" w:hAnsi="宋体" w:cs="宋体" w:hint="eastAsia"/>
          <w:b w:val="0"/>
          <w:color w:val="404040"/>
          <w:szCs w:val="24"/>
          <w:shd w:val="clear" w:color="auto" w:fill="FFFFFF"/>
        </w:rPr>
        <w:t>IPO</w:t>
      </w:r>
      <w:r>
        <w:rPr>
          <w:rStyle w:val="a4"/>
          <w:rFonts w:ascii="宋体" w:eastAsia="宋体" w:hAnsi="宋体" w:cs="宋体" w:hint="eastAsia"/>
          <w:b w:val="0"/>
          <w:color w:val="404040"/>
          <w:szCs w:val="24"/>
          <w:shd w:val="clear" w:color="auto" w:fill="FFFFFF"/>
        </w:rPr>
        <w:t>全球品牌数据库</w:t>
      </w:r>
      <w:r>
        <w:rPr>
          <w:rFonts w:ascii="宋体" w:eastAsia="宋体" w:hAnsi="宋体" w:cs="宋体" w:hint="eastAsia"/>
          <w:color w:val="404040"/>
          <w:szCs w:val="24"/>
          <w:shd w:val="clear" w:color="auto" w:fill="FFFFFF"/>
        </w:rPr>
        <w:t>（检查国际注册）</w:t>
      </w:r>
    </w:p>
    <w:p w14:paraId="428F14CE"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各目标国商标数据库</w:t>
      </w:r>
      <w:r>
        <w:rPr>
          <w:rFonts w:ascii="宋体" w:eastAsia="宋体" w:hAnsi="宋体" w:cs="宋体" w:hint="eastAsia"/>
          <w:color w:val="404040"/>
          <w:szCs w:val="24"/>
          <w:shd w:val="clear" w:color="auto" w:fill="FFFFFF"/>
        </w:rPr>
        <w:t>（如英国</w:t>
      </w:r>
      <w:r>
        <w:rPr>
          <w:rFonts w:ascii="宋体" w:eastAsia="宋体" w:hAnsi="宋体" w:cs="宋体" w:hint="eastAsia"/>
          <w:color w:val="404040"/>
          <w:szCs w:val="24"/>
          <w:shd w:val="clear" w:color="auto" w:fill="FFFFFF"/>
        </w:rPr>
        <w:t>IPO</w:t>
      </w:r>
      <w:r>
        <w:rPr>
          <w:rFonts w:ascii="宋体" w:eastAsia="宋体" w:hAnsi="宋体" w:cs="宋体" w:hint="eastAsia"/>
          <w:color w:val="404040"/>
          <w:szCs w:val="24"/>
          <w:shd w:val="clear" w:color="auto" w:fill="FFFFFF"/>
        </w:rPr>
        <w:t>、瑞士</w:t>
      </w:r>
      <w:r>
        <w:rPr>
          <w:rFonts w:ascii="宋体" w:eastAsia="宋体" w:hAnsi="宋体" w:cs="宋体" w:hint="eastAsia"/>
          <w:color w:val="404040"/>
          <w:szCs w:val="24"/>
          <w:shd w:val="clear" w:color="auto" w:fill="FFFFFF"/>
        </w:rPr>
        <w:t>IPI</w:t>
      </w:r>
      <w:r>
        <w:rPr>
          <w:rFonts w:ascii="宋体" w:eastAsia="宋体" w:hAnsi="宋体" w:cs="宋体" w:hint="eastAsia"/>
          <w:color w:val="404040"/>
          <w:szCs w:val="24"/>
          <w:shd w:val="clear" w:color="auto" w:fill="FFFFFF"/>
        </w:rPr>
        <w:t>）——这是最易遗漏的点！</w:t>
      </w:r>
    </w:p>
    <w:p w14:paraId="04DE5E0C" w14:textId="77777777" w:rsidR="009D4452" w:rsidRDefault="009009F4">
      <w:pPr>
        <w:pStyle w:val="a3"/>
        <w:widowControl/>
        <w:spacing w:line="360" w:lineRule="auto"/>
        <w:rPr>
          <w:rFonts w:ascii="宋体" w:eastAsia="宋体" w:hAnsi="宋体" w:cs="宋体"/>
          <w:color w:val="404040"/>
          <w:szCs w:val="24"/>
          <w:shd w:val="clear" w:color="auto" w:fill="FFFFFF"/>
        </w:rPr>
      </w:pPr>
      <w:r>
        <w:rPr>
          <w:rStyle w:val="a4"/>
          <w:rFonts w:ascii="宋体" w:eastAsia="宋体" w:hAnsi="宋体" w:cs="宋体" w:hint="eastAsia"/>
          <w:b w:val="0"/>
          <w:color w:val="404040"/>
          <w:szCs w:val="24"/>
          <w:shd w:val="clear" w:color="auto" w:fill="FFFFFF"/>
        </w:rPr>
        <w:t>风险分析</w:t>
      </w:r>
      <w:r>
        <w:rPr>
          <w:rFonts w:ascii="宋体" w:eastAsia="宋体" w:hAnsi="宋体" w:cs="宋体" w:hint="eastAsia"/>
          <w:color w:val="404040"/>
          <w:szCs w:val="24"/>
          <w:shd w:val="clear" w:color="auto" w:fill="FFFFFF"/>
        </w:rPr>
        <w:t>：检索不仅看相同商标，还需评估</w:t>
      </w:r>
      <w:r>
        <w:rPr>
          <w:rStyle w:val="a4"/>
          <w:rFonts w:ascii="宋体" w:eastAsia="宋体" w:hAnsi="宋体" w:cs="宋体" w:hint="eastAsia"/>
          <w:b w:val="0"/>
          <w:color w:val="404040"/>
          <w:szCs w:val="24"/>
          <w:shd w:val="clear" w:color="auto" w:fill="FFFFFF"/>
        </w:rPr>
        <w:t>近似商标</w:t>
      </w:r>
      <w:r>
        <w:rPr>
          <w:rFonts w:ascii="宋体" w:eastAsia="宋体" w:hAnsi="宋体" w:cs="宋体" w:hint="eastAsia"/>
          <w:color w:val="404040"/>
          <w:szCs w:val="24"/>
          <w:shd w:val="clear" w:color="auto" w:fill="FFFFFF"/>
        </w:rPr>
        <w:t>在</w:t>
      </w:r>
      <w:r>
        <w:rPr>
          <w:rStyle w:val="a4"/>
          <w:rFonts w:ascii="宋体" w:eastAsia="宋体" w:hAnsi="宋体" w:cs="宋体" w:hint="eastAsia"/>
          <w:b w:val="0"/>
          <w:color w:val="404040"/>
          <w:szCs w:val="24"/>
          <w:shd w:val="clear" w:color="auto" w:fill="FFFFFF"/>
        </w:rPr>
        <w:t>类似商品</w:t>
      </w:r>
      <w:r>
        <w:rPr>
          <w:rStyle w:val="a4"/>
          <w:rFonts w:ascii="宋体" w:eastAsia="宋体" w:hAnsi="宋体" w:cs="宋体" w:hint="eastAsia"/>
          <w:b w:val="0"/>
          <w:color w:val="404040"/>
          <w:szCs w:val="24"/>
          <w:shd w:val="clear" w:color="auto" w:fill="FFFFFF"/>
        </w:rPr>
        <w:t>/</w:t>
      </w:r>
      <w:r>
        <w:rPr>
          <w:rStyle w:val="a4"/>
          <w:rFonts w:ascii="宋体" w:eastAsia="宋体" w:hAnsi="宋体" w:cs="宋体" w:hint="eastAsia"/>
          <w:b w:val="0"/>
          <w:color w:val="404040"/>
          <w:szCs w:val="24"/>
          <w:shd w:val="clear" w:color="auto" w:fill="FFFFFF"/>
        </w:rPr>
        <w:t>服务</w:t>
      </w:r>
      <w:r>
        <w:rPr>
          <w:rFonts w:ascii="宋体" w:eastAsia="宋体" w:hAnsi="宋体" w:cs="宋体" w:hint="eastAsia"/>
          <w:color w:val="404040"/>
          <w:szCs w:val="24"/>
          <w:shd w:val="clear" w:color="auto" w:fill="FFFFFF"/>
        </w:rPr>
        <w:t>上构成冲突的可能性。欧洲审查员和异议人对近似判断通常较严格。</w:t>
      </w:r>
    </w:p>
    <w:p w14:paraId="3BCFFAE5" w14:textId="77777777" w:rsidR="009D4452" w:rsidRDefault="009009F4">
      <w:pPr>
        <w:pStyle w:val="a3"/>
        <w:widowControl/>
        <w:spacing w:line="360" w:lineRule="auto"/>
        <w:rPr>
          <w:rFonts w:ascii="宋体" w:eastAsia="宋体" w:hAnsi="宋体" w:cs="宋体"/>
          <w:color w:val="404040"/>
          <w:szCs w:val="24"/>
        </w:rPr>
      </w:pPr>
      <w:r>
        <w:rPr>
          <w:rStyle w:val="a4"/>
          <w:rFonts w:ascii="宋体" w:eastAsia="宋体" w:hAnsi="宋体" w:cs="宋体" w:hint="eastAsia"/>
          <w:b w:val="0"/>
          <w:color w:val="404040"/>
          <w:szCs w:val="24"/>
          <w:shd w:val="clear" w:color="auto" w:fill="FFFFFF"/>
        </w:rPr>
        <w:t>3.</w:t>
      </w:r>
      <w:r>
        <w:rPr>
          <w:rStyle w:val="a4"/>
          <w:rFonts w:ascii="宋体" w:eastAsia="宋体" w:hAnsi="宋体" w:cs="宋体" w:hint="eastAsia"/>
          <w:b w:val="0"/>
          <w:color w:val="404040"/>
          <w:szCs w:val="24"/>
          <w:shd w:val="clear" w:color="auto" w:fill="FFFFFF"/>
        </w:rPr>
        <w:t xml:space="preserve"> </w:t>
      </w:r>
      <w:r>
        <w:rPr>
          <w:rStyle w:val="a4"/>
          <w:rFonts w:ascii="宋体" w:eastAsia="宋体" w:hAnsi="宋体" w:cs="宋体" w:hint="eastAsia"/>
          <w:b w:val="0"/>
          <w:color w:val="404040"/>
          <w:szCs w:val="24"/>
          <w:shd w:val="clear" w:color="auto" w:fill="FFFFFF"/>
        </w:rPr>
        <w:t>商品</w:t>
      </w:r>
      <w:r>
        <w:rPr>
          <w:rStyle w:val="a4"/>
          <w:rFonts w:ascii="宋体" w:eastAsia="宋体" w:hAnsi="宋体" w:cs="宋体" w:hint="eastAsia"/>
          <w:b w:val="0"/>
          <w:color w:val="404040"/>
          <w:szCs w:val="24"/>
          <w:shd w:val="clear" w:color="auto" w:fill="FFFFFF"/>
        </w:rPr>
        <w:t>/</w:t>
      </w:r>
      <w:r>
        <w:rPr>
          <w:rStyle w:val="a4"/>
          <w:rFonts w:ascii="宋体" w:eastAsia="宋体" w:hAnsi="宋体" w:cs="宋体" w:hint="eastAsia"/>
          <w:b w:val="0"/>
          <w:color w:val="404040"/>
          <w:szCs w:val="24"/>
          <w:shd w:val="clear" w:color="auto" w:fill="FFFFFF"/>
        </w:rPr>
        <w:t>服务描述</w:t>
      </w:r>
    </w:p>
    <w:p w14:paraId="2E5C58D9"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严格要求</w:t>
      </w:r>
      <w:r>
        <w:rPr>
          <w:rFonts w:ascii="宋体" w:eastAsia="宋体" w:hAnsi="宋体" w:cs="宋体" w:hint="eastAsia"/>
          <w:color w:val="404040"/>
          <w:szCs w:val="24"/>
          <w:shd w:val="clear" w:color="auto" w:fill="FFFFFF"/>
        </w:rPr>
        <w:t>：必须按照</w:t>
      </w:r>
      <w:r>
        <w:rPr>
          <w:rStyle w:val="a4"/>
          <w:rFonts w:ascii="宋体" w:eastAsia="宋体" w:hAnsi="宋体" w:cs="宋体" w:hint="eastAsia"/>
          <w:b w:val="0"/>
          <w:color w:val="404040"/>
          <w:szCs w:val="24"/>
          <w:shd w:val="clear" w:color="auto" w:fill="FFFFFF"/>
        </w:rPr>
        <w:t>尼斯分类</w:t>
      </w:r>
      <w:r>
        <w:rPr>
          <w:rFonts w:ascii="宋体" w:eastAsia="宋体" w:hAnsi="宋体" w:cs="宋体" w:hint="eastAsia"/>
          <w:color w:val="404040"/>
          <w:szCs w:val="24"/>
          <w:shd w:val="clear" w:color="auto" w:fill="FFFFFF"/>
        </w:rPr>
        <w:t>的标准术语进行描述，否则会被要求修正。</w:t>
      </w:r>
    </w:p>
    <w:p w14:paraId="011BAF81"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避免笼统</w:t>
      </w:r>
      <w:r>
        <w:rPr>
          <w:rFonts w:ascii="宋体" w:eastAsia="宋体" w:hAnsi="宋体" w:cs="宋体" w:hint="eastAsia"/>
          <w:color w:val="404040"/>
          <w:szCs w:val="24"/>
          <w:shd w:val="clear" w:color="auto" w:fill="FFFFFF"/>
        </w:rPr>
        <w:t>：诸如“计算机软件”之类的表述过于宽泛，会被</w:t>
      </w:r>
      <w:r>
        <w:rPr>
          <w:rFonts w:ascii="宋体" w:eastAsia="宋体" w:hAnsi="宋体" w:cs="宋体" w:hint="eastAsia"/>
          <w:color w:val="404040"/>
          <w:szCs w:val="24"/>
          <w:shd w:val="clear" w:color="auto" w:fill="FFFFFF"/>
        </w:rPr>
        <w:t>EUIPO</w:t>
      </w:r>
      <w:r>
        <w:rPr>
          <w:rFonts w:ascii="宋体" w:eastAsia="宋体" w:hAnsi="宋体" w:cs="宋体" w:hint="eastAsia"/>
          <w:color w:val="404040"/>
          <w:szCs w:val="24"/>
          <w:shd w:val="clear" w:color="auto" w:fill="FFFFFF"/>
        </w:rPr>
        <w:t>和许多国家局驳回，需具体化（如“财务分析用计算机软件”）。</w:t>
      </w:r>
    </w:p>
    <w:p w14:paraId="6E53C560" w14:textId="77777777" w:rsidR="009D4452" w:rsidRDefault="009009F4">
      <w:pPr>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2.</w:t>
      </w:r>
      <w:r>
        <w:rPr>
          <w:rStyle w:val="a4"/>
          <w:rFonts w:ascii="宋体" w:eastAsia="宋体" w:hAnsi="宋体" w:cs="宋体" w:hint="eastAsia"/>
          <w:b w:val="0"/>
          <w:color w:val="404040"/>
          <w:sz w:val="24"/>
          <w:szCs w:val="24"/>
          <w:shd w:val="clear" w:color="auto" w:fill="FFFFFF"/>
        </w:rPr>
        <w:t>申请流程中的注意事项</w:t>
      </w:r>
    </w:p>
    <w:p w14:paraId="1FC98B03" w14:textId="77777777" w:rsidR="009D4452" w:rsidRDefault="009009F4">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 xml:space="preserve">1. </w:t>
      </w:r>
      <w:r>
        <w:rPr>
          <w:rStyle w:val="a4"/>
          <w:rFonts w:ascii="宋体" w:eastAsia="宋体" w:hAnsi="宋体" w:cs="宋体" w:hint="eastAsia"/>
          <w:b w:val="0"/>
          <w:color w:val="404040"/>
          <w:sz w:val="24"/>
          <w:szCs w:val="24"/>
          <w:shd w:val="clear" w:color="auto" w:fill="FFFFFF"/>
        </w:rPr>
        <w:t>公告与异议期</w:t>
      </w:r>
    </w:p>
    <w:p w14:paraId="2E989B50"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核心风险期</w:t>
      </w:r>
      <w:r>
        <w:rPr>
          <w:rFonts w:ascii="宋体" w:eastAsia="宋体" w:hAnsi="宋体" w:cs="宋体" w:hint="eastAsia"/>
          <w:color w:val="404040"/>
          <w:szCs w:val="24"/>
          <w:shd w:val="clear" w:color="auto" w:fill="FFFFFF"/>
        </w:rPr>
        <w:t>：商标公告后的</w:t>
      </w:r>
      <w:r>
        <w:rPr>
          <w:rStyle w:val="a4"/>
          <w:rFonts w:ascii="宋体" w:eastAsia="宋体" w:hAnsi="宋体" w:cs="宋体" w:hint="eastAsia"/>
          <w:b w:val="0"/>
          <w:color w:val="404040"/>
          <w:szCs w:val="24"/>
          <w:shd w:val="clear" w:color="auto" w:fill="FFFFFF"/>
        </w:rPr>
        <w:t>3</w:t>
      </w:r>
      <w:r>
        <w:rPr>
          <w:rStyle w:val="a4"/>
          <w:rFonts w:ascii="宋体" w:eastAsia="宋体" w:hAnsi="宋体" w:cs="宋体" w:hint="eastAsia"/>
          <w:b w:val="0"/>
          <w:color w:val="404040"/>
          <w:szCs w:val="24"/>
          <w:shd w:val="clear" w:color="auto" w:fill="FFFFFF"/>
        </w:rPr>
        <w:t>个月</w:t>
      </w:r>
      <w:r>
        <w:rPr>
          <w:rFonts w:ascii="宋体" w:eastAsia="宋体" w:hAnsi="宋体" w:cs="宋体" w:hint="eastAsia"/>
          <w:color w:val="404040"/>
          <w:szCs w:val="24"/>
          <w:shd w:val="clear" w:color="auto" w:fill="FFFFFF"/>
        </w:rPr>
        <w:t>是异议期。任何认为其权利受损的第三方均可提出异议。</w:t>
      </w:r>
    </w:p>
    <w:p w14:paraId="6A126E28"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监控</w:t>
      </w:r>
      <w:r>
        <w:rPr>
          <w:rFonts w:ascii="宋体" w:eastAsia="宋体" w:hAnsi="宋体" w:cs="宋体" w:hint="eastAsia"/>
          <w:color w:val="404040"/>
          <w:szCs w:val="24"/>
          <w:shd w:val="clear" w:color="auto" w:fill="FFFFFF"/>
        </w:rPr>
        <w:t>：不仅要关注自己的申请，也应监控竞争对手的公告商标，及时行使异议权。</w:t>
      </w:r>
    </w:p>
    <w:p w14:paraId="62186D88" w14:textId="77777777" w:rsidR="009D4452" w:rsidRDefault="009009F4">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 xml:space="preserve">2. </w:t>
      </w:r>
      <w:r>
        <w:rPr>
          <w:rStyle w:val="a4"/>
          <w:rFonts w:ascii="宋体" w:eastAsia="宋体" w:hAnsi="宋体" w:cs="宋体" w:hint="eastAsia"/>
          <w:b w:val="0"/>
          <w:color w:val="404040"/>
          <w:sz w:val="24"/>
          <w:szCs w:val="24"/>
          <w:shd w:val="clear" w:color="auto" w:fill="FFFFFF"/>
        </w:rPr>
        <w:t>使用要求</w:t>
      </w:r>
    </w:p>
    <w:p w14:paraId="5F7EEDD7"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“使用”是硬道理</w:t>
      </w:r>
      <w:r>
        <w:rPr>
          <w:rFonts w:ascii="宋体" w:eastAsia="宋体" w:hAnsi="宋体" w:cs="宋体" w:hint="eastAsia"/>
          <w:color w:val="404040"/>
          <w:szCs w:val="24"/>
          <w:shd w:val="clear" w:color="auto" w:fill="FFFFFF"/>
        </w:rPr>
        <w:t>：商标注册后，必须投入</w:t>
      </w:r>
      <w:r>
        <w:rPr>
          <w:rStyle w:val="a4"/>
          <w:rFonts w:ascii="宋体" w:eastAsia="宋体" w:hAnsi="宋体" w:cs="宋体" w:hint="eastAsia"/>
          <w:b w:val="0"/>
          <w:color w:val="404040"/>
          <w:szCs w:val="24"/>
          <w:shd w:val="clear" w:color="auto" w:fill="FFFFFF"/>
        </w:rPr>
        <w:t>真实、公开的商业使用</w:t>
      </w:r>
      <w:r>
        <w:rPr>
          <w:rFonts w:ascii="宋体" w:eastAsia="宋体" w:hAnsi="宋体" w:cs="宋体" w:hint="eastAsia"/>
          <w:color w:val="404040"/>
          <w:szCs w:val="24"/>
          <w:shd w:val="clear" w:color="auto" w:fill="FFFFFF"/>
        </w:rPr>
        <w:t>。</w:t>
      </w:r>
    </w:p>
    <w:p w14:paraId="3C971552"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撤销风险</w:t>
      </w:r>
      <w:r>
        <w:rPr>
          <w:rFonts w:ascii="宋体" w:eastAsia="宋体" w:hAnsi="宋体" w:cs="宋体" w:hint="eastAsia"/>
          <w:color w:val="404040"/>
          <w:szCs w:val="24"/>
          <w:shd w:val="clear" w:color="auto" w:fill="FFFFFF"/>
        </w:rPr>
        <w:t>：如果注册后连续</w:t>
      </w:r>
      <w:r>
        <w:rPr>
          <w:rStyle w:val="a4"/>
          <w:rFonts w:ascii="宋体" w:eastAsia="宋体" w:hAnsi="宋体" w:cs="宋体" w:hint="eastAsia"/>
          <w:b w:val="0"/>
          <w:color w:val="404040"/>
          <w:szCs w:val="24"/>
          <w:shd w:val="clear" w:color="auto" w:fill="FFFFFF"/>
        </w:rPr>
        <w:t>5</w:t>
      </w:r>
      <w:r>
        <w:rPr>
          <w:rStyle w:val="a4"/>
          <w:rFonts w:ascii="宋体" w:eastAsia="宋体" w:hAnsi="宋体" w:cs="宋体" w:hint="eastAsia"/>
          <w:b w:val="0"/>
          <w:color w:val="404040"/>
          <w:szCs w:val="24"/>
          <w:shd w:val="clear" w:color="auto" w:fill="FFFFFF"/>
        </w:rPr>
        <w:t>年</w:t>
      </w:r>
      <w:r>
        <w:rPr>
          <w:rFonts w:ascii="宋体" w:eastAsia="宋体" w:hAnsi="宋体" w:cs="宋体" w:hint="eastAsia"/>
          <w:color w:val="404040"/>
          <w:szCs w:val="24"/>
          <w:shd w:val="clear" w:color="auto" w:fill="FFFFFF"/>
        </w:rPr>
        <w:t>未在某个国家</w:t>
      </w:r>
      <w:r>
        <w:rPr>
          <w:rFonts w:ascii="宋体" w:eastAsia="宋体" w:hAnsi="宋体" w:cs="宋体" w:hint="eastAsia"/>
          <w:color w:val="404040"/>
          <w:szCs w:val="24"/>
          <w:shd w:val="clear" w:color="auto" w:fill="FFFFFF"/>
        </w:rPr>
        <w:t>/</w:t>
      </w:r>
      <w:r>
        <w:rPr>
          <w:rFonts w:ascii="宋体" w:eastAsia="宋体" w:hAnsi="宋体" w:cs="宋体" w:hint="eastAsia"/>
          <w:color w:val="404040"/>
          <w:szCs w:val="24"/>
          <w:shd w:val="clear" w:color="auto" w:fill="FFFFFF"/>
        </w:rPr>
        <w:t>地区使用，他人可申请撤销您在该地的商标权。</w:t>
      </w:r>
      <w:r>
        <w:rPr>
          <w:rStyle w:val="a4"/>
          <w:rFonts w:ascii="宋体" w:eastAsia="宋体" w:hAnsi="宋体" w:cs="宋体" w:hint="eastAsia"/>
          <w:b w:val="0"/>
          <w:color w:val="404040"/>
          <w:szCs w:val="24"/>
          <w:shd w:val="clear" w:color="auto" w:fill="FFFFFF"/>
        </w:rPr>
        <w:t>对于</w:t>
      </w:r>
      <w:r>
        <w:rPr>
          <w:rStyle w:val="a4"/>
          <w:rFonts w:ascii="宋体" w:eastAsia="宋体" w:hAnsi="宋体" w:cs="宋体" w:hint="eastAsia"/>
          <w:b w:val="0"/>
          <w:color w:val="404040"/>
          <w:szCs w:val="24"/>
          <w:shd w:val="clear" w:color="auto" w:fill="FFFFFF"/>
        </w:rPr>
        <w:t>EUTM</w:t>
      </w:r>
      <w:r>
        <w:rPr>
          <w:rStyle w:val="a4"/>
          <w:rFonts w:ascii="宋体" w:eastAsia="宋体" w:hAnsi="宋体" w:cs="宋体" w:hint="eastAsia"/>
          <w:b w:val="0"/>
          <w:color w:val="404040"/>
          <w:szCs w:val="24"/>
          <w:shd w:val="clear" w:color="auto" w:fill="FFFFFF"/>
        </w:rPr>
        <w:t>，必须在欧盟范围内使用，而非单个成员国。</w:t>
      </w:r>
    </w:p>
    <w:p w14:paraId="194A8FD7" w14:textId="77777777" w:rsidR="009D4452" w:rsidRDefault="009009F4">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 xml:space="preserve">3. </w:t>
      </w:r>
      <w:r>
        <w:rPr>
          <w:rStyle w:val="a4"/>
          <w:rFonts w:ascii="宋体" w:eastAsia="宋体" w:hAnsi="宋体" w:cs="宋体" w:hint="eastAsia"/>
          <w:b w:val="0"/>
          <w:color w:val="404040"/>
          <w:sz w:val="24"/>
          <w:szCs w:val="24"/>
          <w:shd w:val="clear" w:color="auto" w:fill="FFFFFF"/>
        </w:rPr>
        <w:t>优先权主张</w:t>
      </w:r>
    </w:p>
    <w:p w14:paraId="09BB3CE1"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期限</w:t>
      </w:r>
      <w:r>
        <w:rPr>
          <w:rFonts w:ascii="宋体" w:eastAsia="宋体" w:hAnsi="宋体" w:cs="宋体" w:hint="eastAsia"/>
          <w:color w:val="404040"/>
          <w:szCs w:val="24"/>
          <w:shd w:val="clear" w:color="auto" w:fill="FFFFFF"/>
        </w:rPr>
        <w:t>：在中国首次申请后，必须在</w:t>
      </w:r>
      <w:r>
        <w:rPr>
          <w:rStyle w:val="a4"/>
          <w:rFonts w:ascii="宋体" w:eastAsia="宋体" w:hAnsi="宋体" w:cs="宋体" w:hint="eastAsia"/>
          <w:b w:val="0"/>
          <w:color w:val="404040"/>
          <w:szCs w:val="24"/>
          <w:shd w:val="clear" w:color="auto" w:fill="FFFFFF"/>
        </w:rPr>
        <w:t>6</w:t>
      </w:r>
      <w:r>
        <w:rPr>
          <w:rStyle w:val="a4"/>
          <w:rFonts w:ascii="宋体" w:eastAsia="宋体" w:hAnsi="宋体" w:cs="宋体" w:hint="eastAsia"/>
          <w:b w:val="0"/>
          <w:color w:val="404040"/>
          <w:szCs w:val="24"/>
          <w:shd w:val="clear" w:color="auto" w:fill="FFFFFF"/>
        </w:rPr>
        <w:t>个月内</w:t>
      </w:r>
      <w:r>
        <w:rPr>
          <w:rFonts w:ascii="宋体" w:eastAsia="宋体" w:hAnsi="宋体" w:cs="宋体" w:hint="eastAsia"/>
          <w:color w:val="404040"/>
          <w:szCs w:val="24"/>
          <w:shd w:val="clear" w:color="auto" w:fill="FFFFFF"/>
        </w:rPr>
        <w:t>提出欧洲申请，方可主张优先权。</w:t>
      </w:r>
    </w:p>
    <w:p w14:paraId="37640C26"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材料</w:t>
      </w:r>
      <w:r>
        <w:rPr>
          <w:rFonts w:ascii="宋体" w:eastAsia="宋体" w:hAnsi="宋体" w:cs="宋体" w:hint="eastAsia"/>
          <w:color w:val="404040"/>
          <w:szCs w:val="24"/>
          <w:shd w:val="clear" w:color="auto" w:fill="FFFFFF"/>
        </w:rPr>
        <w:t>：需提交优先权证明文件及其翻译件。</w:t>
      </w:r>
    </w:p>
    <w:p w14:paraId="5A36BEFB" w14:textId="77777777" w:rsidR="009D4452" w:rsidRDefault="009009F4">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3.</w:t>
      </w:r>
      <w:r>
        <w:rPr>
          <w:rStyle w:val="a4"/>
          <w:rFonts w:ascii="宋体" w:eastAsia="宋体" w:hAnsi="宋体" w:cs="宋体" w:hint="eastAsia"/>
          <w:b w:val="0"/>
          <w:color w:val="404040"/>
          <w:sz w:val="24"/>
          <w:szCs w:val="24"/>
          <w:shd w:val="clear" w:color="auto" w:fill="FFFFFF"/>
        </w:rPr>
        <w:t>地域特异性注意事项（非欧盟国家）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94"/>
        <w:gridCol w:w="2711"/>
        <w:gridCol w:w="3956"/>
      </w:tblGrid>
      <w:tr w:rsidR="009D4452" w14:paraId="0916955E" w14:textId="77777777">
        <w:trPr>
          <w:tblHeader/>
        </w:trPr>
        <w:tc>
          <w:tcPr>
            <w:tcW w:w="0" w:type="auto"/>
            <w:shd w:val="clear" w:color="auto" w:fill="auto"/>
            <w:tcMar>
              <w:top w:w="150" w:type="dxa"/>
              <w:left w:w="0" w:type="dxa"/>
              <w:bottom w:w="150" w:type="dxa"/>
              <w:right w:w="150" w:type="dxa"/>
            </w:tcMar>
            <w:vAlign w:val="center"/>
          </w:tcPr>
          <w:p w14:paraId="61FF23EE" w14:textId="77777777" w:rsidR="009D4452" w:rsidRDefault="009009F4" w:rsidP="00490AF3">
            <w:pPr>
              <w:widowControl/>
              <w:jc w:val="left"/>
              <w:rPr>
                <w:rFonts w:ascii="宋体" w:eastAsia="宋体" w:hAnsi="宋体" w:cs="宋体"/>
                <w:color w:val="404040"/>
                <w:sz w:val="24"/>
                <w:szCs w:val="24"/>
              </w:rPr>
            </w:pPr>
            <w:r>
              <w:rPr>
                <w:rStyle w:val="a4"/>
                <w:rFonts w:ascii="宋体" w:eastAsia="宋体" w:hAnsi="宋体" w:cs="宋体" w:hint="eastAsia"/>
                <w:b w:val="0"/>
                <w:color w:val="404040"/>
                <w:kern w:val="0"/>
                <w:sz w:val="24"/>
                <w:szCs w:val="24"/>
                <w:lang w:bidi="ar"/>
              </w:rPr>
              <w:t>国家</w:t>
            </w:r>
            <w:r>
              <w:rPr>
                <w:rStyle w:val="a4"/>
                <w:rFonts w:ascii="宋体" w:eastAsia="宋体" w:hAnsi="宋体" w:cs="宋体" w:hint="eastAsia"/>
                <w:b w:val="0"/>
                <w:color w:val="404040"/>
                <w:kern w:val="0"/>
                <w:sz w:val="24"/>
                <w:szCs w:val="24"/>
                <w:lang w:bidi="ar"/>
              </w:rPr>
              <w:t>/</w:t>
            </w:r>
            <w:r>
              <w:rPr>
                <w:rStyle w:val="a4"/>
                <w:rFonts w:ascii="宋体" w:eastAsia="宋体" w:hAnsi="宋体" w:cs="宋体" w:hint="eastAsia"/>
                <w:b w:val="0"/>
                <w:color w:val="404040"/>
                <w:kern w:val="0"/>
                <w:sz w:val="24"/>
                <w:szCs w:val="24"/>
                <w:lang w:bidi="ar"/>
              </w:rPr>
              <w:t>地区</w:t>
            </w:r>
          </w:p>
        </w:tc>
        <w:tc>
          <w:tcPr>
            <w:tcW w:w="0" w:type="auto"/>
            <w:shd w:val="clear" w:color="auto" w:fill="auto"/>
            <w:tcMar>
              <w:top w:w="150" w:type="dxa"/>
              <w:left w:w="150" w:type="dxa"/>
              <w:bottom w:w="150" w:type="dxa"/>
              <w:right w:w="150" w:type="dxa"/>
            </w:tcMar>
            <w:vAlign w:val="center"/>
          </w:tcPr>
          <w:p w14:paraId="212C2A42" w14:textId="77777777" w:rsidR="009D4452" w:rsidRDefault="009009F4" w:rsidP="00490AF3">
            <w:pPr>
              <w:widowControl/>
              <w:jc w:val="left"/>
              <w:rPr>
                <w:rFonts w:ascii="宋体" w:eastAsia="宋体" w:hAnsi="宋体" w:cs="宋体"/>
                <w:color w:val="404040"/>
                <w:sz w:val="24"/>
                <w:szCs w:val="24"/>
              </w:rPr>
            </w:pPr>
            <w:r>
              <w:rPr>
                <w:rStyle w:val="a4"/>
                <w:rFonts w:ascii="宋体" w:eastAsia="宋体" w:hAnsi="宋体" w:cs="宋体" w:hint="eastAsia"/>
                <w:b w:val="0"/>
                <w:color w:val="404040"/>
                <w:kern w:val="0"/>
                <w:sz w:val="24"/>
                <w:szCs w:val="24"/>
                <w:lang w:bidi="ar"/>
              </w:rPr>
              <w:t>官方机构</w:t>
            </w:r>
          </w:p>
        </w:tc>
        <w:tc>
          <w:tcPr>
            <w:tcW w:w="0" w:type="auto"/>
            <w:shd w:val="clear" w:color="auto" w:fill="auto"/>
            <w:tcMar>
              <w:top w:w="150" w:type="dxa"/>
              <w:left w:w="150" w:type="dxa"/>
              <w:bottom w:w="150" w:type="dxa"/>
              <w:right w:w="150" w:type="dxa"/>
            </w:tcMar>
            <w:vAlign w:val="center"/>
          </w:tcPr>
          <w:p w14:paraId="71565528" w14:textId="77777777" w:rsidR="009D4452" w:rsidRDefault="009009F4" w:rsidP="00490AF3">
            <w:pPr>
              <w:widowControl/>
              <w:jc w:val="left"/>
              <w:rPr>
                <w:rFonts w:ascii="宋体" w:eastAsia="宋体" w:hAnsi="宋体" w:cs="宋体"/>
                <w:color w:val="404040"/>
                <w:sz w:val="24"/>
                <w:szCs w:val="24"/>
              </w:rPr>
            </w:pPr>
            <w:r>
              <w:rPr>
                <w:rStyle w:val="a4"/>
                <w:rFonts w:ascii="宋体" w:eastAsia="宋体" w:hAnsi="宋体" w:cs="宋体" w:hint="eastAsia"/>
                <w:b w:val="0"/>
                <w:color w:val="404040"/>
                <w:kern w:val="0"/>
                <w:sz w:val="24"/>
                <w:szCs w:val="24"/>
                <w:lang w:bidi="ar"/>
              </w:rPr>
              <w:t>重要注意事项</w:t>
            </w:r>
          </w:p>
        </w:tc>
      </w:tr>
      <w:tr w:rsidR="009D4452" w14:paraId="33D01185" w14:textId="77777777">
        <w:tc>
          <w:tcPr>
            <w:tcW w:w="0" w:type="auto"/>
            <w:shd w:val="clear" w:color="auto" w:fill="auto"/>
            <w:tcMar>
              <w:top w:w="150" w:type="dxa"/>
              <w:left w:w="0" w:type="dxa"/>
              <w:bottom w:w="150" w:type="dxa"/>
              <w:right w:w="150" w:type="dxa"/>
            </w:tcMar>
            <w:vAlign w:val="center"/>
          </w:tcPr>
          <w:p w14:paraId="3C74A4C4" w14:textId="77777777" w:rsidR="009D4452" w:rsidRDefault="009009F4" w:rsidP="00490AF3">
            <w:pPr>
              <w:widowControl/>
              <w:jc w:val="left"/>
              <w:rPr>
                <w:rFonts w:ascii="宋体" w:eastAsia="宋体" w:hAnsi="宋体" w:cs="宋体"/>
                <w:sz w:val="24"/>
                <w:szCs w:val="24"/>
              </w:rPr>
            </w:pPr>
            <w:r>
              <w:rPr>
                <w:rStyle w:val="a4"/>
                <w:rFonts w:ascii="宋体" w:eastAsia="宋体" w:hAnsi="宋体" w:cs="宋体" w:hint="eastAsia"/>
                <w:b w:val="0"/>
                <w:kern w:val="0"/>
                <w:sz w:val="24"/>
                <w:szCs w:val="24"/>
                <w:lang w:bidi="ar"/>
              </w:rPr>
              <w:t>英国</w:t>
            </w:r>
            <w:r>
              <w:rPr>
                <w:rStyle w:val="a4"/>
                <w:rFonts w:ascii="宋体" w:eastAsia="宋体" w:hAnsi="宋体" w:cs="宋体" w:hint="eastAsia"/>
                <w:b w:val="0"/>
                <w:kern w:val="0"/>
                <w:sz w:val="24"/>
                <w:szCs w:val="24"/>
                <w:lang w:bidi="ar"/>
              </w:rPr>
              <w:t xml:space="preserve"> (UK)</w:t>
            </w:r>
          </w:p>
        </w:tc>
        <w:tc>
          <w:tcPr>
            <w:tcW w:w="0" w:type="auto"/>
            <w:shd w:val="clear" w:color="auto" w:fill="auto"/>
            <w:tcMar>
              <w:top w:w="150" w:type="dxa"/>
              <w:left w:w="150" w:type="dxa"/>
              <w:bottom w:w="150" w:type="dxa"/>
              <w:right w:w="150" w:type="dxa"/>
            </w:tcMar>
            <w:vAlign w:val="center"/>
          </w:tcPr>
          <w:p w14:paraId="7ED7B51B" w14:textId="77777777" w:rsidR="009D4452" w:rsidRDefault="009009F4" w:rsidP="00490AF3">
            <w:pPr>
              <w:widowControl/>
              <w:jc w:val="left"/>
              <w:rPr>
                <w:rFonts w:ascii="宋体" w:eastAsia="宋体" w:hAnsi="宋体" w:cs="宋体"/>
                <w:sz w:val="24"/>
                <w:szCs w:val="24"/>
              </w:rPr>
            </w:pPr>
            <w:r>
              <w:rPr>
                <w:rFonts w:ascii="宋体" w:eastAsia="宋体" w:hAnsi="宋体" w:cs="宋体" w:hint="eastAsia"/>
                <w:kern w:val="0"/>
                <w:sz w:val="24"/>
                <w:szCs w:val="24"/>
                <w:lang w:bidi="ar"/>
              </w:rPr>
              <w:t>英国知识产权局</w:t>
            </w:r>
            <w:r>
              <w:rPr>
                <w:rFonts w:ascii="宋体" w:eastAsia="宋体" w:hAnsi="宋体" w:cs="宋体" w:hint="eastAsia"/>
                <w:kern w:val="0"/>
                <w:sz w:val="24"/>
                <w:szCs w:val="24"/>
                <w:lang w:bidi="ar"/>
              </w:rPr>
              <w:t xml:space="preserve"> (UKIPO)</w:t>
            </w:r>
          </w:p>
        </w:tc>
        <w:tc>
          <w:tcPr>
            <w:tcW w:w="0" w:type="auto"/>
            <w:shd w:val="clear" w:color="auto" w:fill="auto"/>
            <w:tcMar>
              <w:top w:w="150" w:type="dxa"/>
              <w:left w:w="150" w:type="dxa"/>
              <w:bottom w:w="150" w:type="dxa"/>
              <w:right w:w="150" w:type="dxa"/>
            </w:tcMar>
            <w:vAlign w:val="center"/>
          </w:tcPr>
          <w:p w14:paraId="3345B11B" w14:textId="77777777" w:rsidR="009D4452" w:rsidRDefault="009009F4" w:rsidP="00490AF3">
            <w:pPr>
              <w:widowControl/>
              <w:jc w:val="left"/>
              <w:rPr>
                <w:rFonts w:ascii="宋体" w:eastAsia="宋体" w:hAnsi="宋体" w:cs="宋体"/>
                <w:sz w:val="24"/>
                <w:szCs w:val="24"/>
              </w:rPr>
            </w:pPr>
            <w:r>
              <w:rPr>
                <w:rFonts w:ascii="宋体" w:eastAsia="宋体" w:hAnsi="宋体" w:cs="宋体" w:hint="eastAsia"/>
                <w:kern w:val="0"/>
                <w:sz w:val="24"/>
                <w:szCs w:val="24"/>
                <w:lang w:bidi="ar"/>
              </w:rPr>
              <w:t>•</w:t>
            </w:r>
            <w:r>
              <w:rPr>
                <w:rFonts w:ascii="宋体" w:eastAsia="宋体" w:hAnsi="宋体" w:cs="宋体" w:hint="eastAsia"/>
                <w:kern w:val="0"/>
                <w:sz w:val="24"/>
                <w:szCs w:val="24"/>
                <w:lang w:bidi="ar"/>
              </w:rPr>
              <w:t> </w:t>
            </w:r>
            <w:r>
              <w:rPr>
                <w:rStyle w:val="a4"/>
                <w:rFonts w:ascii="宋体" w:eastAsia="宋体" w:hAnsi="宋体" w:cs="宋体" w:hint="eastAsia"/>
                <w:b w:val="0"/>
                <w:kern w:val="0"/>
                <w:sz w:val="24"/>
                <w:szCs w:val="24"/>
                <w:lang w:bidi="ar"/>
              </w:rPr>
              <w:t>已脱欧</w:t>
            </w:r>
            <w:r>
              <w:rPr>
                <w:rFonts w:ascii="宋体" w:eastAsia="宋体" w:hAnsi="宋体" w:cs="宋体" w:hint="eastAsia"/>
                <w:kern w:val="0"/>
                <w:sz w:val="24"/>
                <w:szCs w:val="24"/>
                <w:lang w:bidi="ar"/>
              </w:rPr>
              <w:t>：欧盟商标不再保护英国，必须单独申请。</w:t>
            </w:r>
            <w:r>
              <w:rPr>
                <w:rFonts w:ascii="宋体" w:eastAsia="宋体" w:hAnsi="宋体" w:cs="宋体" w:hint="eastAsia"/>
                <w:kern w:val="0"/>
                <w:sz w:val="24"/>
                <w:szCs w:val="24"/>
                <w:lang w:bidi="ar"/>
              </w:rPr>
              <w:br/>
            </w:r>
            <w:r>
              <w:rPr>
                <w:rFonts w:ascii="宋体" w:eastAsia="宋体" w:hAnsi="宋体" w:cs="宋体" w:hint="eastAsia"/>
                <w:kern w:val="0"/>
                <w:sz w:val="24"/>
                <w:szCs w:val="24"/>
                <w:lang w:bidi="ar"/>
              </w:rPr>
              <w:t>•</w:t>
            </w:r>
            <w:r>
              <w:rPr>
                <w:rFonts w:ascii="宋体" w:eastAsia="宋体" w:hAnsi="宋体" w:cs="宋体" w:hint="eastAsia"/>
                <w:kern w:val="0"/>
                <w:sz w:val="24"/>
                <w:szCs w:val="24"/>
                <w:lang w:bidi="ar"/>
              </w:rPr>
              <w:t xml:space="preserve"> </w:t>
            </w:r>
            <w:r>
              <w:rPr>
                <w:rFonts w:ascii="宋体" w:eastAsia="宋体" w:hAnsi="宋体" w:cs="宋体" w:hint="eastAsia"/>
                <w:kern w:val="0"/>
                <w:sz w:val="24"/>
                <w:szCs w:val="24"/>
                <w:lang w:bidi="ar"/>
              </w:rPr>
              <w:t>流程与</w:t>
            </w:r>
            <w:r>
              <w:rPr>
                <w:rFonts w:ascii="宋体" w:eastAsia="宋体" w:hAnsi="宋体" w:cs="宋体" w:hint="eastAsia"/>
                <w:kern w:val="0"/>
                <w:sz w:val="24"/>
                <w:szCs w:val="24"/>
                <w:lang w:bidi="ar"/>
              </w:rPr>
              <w:t>EUIPO</w:t>
            </w:r>
            <w:r>
              <w:rPr>
                <w:rFonts w:ascii="宋体" w:eastAsia="宋体" w:hAnsi="宋体" w:cs="宋体" w:hint="eastAsia"/>
                <w:kern w:val="0"/>
                <w:sz w:val="24"/>
                <w:szCs w:val="24"/>
                <w:lang w:bidi="ar"/>
              </w:rPr>
              <w:t>类似，但需单独管理和续展。</w:t>
            </w:r>
          </w:p>
        </w:tc>
      </w:tr>
      <w:tr w:rsidR="009D4452" w14:paraId="5BE86E76" w14:textId="77777777">
        <w:tc>
          <w:tcPr>
            <w:tcW w:w="0" w:type="auto"/>
            <w:shd w:val="clear" w:color="auto" w:fill="auto"/>
            <w:tcMar>
              <w:top w:w="150" w:type="dxa"/>
              <w:left w:w="0" w:type="dxa"/>
              <w:bottom w:w="150" w:type="dxa"/>
              <w:right w:w="150" w:type="dxa"/>
            </w:tcMar>
            <w:vAlign w:val="center"/>
          </w:tcPr>
          <w:p w14:paraId="169332D9" w14:textId="77777777" w:rsidR="009D4452" w:rsidRDefault="009009F4" w:rsidP="00490AF3">
            <w:pPr>
              <w:widowControl/>
              <w:jc w:val="left"/>
              <w:rPr>
                <w:rFonts w:ascii="宋体" w:eastAsia="宋体" w:hAnsi="宋体" w:cs="宋体"/>
                <w:sz w:val="24"/>
                <w:szCs w:val="24"/>
              </w:rPr>
            </w:pPr>
            <w:r>
              <w:rPr>
                <w:rStyle w:val="a4"/>
                <w:rFonts w:ascii="宋体" w:eastAsia="宋体" w:hAnsi="宋体" w:cs="宋体" w:hint="eastAsia"/>
                <w:b w:val="0"/>
                <w:kern w:val="0"/>
                <w:sz w:val="24"/>
                <w:szCs w:val="24"/>
                <w:lang w:bidi="ar"/>
              </w:rPr>
              <w:t>瑞士</w:t>
            </w:r>
            <w:r>
              <w:rPr>
                <w:rStyle w:val="a4"/>
                <w:rFonts w:ascii="宋体" w:eastAsia="宋体" w:hAnsi="宋体" w:cs="宋体" w:hint="eastAsia"/>
                <w:b w:val="0"/>
                <w:kern w:val="0"/>
                <w:sz w:val="24"/>
                <w:szCs w:val="24"/>
                <w:lang w:bidi="ar"/>
              </w:rPr>
              <w:t xml:space="preserve"> (CH)</w:t>
            </w:r>
          </w:p>
        </w:tc>
        <w:tc>
          <w:tcPr>
            <w:tcW w:w="0" w:type="auto"/>
            <w:shd w:val="clear" w:color="auto" w:fill="auto"/>
            <w:tcMar>
              <w:top w:w="150" w:type="dxa"/>
              <w:left w:w="150" w:type="dxa"/>
              <w:bottom w:w="150" w:type="dxa"/>
              <w:right w:w="150" w:type="dxa"/>
            </w:tcMar>
            <w:vAlign w:val="center"/>
          </w:tcPr>
          <w:p w14:paraId="2113651D" w14:textId="77777777" w:rsidR="009D4452" w:rsidRDefault="009009F4" w:rsidP="00490AF3">
            <w:pPr>
              <w:widowControl/>
              <w:jc w:val="left"/>
              <w:rPr>
                <w:rFonts w:ascii="宋体" w:eastAsia="宋体" w:hAnsi="宋体" w:cs="宋体"/>
                <w:sz w:val="24"/>
                <w:szCs w:val="24"/>
              </w:rPr>
            </w:pPr>
            <w:r>
              <w:rPr>
                <w:rFonts w:ascii="宋体" w:eastAsia="宋体" w:hAnsi="宋体" w:cs="宋体" w:hint="eastAsia"/>
                <w:kern w:val="0"/>
                <w:sz w:val="24"/>
                <w:szCs w:val="24"/>
                <w:lang w:bidi="ar"/>
              </w:rPr>
              <w:t>瑞士联邦知识产权局</w:t>
            </w:r>
            <w:r>
              <w:rPr>
                <w:rFonts w:ascii="宋体" w:eastAsia="宋体" w:hAnsi="宋体" w:cs="宋体" w:hint="eastAsia"/>
                <w:kern w:val="0"/>
                <w:sz w:val="24"/>
                <w:szCs w:val="24"/>
                <w:lang w:bidi="ar"/>
              </w:rPr>
              <w:t xml:space="preserve"> (IPI)</w:t>
            </w:r>
          </w:p>
        </w:tc>
        <w:tc>
          <w:tcPr>
            <w:tcW w:w="0" w:type="auto"/>
            <w:shd w:val="clear" w:color="auto" w:fill="auto"/>
            <w:tcMar>
              <w:top w:w="150" w:type="dxa"/>
              <w:left w:w="150" w:type="dxa"/>
              <w:bottom w:w="150" w:type="dxa"/>
              <w:right w:w="150" w:type="dxa"/>
            </w:tcMar>
            <w:vAlign w:val="center"/>
          </w:tcPr>
          <w:p w14:paraId="72E61F75" w14:textId="77777777" w:rsidR="009D4452" w:rsidRDefault="009009F4" w:rsidP="00490AF3">
            <w:pPr>
              <w:widowControl/>
              <w:jc w:val="left"/>
              <w:rPr>
                <w:rFonts w:ascii="宋体" w:eastAsia="宋体" w:hAnsi="宋体" w:cs="宋体"/>
                <w:sz w:val="24"/>
                <w:szCs w:val="24"/>
              </w:rPr>
            </w:pPr>
            <w:r>
              <w:rPr>
                <w:rFonts w:ascii="宋体" w:eastAsia="宋体" w:hAnsi="宋体" w:cs="宋体" w:hint="eastAsia"/>
                <w:kern w:val="0"/>
                <w:sz w:val="24"/>
                <w:szCs w:val="24"/>
                <w:lang w:bidi="ar"/>
              </w:rPr>
              <w:t>•</w:t>
            </w:r>
            <w:r>
              <w:rPr>
                <w:rFonts w:ascii="宋体" w:eastAsia="宋体" w:hAnsi="宋体" w:cs="宋体" w:hint="eastAsia"/>
                <w:kern w:val="0"/>
                <w:sz w:val="24"/>
                <w:szCs w:val="24"/>
                <w:lang w:bidi="ar"/>
              </w:rPr>
              <w:t> </w:t>
            </w:r>
            <w:r>
              <w:rPr>
                <w:rStyle w:val="a4"/>
                <w:rFonts w:ascii="宋体" w:eastAsia="宋体" w:hAnsi="宋体" w:cs="宋体" w:hint="eastAsia"/>
                <w:b w:val="0"/>
                <w:kern w:val="0"/>
                <w:sz w:val="24"/>
                <w:szCs w:val="24"/>
                <w:lang w:bidi="ar"/>
              </w:rPr>
              <w:t>非欧盟成员</w:t>
            </w:r>
            <w:r>
              <w:rPr>
                <w:rFonts w:ascii="宋体" w:eastAsia="宋体" w:hAnsi="宋体" w:cs="宋体" w:hint="eastAsia"/>
                <w:kern w:val="0"/>
                <w:sz w:val="24"/>
                <w:szCs w:val="24"/>
                <w:lang w:bidi="ar"/>
              </w:rPr>
              <w:t>，需通过马德里或单一国家申请指定。</w:t>
            </w:r>
            <w:r>
              <w:rPr>
                <w:rFonts w:ascii="宋体" w:eastAsia="宋体" w:hAnsi="宋体" w:cs="宋体" w:hint="eastAsia"/>
                <w:kern w:val="0"/>
                <w:sz w:val="24"/>
                <w:szCs w:val="24"/>
                <w:lang w:bidi="ar"/>
              </w:rPr>
              <w:br/>
            </w:r>
            <w:r>
              <w:rPr>
                <w:rFonts w:ascii="宋体" w:eastAsia="宋体" w:hAnsi="宋体" w:cs="宋体" w:hint="eastAsia"/>
                <w:kern w:val="0"/>
                <w:sz w:val="24"/>
                <w:szCs w:val="24"/>
                <w:lang w:bidi="ar"/>
              </w:rPr>
              <w:t>•</w:t>
            </w:r>
            <w:r>
              <w:rPr>
                <w:rFonts w:ascii="宋体" w:eastAsia="宋体" w:hAnsi="宋体" w:cs="宋体" w:hint="eastAsia"/>
                <w:kern w:val="0"/>
                <w:sz w:val="24"/>
                <w:szCs w:val="24"/>
                <w:lang w:bidi="ar"/>
              </w:rPr>
              <w:t xml:space="preserve"> </w:t>
            </w:r>
            <w:r>
              <w:rPr>
                <w:rFonts w:ascii="宋体" w:eastAsia="宋体" w:hAnsi="宋体" w:cs="宋体" w:hint="eastAsia"/>
                <w:kern w:val="0"/>
                <w:sz w:val="24"/>
                <w:szCs w:val="24"/>
                <w:lang w:bidi="ar"/>
              </w:rPr>
              <w:t>官方语言为德、法、意，申请需注意语言要求。</w:t>
            </w:r>
          </w:p>
        </w:tc>
      </w:tr>
      <w:tr w:rsidR="009D4452" w14:paraId="2D6E0F95" w14:textId="77777777">
        <w:tc>
          <w:tcPr>
            <w:tcW w:w="0" w:type="auto"/>
            <w:shd w:val="clear" w:color="auto" w:fill="auto"/>
            <w:tcMar>
              <w:top w:w="150" w:type="dxa"/>
              <w:left w:w="0" w:type="dxa"/>
              <w:bottom w:w="150" w:type="dxa"/>
              <w:right w:w="150" w:type="dxa"/>
            </w:tcMar>
            <w:vAlign w:val="center"/>
          </w:tcPr>
          <w:p w14:paraId="0383B18D" w14:textId="77777777" w:rsidR="009D4452" w:rsidRDefault="009009F4" w:rsidP="00490AF3">
            <w:pPr>
              <w:widowControl/>
              <w:jc w:val="left"/>
              <w:rPr>
                <w:rFonts w:ascii="宋体" w:eastAsia="宋体" w:hAnsi="宋体" w:cs="宋体"/>
                <w:sz w:val="24"/>
                <w:szCs w:val="24"/>
              </w:rPr>
            </w:pPr>
            <w:r>
              <w:rPr>
                <w:rStyle w:val="a4"/>
                <w:rFonts w:ascii="宋体" w:eastAsia="宋体" w:hAnsi="宋体" w:cs="宋体" w:hint="eastAsia"/>
                <w:b w:val="0"/>
                <w:kern w:val="0"/>
                <w:sz w:val="24"/>
                <w:szCs w:val="24"/>
                <w:lang w:bidi="ar"/>
              </w:rPr>
              <w:lastRenderedPageBreak/>
              <w:t>挪威</w:t>
            </w:r>
            <w:r>
              <w:rPr>
                <w:rStyle w:val="a4"/>
                <w:rFonts w:ascii="宋体" w:eastAsia="宋体" w:hAnsi="宋体" w:cs="宋体" w:hint="eastAsia"/>
                <w:b w:val="0"/>
                <w:kern w:val="0"/>
                <w:sz w:val="24"/>
                <w:szCs w:val="24"/>
                <w:lang w:bidi="ar"/>
              </w:rPr>
              <w:t>/</w:t>
            </w:r>
            <w:r>
              <w:rPr>
                <w:rStyle w:val="a4"/>
                <w:rFonts w:ascii="宋体" w:eastAsia="宋体" w:hAnsi="宋体" w:cs="宋体" w:hint="eastAsia"/>
                <w:b w:val="0"/>
                <w:kern w:val="0"/>
                <w:sz w:val="24"/>
                <w:szCs w:val="24"/>
                <w:lang w:bidi="ar"/>
              </w:rPr>
              <w:t>冰岛</w:t>
            </w:r>
            <w:r>
              <w:rPr>
                <w:rStyle w:val="a4"/>
                <w:rFonts w:ascii="宋体" w:eastAsia="宋体" w:hAnsi="宋体" w:cs="宋体" w:hint="eastAsia"/>
                <w:b w:val="0"/>
                <w:kern w:val="0"/>
                <w:sz w:val="24"/>
                <w:szCs w:val="24"/>
                <w:lang w:bidi="ar"/>
              </w:rPr>
              <w:t>/</w:t>
            </w:r>
            <w:r>
              <w:rPr>
                <w:rStyle w:val="a4"/>
                <w:rFonts w:ascii="宋体" w:eastAsia="宋体" w:hAnsi="宋体" w:cs="宋体" w:hint="eastAsia"/>
                <w:b w:val="0"/>
                <w:kern w:val="0"/>
                <w:sz w:val="24"/>
                <w:szCs w:val="24"/>
                <w:lang w:bidi="ar"/>
              </w:rPr>
              <w:t>列支敦士登</w:t>
            </w:r>
          </w:p>
        </w:tc>
        <w:tc>
          <w:tcPr>
            <w:tcW w:w="0" w:type="auto"/>
            <w:shd w:val="clear" w:color="auto" w:fill="auto"/>
            <w:tcMar>
              <w:top w:w="150" w:type="dxa"/>
              <w:left w:w="150" w:type="dxa"/>
              <w:bottom w:w="150" w:type="dxa"/>
              <w:right w:w="150" w:type="dxa"/>
            </w:tcMar>
            <w:vAlign w:val="center"/>
          </w:tcPr>
          <w:p w14:paraId="117DD266" w14:textId="77777777" w:rsidR="009D4452" w:rsidRDefault="009009F4" w:rsidP="00490AF3">
            <w:pPr>
              <w:widowControl/>
              <w:jc w:val="left"/>
              <w:rPr>
                <w:rFonts w:ascii="宋体" w:eastAsia="宋体" w:hAnsi="宋体" w:cs="宋体"/>
                <w:sz w:val="24"/>
                <w:szCs w:val="24"/>
              </w:rPr>
            </w:pPr>
            <w:r>
              <w:rPr>
                <w:rFonts w:ascii="宋体" w:eastAsia="宋体" w:hAnsi="宋体" w:cs="宋体" w:hint="eastAsia"/>
                <w:kern w:val="0"/>
                <w:sz w:val="24"/>
                <w:szCs w:val="24"/>
                <w:lang w:bidi="ar"/>
              </w:rPr>
              <w:t>各自国家局</w:t>
            </w:r>
          </w:p>
        </w:tc>
        <w:tc>
          <w:tcPr>
            <w:tcW w:w="0" w:type="auto"/>
            <w:shd w:val="clear" w:color="auto" w:fill="auto"/>
            <w:tcMar>
              <w:top w:w="150" w:type="dxa"/>
              <w:left w:w="150" w:type="dxa"/>
              <w:bottom w:w="150" w:type="dxa"/>
              <w:right w:w="150" w:type="dxa"/>
            </w:tcMar>
            <w:vAlign w:val="center"/>
          </w:tcPr>
          <w:p w14:paraId="625A7BC8" w14:textId="77777777" w:rsidR="009D4452" w:rsidRDefault="009009F4" w:rsidP="00490AF3">
            <w:pPr>
              <w:widowControl/>
              <w:jc w:val="left"/>
              <w:rPr>
                <w:rFonts w:ascii="宋体" w:eastAsia="宋体" w:hAnsi="宋体" w:cs="宋体"/>
                <w:sz w:val="24"/>
                <w:szCs w:val="24"/>
              </w:rPr>
            </w:pPr>
            <w:r>
              <w:rPr>
                <w:rFonts w:ascii="宋体" w:eastAsia="宋体" w:hAnsi="宋体" w:cs="宋体" w:hint="eastAsia"/>
                <w:kern w:val="0"/>
                <w:sz w:val="24"/>
                <w:szCs w:val="24"/>
                <w:lang w:bidi="ar"/>
              </w:rPr>
              <w:t>•</w:t>
            </w:r>
            <w:r>
              <w:rPr>
                <w:rFonts w:ascii="宋体" w:eastAsia="宋体" w:hAnsi="宋体" w:cs="宋体" w:hint="eastAsia"/>
                <w:kern w:val="0"/>
                <w:sz w:val="24"/>
                <w:szCs w:val="24"/>
                <w:lang w:bidi="ar"/>
              </w:rPr>
              <w:t xml:space="preserve"> </w:t>
            </w:r>
            <w:r>
              <w:rPr>
                <w:rFonts w:ascii="宋体" w:eastAsia="宋体" w:hAnsi="宋体" w:cs="宋体" w:hint="eastAsia"/>
                <w:kern w:val="0"/>
                <w:sz w:val="24"/>
                <w:szCs w:val="24"/>
                <w:lang w:bidi="ar"/>
              </w:rPr>
              <w:t>这些</w:t>
            </w:r>
            <w:r>
              <w:rPr>
                <w:rFonts w:ascii="宋体" w:eastAsia="宋体" w:hAnsi="宋体" w:cs="宋体" w:hint="eastAsia"/>
                <w:kern w:val="0"/>
                <w:sz w:val="24"/>
                <w:szCs w:val="24"/>
                <w:lang w:bidi="ar"/>
              </w:rPr>
              <w:t>EFTA</w:t>
            </w:r>
            <w:r>
              <w:rPr>
                <w:rFonts w:ascii="宋体" w:eastAsia="宋体" w:hAnsi="宋体" w:cs="宋体" w:hint="eastAsia"/>
                <w:kern w:val="0"/>
                <w:sz w:val="24"/>
                <w:szCs w:val="24"/>
                <w:lang w:bidi="ar"/>
              </w:rPr>
              <w:t>国家</w:t>
            </w:r>
            <w:r>
              <w:rPr>
                <w:rStyle w:val="a4"/>
                <w:rFonts w:ascii="宋体" w:eastAsia="宋体" w:hAnsi="宋体" w:cs="宋体" w:hint="eastAsia"/>
                <w:b w:val="0"/>
                <w:kern w:val="0"/>
                <w:sz w:val="24"/>
                <w:szCs w:val="24"/>
                <w:lang w:bidi="ar"/>
              </w:rPr>
              <w:t>不属于欧盟</w:t>
            </w:r>
            <w:r>
              <w:rPr>
                <w:rFonts w:ascii="宋体" w:eastAsia="宋体" w:hAnsi="宋体" w:cs="宋体" w:hint="eastAsia"/>
                <w:kern w:val="0"/>
                <w:sz w:val="24"/>
                <w:szCs w:val="24"/>
                <w:lang w:bidi="ar"/>
              </w:rPr>
              <w:t>，需单独指定或申请。</w:t>
            </w:r>
            <w:r>
              <w:rPr>
                <w:rFonts w:ascii="宋体" w:eastAsia="宋体" w:hAnsi="宋体" w:cs="宋体" w:hint="eastAsia"/>
                <w:kern w:val="0"/>
                <w:sz w:val="24"/>
                <w:szCs w:val="24"/>
                <w:lang w:bidi="ar"/>
              </w:rPr>
              <w:br/>
            </w:r>
            <w:r>
              <w:rPr>
                <w:rFonts w:ascii="宋体" w:eastAsia="宋体" w:hAnsi="宋体" w:cs="宋体" w:hint="eastAsia"/>
                <w:kern w:val="0"/>
                <w:sz w:val="24"/>
                <w:szCs w:val="24"/>
                <w:lang w:bidi="ar"/>
              </w:rPr>
              <w:t>•</w:t>
            </w:r>
            <w:r>
              <w:rPr>
                <w:rFonts w:ascii="宋体" w:eastAsia="宋体" w:hAnsi="宋体" w:cs="宋体" w:hint="eastAsia"/>
                <w:kern w:val="0"/>
                <w:sz w:val="24"/>
                <w:szCs w:val="24"/>
                <w:lang w:bidi="ar"/>
              </w:rPr>
              <w:t xml:space="preserve"> </w:t>
            </w:r>
            <w:r>
              <w:rPr>
                <w:rFonts w:ascii="宋体" w:eastAsia="宋体" w:hAnsi="宋体" w:cs="宋体" w:hint="eastAsia"/>
                <w:kern w:val="0"/>
                <w:sz w:val="24"/>
                <w:szCs w:val="24"/>
                <w:lang w:bidi="ar"/>
              </w:rPr>
              <w:t>可通过马德里体系指定。</w:t>
            </w:r>
          </w:p>
        </w:tc>
      </w:tr>
      <w:tr w:rsidR="009D4452" w14:paraId="05BD2DE3" w14:textId="77777777">
        <w:tc>
          <w:tcPr>
            <w:tcW w:w="0" w:type="auto"/>
            <w:shd w:val="clear" w:color="auto" w:fill="auto"/>
            <w:tcMar>
              <w:top w:w="150" w:type="dxa"/>
              <w:left w:w="0" w:type="dxa"/>
              <w:bottom w:w="150" w:type="dxa"/>
              <w:right w:w="150" w:type="dxa"/>
            </w:tcMar>
            <w:vAlign w:val="center"/>
          </w:tcPr>
          <w:p w14:paraId="4EF9FB65" w14:textId="77777777" w:rsidR="009D4452" w:rsidRDefault="009009F4" w:rsidP="00490AF3">
            <w:pPr>
              <w:widowControl/>
              <w:jc w:val="left"/>
              <w:rPr>
                <w:rFonts w:ascii="宋体" w:eastAsia="宋体" w:hAnsi="宋体" w:cs="宋体"/>
                <w:sz w:val="24"/>
                <w:szCs w:val="24"/>
              </w:rPr>
            </w:pPr>
            <w:r>
              <w:rPr>
                <w:rStyle w:val="a4"/>
                <w:rFonts w:ascii="宋体" w:eastAsia="宋体" w:hAnsi="宋体" w:cs="宋体" w:hint="eastAsia"/>
                <w:b w:val="0"/>
                <w:kern w:val="0"/>
                <w:sz w:val="24"/>
                <w:szCs w:val="24"/>
                <w:lang w:bidi="ar"/>
              </w:rPr>
              <w:t>土耳其</w:t>
            </w:r>
            <w:r>
              <w:rPr>
                <w:rStyle w:val="a4"/>
                <w:rFonts w:ascii="宋体" w:eastAsia="宋体" w:hAnsi="宋体" w:cs="宋体" w:hint="eastAsia"/>
                <w:b w:val="0"/>
                <w:kern w:val="0"/>
                <w:sz w:val="24"/>
                <w:szCs w:val="24"/>
                <w:lang w:bidi="ar"/>
              </w:rPr>
              <w:t xml:space="preserve"> (TR)</w:t>
            </w:r>
          </w:p>
        </w:tc>
        <w:tc>
          <w:tcPr>
            <w:tcW w:w="0" w:type="auto"/>
            <w:shd w:val="clear" w:color="auto" w:fill="auto"/>
            <w:tcMar>
              <w:top w:w="150" w:type="dxa"/>
              <w:left w:w="150" w:type="dxa"/>
              <w:bottom w:w="150" w:type="dxa"/>
              <w:right w:w="150" w:type="dxa"/>
            </w:tcMar>
            <w:vAlign w:val="center"/>
          </w:tcPr>
          <w:p w14:paraId="5B116C90" w14:textId="77777777" w:rsidR="009D4452" w:rsidRDefault="009009F4" w:rsidP="00490AF3">
            <w:pPr>
              <w:widowControl/>
              <w:jc w:val="left"/>
              <w:rPr>
                <w:rFonts w:ascii="宋体" w:eastAsia="宋体" w:hAnsi="宋体" w:cs="宋体"/>
                <w:sz w:val="24"/>
                <w:szCs w:val="24"/>
              </w:rPr>
            </w:pPr>
            <w:r>
              <w:rPr>
                <w:rFonts w:ascii="宋体" w:eastAsia="宋体" w:hAnsi="宋体" w:cs="宋体" w:hint="eastAsia"/>
                <w:kern w:val="0"/>
                <w:sz w:val="24"/>
                <w:szCs w:val="24"/>
                <w:lang w:bidi="ar"/>
              </w:rPr>
              <w:t>土耳其专利商标局</w:t>
            </w:r>
            <w:r>
              <w:rPr>
                <w:rFonts w:ascii="宋体" w:eastAsia="宋体" w:hAnsi="宋体" w:cs="宋体" w:hint="eastAsia"/>
                <w:kern w:val="0"/>
                <w:sz w:val="24"/>
                <w:szCs w:val="24"/>
                <w:lang w:bidi="ar"/>
              </w:rPr>
              <w:t xml:space="preserve"> (TPTO)</w:t>
            </w:r>
          </w:p>
        </w:tc>
        <w:tc>
          <w:tcPr>
            <w:tcW w:w="0" w:type="auto"/>
            <w:shd w:val="clear" w:color="auto" w:fill="auto"/>
            <w:tcMar>
              <w:top w:w="150" w:type="dxa"/>
              <w:left w:w="150" w:type="dxa"/>
              <w:bottom w:w="150" w:type="dxa"/>
              <w:right w:w="150" w:type="dxa"/>
            </w:tcMar>
            <w:vAlign w:val="center"/>
          </w:tcPr>
          <w:p w14:paraId="5E470711" w14:textId="77777777" w:rsidR="009D4452" w:rsidRDefault="009009F4" w:rsidP="00490AF3">
            <w:pPr>
              <w:widowControl/>
              <w:jc w:val="left"/>
              <w:rPr>
                <w:rFonts w:ascii="宋体" w:eastAsia="宋体" w:hAnsi="宋体" w:cs="宋体"/>
                <w:sz w:val="24"/>
                <w:szCs w:val="24"/>
              </w:rPr>
            </w:pPr>
            <w:r>
              <w:rPr>
                <w:rFonts w:ascii="宋体" w:eastAsia="宋体" w:hAnsi="宋体" w:cs="宋体" w:hint="eastAsia"/>
                <w:kern w:val="0"/>
                <w:sz w:val="24"/>
                <w:szCs w:val="24"/>
                <w:lang w:bidi="ar"/>
              </w:rPr>
              <w:t>•</w:t>
            </w:r>
            <w:r>
              <w:rPr>
                <w:rFonts w:ascii="宋体" w:eastAsia="宋体" w:hAnsi="宋体" w:cs="宋体" w:hint="eastAsia"/>
                <w:kern w:val="0"/>
                <w:sz w:val="24"/>
                <w:szCs w:val="24"/>
                <w:lang w:bidi="ar"/>
              </w:rPr>
              <w:t> </w:t>
            </w:r>
            <w:r>
              <w:rPr>
                <w:rStyle w:val="a4"/>
                <w:rFonts w:ascii="宋体" w:eastAsia="宋体" w:hAnsi="宋体" w:cs="宋体" w:hint="eastAsia"/>
                <w:b w:val="0"/>
                <w:kern w:val="0"/>
                <w:sz w:val="24"/>
                <w:szCs w:val="24"/>
                <w:lang w:bidi="ar"/>
              </w:rPr>
              <w:t>地理上属欧洲</w:t>
            </w:r>
            <w:r>
              <w:rPr>
                <w:rFonts w:ascii="宋体" w:eastAsia="宋体" w:hAnsi="宋体" w:cs="宋体" w:hint="eastAsia"/>
                <w:kern w:val="0"/>
                <w:sz w:val="24"/>
                <w:szCs w:val="24"/>
                <w:lang w:bidi="ar"/>
              </w:rPr>
              <w:t>，需单独申请。</w:t>
            </w:r>
            <w:r>
              <w:rPr>
                <w:rFonts w:ascii="宋体" w:eastAsia="宋体" w:hAnsi="宋体" w:cs="宋体" w:hint="eastAsia"/>
                <w:kern w:val="0"/>
                <w:sz w:val="24"/>
                <w:szCs w:val="24"/>
                <w:lang w:bidi="ar"/>
              </w:rPr>
              <w:br/>
            </w:r>
            <w:r>
              <w:rPr>
                <w:rFonts w:ascii="宋体" w:eastAsia="宋体" w:hAnsi="宋体" w:cs="宋体" w:hint="eastAsia"/>
                <w:kern w:val="0"/>
                <w:sz w:val="24"/>
                <w:szCs w:val="24"/>
                <w:lang w:bidi="ar"/>
              </w:rPr>
              <w:t>•</w:t>
            </w:r>
            <w:r>
              <w:rPr>
                <w:rFonts w:ascii="宋体" w:eastAsia="宋体" w:hAnsi="宋体" w:cs="宋体" w:hint="eastAsia"/>
                <w:kern w:val="0"/>
                <w:sz w:val="24"/>
                <w:szCs w:val="24"/>
                <w:lang w:bidi="ar"/>
              </w:rPr>
              <w:t xml:space="preserve"> </w:t>
            </w:r>
            <w:r>
              <w:rPr>
                <w:rFonts w:ascii="宋体" w:eastAsia="宋体" w:hAnsi="宋体" w:cs="宋体" w:hint="eastAsia"/>
                <w:kern w:val="0"/>
                <w:sz w:val="24"/>
                <w:szCs w:val="24"/>
                <w:lang w:bidi="ar"/>
              </w:rPr>
              <w:t>货币为里拉，汇率波动可能显著影响成本。</w:t>
            </w:r>
          </w:p>
        </w:tc>
      </w:tr>
      <w:tr w:rsidR="009D4452" w14:paraId="52788CF9" w14:textId="77777777">
        <w:tc>
          <w:tcPr>
            <w:tcW w:w="0" w:type="auto"/>
            <w:shd w:val="clear" w:color="auto" w:fill="auto"/>
            <w:tcMar>
              <w:top w:w="150" w:type="dxa"/>
              <w:left w:w="0" w:type="dxa"/>
              <w:bottom w:w="150" w:type="dxa"/>
              <w:right w:w="150" w:type="dxa"/>
            </w:tcMar>
            <w:vAlign w:val="center"/>
          </w:tcPr>
          <w:p w14:paraId="3C7D94F1" w14:textId="77777777" w:rsidR="009D4452" w:rsidRDefault="009009F4" w:rsidP="00490AF3">
            <w:pPr>
              <w:widowControl/>
              <w:jc w:val="left"/>
              <w:rPr>
                <w:rFonts w:ascii="宋体" w:eastAsia="宋体" w:hAnsi="宋体" w:cs="宋体"/>
                <w:sz w:val="24"/>
                <w:szCs w:val="24"/>
              </w:rPr>
            </w:pPr>
            <w:r>
              <w:rPr>
                <w:rStyle w:val="a4"/>
                <w:rFonts w:ascii="宋体" w:eastAsia="宋体" w:hAnsi="宋体" w:cs="宋体" w:hint="eastAsia"/>
                <w:b w:val="0"/>
                <w:kern w:val="0"/>
                <w:sz w:val="24"/>
                <w:szCs w:val="24"/>
                <w:lang w:bidi="ar"/>
              </w:rPr>
              <w:t>俄罗斯</w:t>
            </w:r>
            <w:r>
              <w:rPr>
                <w:rStyle w:val="a4"/>
                <w:rFonts w:ascii="宋体" w:eastAsia="宋体" w:hAnsi="宋体" w:cs="宋体" w:hint="eastAsia"/>
                <w:b w:val="0"/>
                <w:kern w:val="0"/>
                <w:sz w:val="24"/>
                <w:szCs w:val="24"/>
                <w:lang w:bidi="ar"/>
              </w:rPr>
              <w:t xml:space="preserve"> (RU)</w:t>
            </w:r>
          </w:p>
        </w:tc>
        <w:tc>
          <w:tcPr>
            <w:tcW w:w="0" w:type="auto"/>
            <w:shd w:val="clear" w:color="auto" w:fill="auto"/>
            <w:tcMar>
              <w:top w:w="150" w:type="dxa"/>
              <w:left w:w="150" w:type="dxa"/>
              <w:bottom w:w="150" w:type="dxa"/>
              <w:right w:w="150" w:type="dxa"/>
            </w:tcMar>
            <w:vAlign w:val="center"/>
          </w:tcPr>
          <w:p w14:paraId="00622AA9" w14:textId="77777777" w:rsidR="009D4452" w:rsidRDefault="009009F4" w:rsidP="00490AF3">
            <w:pPr>
              <w:widowControl/>
              <w:jc w:val="left"/>
              <w:rPr>
                <w:rFonts w:ascii="宋体" w:eastAsia="宋体" w:hAnsi="宋体" w:cs="宋体"/>
                <w:sz w:val="24"/>
                <w:szCs w:val="24"/>
              </w:rPr>
            </w:pPr>
            <w:r>
              <w:rPr>
                <w:rFonts w:ascii="宋体" w:eastAsia="宋体" w:hAnsi="宋体" w:cs="宋体" w:hint="eastAsia"/>
                <w:kern w:val="0"/>
                <w:sz w:val="24"/>
                <w:szCs w:val="24"/>
                <w:lang w:bidi="ar"/>
              </w:rPr>
              <w:t>联邦知识产权局</w:t>
            </w:r>
            <w:r>
              <w:rPr>
                <w:rFonts w:ascii="宋体" w:eastAsia="宋体" w:hAnsi="宋体" w:cs="宋体" w:hint="eastAsia"/>
                <w:kern w:val="0"/>
                <w:sz w:val="24"/>
                <w:szCs w:val="24"/>
                <w:lang w:bidi="ar"/>
              </w:rPr>
              <w:t xml:space="preserve"> (Rospatent)</w:t>
            </w:r>
            <w:bookmarkStart w:id="0" w:name="_GoBack"/>
            <w:bookmarkEnd w:id="0"/>
          </w:p>
        </w:tc>
        <w:tc>
          <w:tcPr>
            <w:tcW w:w="0" w:type="auto"/>
            <w:shd w:val="clear" w:color="auto" w:fill="auto"/>
            <w:tcMar>
              <w:top w:w="150" w:type="dxa"/>
              <w:left w:w="150" w:type="dxa"/>
              <w:bottom w:w="150" w:type="dxa"/>
              <w:right w:w="150" w:type="dxa"/>
            </w:tcMar>
            <w:vAlign w:val="center"/>
          </w:tcPr>
          <w:p w14:paraId="17D01CD7" w14:textId="77777777" w:rsidR="009D4452" w:rsidRDefault="009009F4" w:rsidP="00490AF3">
            <w:pPr>
              <w:widowControl/>
              <w:jc w:val="left"/>
              <w:rPr>
                <w:rFonts w:ascii="宋体" w:eastAsia="宋体" w:hAnsi="宋体" w:cs="宋体"/>
                <w:sz w:val="24"/>
                <w:szCs w:val="24"/>
              </w:rPr>
            </w:pPr>
            <w:r>
              <w:rPr>
                <w:rFonts w:ascii="宋体" w:eastAsia="宋体" w:hAnsi="宋体" w:cs="宋体" w:hint="eastAsia"/>
                <w:kern w:val="0"/>
                <w:sz w:val="24"/>
                <w:szCs w:val="24"/>
                <w:lang w:bidi="ar"/>
              </w:rPr>
              <w:t>•</w:t>
            </w:r>
            <w:r>
              <w:rPr>
                <w:rFonts w:ascii="宋体" w:eastAsia="宋体" w:hAnsi="宋体" w:cs="宋体" w:hint="eastAsia"/>
                <w:kern w:val="0"/>
                <w:sz w:val="24"/>
                <w:szCs w:val="24"/>
                <w:lang w:bidi="ar"/>
              </w:rPr>
              <w:t xml:space="preserve"> </w:t>
            </w:r>
            <w:r>
              <w:rPr>
                <w:rFonts w:ascii="宋体" w:eastAsia="宋体" w:hAnsi="宋体" w:cs="宋体" w:hint="eastAsia"/>
                <w:kern w:val="0"/>
                <w:sz w:val="24"/>
                <w:szCs w:val="24"/>
                <w:lang w:bidi="ar"/>
              </w:rPr>
              <w:t>需通过马德里或单一国家申请。</w:t>
            </w:r>
            <w:r>
              <w:rPr>
                <w:rFonts w:ascii="宋体" w:eastAsia="宋体" w:hAnsi="宋体" w:cs="宋体" w:hint="eastAsia"/>
                <w:kern w:val="0"/>
                <w:sz w:val="24"/>
                <w:szCs w:val="24"/>
                <w:lang w:bidi="ar"/>
              </w:rPr>
              <w:br/>
            </w:r>
            <w:r>
              <w:rPr>
                <w:rFonts w:ascii="宋体" w:eastAsia="宋体" w:hAnsi="宋体" w:cs="宋体" w:hint="eastAsia"/>
                <w:kern w:val="0"/>
                <w:sz w:val="24"/>
                <w:szCs w:val="24"/>
                <w:lang w:bidi="ar"/>
              </w:rPr>
              <w:t>•</w:t>
            </w:r>
            <w:r>
              <w:rPr>
                <w:rFonts w:ascii="宋体" w:eastAsia="宋体" w:hAnsi="宋体" w:cs="宋体" w:hint="eastAsia"/>
                <w:kern w:val="0"/>
                <w:sz w:val="24"/>
                <w:szCs w:val="24"/>
                <w:lang w:bidi="ar"/>
              </w:rPr>
              <w:t xml:space="preserve"> </w:t>
            </w:r>
            <w:r>
              <w:rPr>
                <w:rFonts w:ascii="宋体" w:eastAsia="宋体" w:hAnsi="宋体" w:cs="宋体" w:hint="eastAsia"/>
                <w:kern w:val="0"/>
                <w:sz w:val="24"/>
                <w:szCs w:val="24"/>
                <w:lang w:bidi="ar"/>
              </w:rPr>
              <w:t>需注意当地政治和经济环境带来的潜在风险。</w:t>
            </w:r>
          </w:p>
        </w:tc>
      </w:tr>
    </w:tbl>
    <w:p w14:paraId="089A90D2" w14:textId="77777777" w:rsidR="009D4452" w:rsidRDefault="009D4452">
      <w:pPr>
        <w:widowControl/>
        <w:shd w:val="clear" w:color="auto" w:fill="FFFFFF"/>
        <w:rPr>
          <w:rStyle w:val="a4"/>
          <w:rFonts w:ascii="宋体" w:eastAsia="宋体" w:hAnsi="宋体" w:cs="宋体"/>
          <w:b w:val="0"/>
          <w:color w:val="404040"/>
          <w:sz w:val="24"/>
          <w:szCs w:val="24"/>
          <w:shd w:val="clear" w:color="auto" w:fill="FFFFFF"/>
        </w:rPr>
      </w:pPr>
    </w:p>
    <w:p w14:paraId="76BBC606" w14:textId="77777777" w:rsidR="009D4452" w:rsidRDefault="009009F4">
      <w:pPr>
        <w:widowControl/>
        <w:shd w:val="clear" w:color="auto" w:fill="FFFFFF"/>
        <w:spacing w:line="360" w:lineRule="auto"/>
        <w:rPr>
          <w:rFonts w:ascii="宋体" w:eastAsia="宋体" w:hAnsi="宋体" w:cs="宋体"/>
          <w:color w:val="404040"/>
          <w:sz w:val="24"/>
          <w:szCs w:val="24"/>
        </w:rPr>
      </w:pPr>
      <w:r>
        <w:rPr>
          <w:rStyle w:val="a4"/>
          <w:rFonts w:ascii="宋体" w:eastAsia="宋体" w:hAnsi="宋体" w:cs="宋体" w:hint="eastAsia"/>
          <w:b w:val="0"/>
          <w:color w:val="404040"/>
          <w:sz w:val="24"/>
          <w:szCs w:val="24"/>
          <w:shd w:val="clear" w:color="auto" w:fill="FFFFFF"/>
        </w:rPr>
        <w:t>4.</w:t>
      </w:r>
      <w:r>
        <w:rPr>
          <w:rStyle w:val="a4"/>
          <w:rFonts w:ascii="宋体" w:eastAsia="宋体" w:hAnsi="宋体" w:cs="宋体" w:hint="eastAsia"/>
          <w:b w:val="0"/>
          <w:color w:val="404040"/>
          <w:sz w:val="24"/>
          <w:szCs w:val="24"/>
          <w:shd w:val="clear" w:color="auto" w:fill="FFFFFF"/>
        </w:rPr>
        <w:t>维护与运营注意事项</w:t>
      </w:r>
    </w:p>
    <w:p w14:paraId="0B6A5568"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1.</w:t>
      </w:r>
      <w:r>
        <w:rPr>
          <w:rStyle w:val="a4"/>
          <w:rFonts w:ascii="宋体" w:eastAsia="宋体" w:hAnsi="宋体" w:cs="宋体" w:hint="eastAsia"/>
          <w:b w:val="0"/>
          <w:color w:val="404040"/>
          <w:szCs w:val="24"/>
          <w:shd w:val="clear" w:color="auto" w:fill="FFFFFF"/>
        </w:rPr>
        <w:t>续展</w:t>
      </w:r>
      <w:r>
        <w:rPr>
          <w:rFonts w:ascii="宋体" w:eastAsia="宋体" w:hAnsi="宋体" w:cs="宋体" w:hint="eastAsia"/>
          <w:color w:val="404040"/>
          <w:szCs w:val="24"/>
          <w:shd w:val="clear" w:color="auto" w:fill="FFFFFF"/>
        </w:rPr>
        <w:t>：</w:t>
      </w:r>
    </w:p>
    <w:p w14:paraId="15D084A4" w14:textId="77777777" w:rsidR="009D4452" w:rsidRDefault="009009F4">
      <w:pPr>
        <w:pStyle w:val="a3"/>
        <w:widowControl/>
        <w:spacing w:line="360" w:lineRule="auto"/>
        <w:rPr>
          <w:rFonts w:ascii="宋体" w:eastAsia="宋体" w:hAnsi="宋体" w:cs="宋体"/>
          <w:szCs w:val="24"/>
        </w:rPr>
      </w:pPr>
      <w:r>
        <w:rPr>
          <w:rFonts w:ascii="宋体" w:eastAsia="宋体" w:hAnsi="宋体" w:cs="宋体" w:hint="eastAsia"/>
          <w:color w:val="404040"/>
          <w:szCs w:val="24"/>
          <w:shd w:val="clear" w:color="auto" w:fill="FFFFFF"/>
        </w:rPr>
        <w:t>商标有效期为</w:t>
      </w:r>
      <w:r>
        <w:rPr>
          <w:rStyle w:val="a4"/>
          <w:rFonts w:ascii="宋体" w:eastAsia="宋体" w:hAnsi="宋体" w:cs="宋体" w:hint="eastAsia"/>
          <w:b w:val="0"/>
          <w:color w:val="404040"/>
          <w:szCs w:val="24"/>
          <w:shd w:val="clear" w:color="auto" w:fill="FFFFFF"/>
        </w:rPr>
        <w:t>10</w:t>
      </w:r>
      <w:r>
        <w:rPr>
          <w:rStyle w:val="a4"/>
          <w:rFonts w:ascii="宋体" w:eastAsia="宋体" w:hAnsi="宋体" w:cs="宋体" w:hint="eastAsia"/>
          <w:b w:val="0"/>
          <w:color w:val="404040"/>
          <w:szCs w:val="24"/>
          <w:shd w:val="clear" w:color="auto" w:fill="FFFFFF"/>
        </w:rPr>
        <w:t>年</w:t>
      </w:r>
      <w:r>
        <w:rPr>
          <w:rFonts w:ascii="宋体" w:eastAsia="宋体" w:hAnsi="宋体" w:cs="宋体" w:hint="eastAsia"/>
          <w:color w:val="404040"/>
          <w:szCs w:val="24"/>
          <w:shd w:val="clear" w:color="auto" w:fill="FFFFFF"/>
        </w:rPr>
        <w:t>，可无限续展。</w:t>
      </w:r>
    </w:p>
    <w:p w14:paraId="64412AA3" w14:textId="77777777" w:rsidR="009D4452" w:rsidRDefault="009009F4">
      <w:pPr>
        <w:pStyle w:val="a3"/>
        <w:widowControl/>
        <w:spacing w:line="360" w:lineRule="auto"/>
        <w:rPr>
          <w:rFonts w:ascii="宋体" w:eastAsia="宋体" w:hAnsi="宋体" w:cs="宋体"/>
          <w:szCs w:val="24"/>
        </w:rPr>
      </w:pPr>
      <w:r>
        <w:rPr>
          <w:rFonts w:ascii="宋体" w:eastAsia="宋体" w:hAnsi="宋体" w:cs="宋体" w:hint="eastAsia"/>
          <w:color w:val="404040"/>
          <w:szCs w:val="24"/>
          <w:shd w:val="clear" w:color="auto" w:fill="FFFFFF"/>
        </w:rPr>
        <w:t>续展期一般为期满前</w:t>
      </w:r>
      <w:r>
        <w:rPr>
          <w:rStyle w:val="a4"/>
          <w:rFonts w:ascii="宋体" w:eastAsia="宋体" w:hAnsi="宋体" w:cs="宋体" w:hint="eastAsia"/>
          <w:b w:val="0"/>
          <w:color w:val="404040"/>
          <w:szCs w:val="24"/>
          <w:shd w:val="clear" w:color="auto" w:fill="FFFFFF"/>
        </w:rPr>
        <w:t>6</w:t>
      </w:r>
      <w:r>
        <w:rPr>
          <w:rStyle w:val="a4"/>
          <w:rFonts w:ascii="宋体" w:eastAsia="宋体" w:hAnsi="宋体" w:cs="宋体" w:hint="eastAsia"/>
          <w:b w:val="0"/>
          <w:color w:val="404040"/>
          <w:szCs w:val="24"/>
          <w:shd w:val="clear" w:color="auto" w:fill="FFFFFF"/>
        </w:rPr>
        <w:t>个月内</w:t>
      </w:r>
      <w:r>
        <w:rPr>
          <w:rFonts w:ascii="宋体" w:eastAsia="宋体" w:hAnsi="宋体" w:cs="宋体" w:hint="eastAsia"/>
          <w:color w:val="404040"/>
          <w:szCs w:val="24"/>
          <w:shd w:val="clear" w:color="auto" w:fill="FFFFFF"/>
        </w:rPr>
        <w:t>，部分国家有宽限期，但会产生额外费用。</w:t>
      </w:r>
    </w:p>
    <w:p w14:paraId="611DE44C"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2.</w:t>
      </w:r>
      <w:r>
        <w:rPr>
          <w:rStyle w:val="a4"/>
          <w:rFonts w:ascii="宋体" w:eastAsia="宋体" w:hAnsi="宋体" w:cs="宋体" w:hint="eastAsia"/>
          <w:b w:val="0"/>
          <w:color w:val="404040"/>
          <w:szCs w:val="24"/>
          <w:shd w:val="clear" w:color="auto" w:fill="FFFFFF"/>
        </w:rPr>
        <w:t>变更备案</w:t>
      </w:r>
      <w:r>
        <w:rPr>
          <w:rFonts w:ascii="宋体" w:eastAsia="宋体" w:hAnsi="宋体" w:cs="宋体" w:hint="eastAsia"/>
          <w:color w:val="404040"/>
          <w:szCs w:val="24"/>
          <w:shd w:val="clear" w:color="auto" w:fill="FFFFFF"/>
        </w:rPr>
        <w:t>：</w:t>
      </w:r>
    </w:p>
    <w:p w14:paraId="5C2D9355" w14:textId="77777777" w:rsidR="009D4452" w:rsidRDefault="009009F4">
      <w:pPr>
        <w:pStyle w:val="a3"/>
        <w:widowControl/>
        <w:spacing w:line="360" w:lineRule="auto"/>
        <w:rPr>
          <w:rFonts w:ascii="宋体" w:eastAsia="宋体" w:hAnsi="宋体" w:cs="宋体"/>
          <w:szCs w:val="24"/>
        </w:rPr>
      </w:pPr>
      <w:r>
        <w:rPr>
          <w:rFonts w:ascii="宋体" w:eastAsia="宋体" w:hAnsi="宋体" w:cs="宋体" w:hint="eastAsia"/>
          <w:color w:val="404040"/>
          <w:szCs w:val="24"/>
          <w:shd w:val="clear" w:color="auto" w:fill="FFFFFF"/>
        </w:rPr>
        <w:t>如果申请人名称、地址变更或发生商标转让，必须及时向各个商标局（</w:t>
      </w:r>
      <w:r>
        <w:rPr>
          <w:rFonts w:ascii="宋体" w:eastAsia="宋体" w:hAnsi="宋体" w:cs="宋体" w:hint="eastAsia"/>
          <w:color w:val="404040"/>
          <w:szCs w:val="24"/>
          <w:shd w:val="clear" w:color="auto" w:fill="FFFFFF"/>
        </w:rPr>
        <w:t>EUIPO/WIPO/</w:t>
      </w:r>
      <w:r>
        <w:rPr>
          <w:rFonts w:ascii="宋体" w:eastAsia="宋体" w:hAnsi="宋体" w:cs="宋体" w:hint="eastAsia"/>
          <w:color w:val="404040"/>
          <w:szCs w:val="24"/>
          <w:shd w:val="clear" w:color="auto" w:fill="FFFFFF"/>
        </w:rPr>
        <w:t>各国局）办理备案手续，以保持法律效力的完整性。</w:t>
      </w:r>
    </w:p>
    <w:p w14:paraId="6053435D" w14:textId="77777777" w:rsidR="009D4452" w:rsidRDefault="009009F4">
      <w:pPr>
        <w:pStyle w:val="a3"/>
        <w:widowControl/>
        <w:spacing w:line="360" w:lineRule="auto"/>
        <w:rPr>
          <w:rFonts w:ascii="宋体" w:eastAsia="宋体" w:hAnsi="宋体" w:cs="宋体"/>
          <w:szCs w:val="24"/>
        </w:rPr>
      </w:pPr>
      <w:r>
        <w:rPr>
          <w:rStyle w:val="a4"/>
          <w:rFonts w:ascii="宋体" w:eastAsia="宋体" w:hAnsi="宋体" w:cs="宋体" w:hint="eastAsia"/>
          <w:b w:val="0"/>
          <w:color w:val="404040"/>
          <w:szCs w:val="24"/>
          <w:shd w:val="clear" w:color="auto" w:fill="FFFFFF"/>
        </w:rPr>
        <w:t>3.</w:t>
      </w:r>
      <w:r>
        <w:rPr>
          <w:rStyle w:val="a4"/>
          <w:rFonts w:ascii="宋体" w:eastAsia="宋体" w:hAnsi="宋体" w:cs="宋体" w:hint="eastAsia"/>
          <w:b w:val="0"/>
          <w:color w:val="404040"/>
          <w:szCs w:val="24"/>
          <w:shd w:val="clear" w:color="auto" w:fill="FFFFFF"/>
        </w:rPr>
        <w:t>监测</w:t>
      </w:r>
      <w:r>
        <w:rPr>
          <w:rFonts w:ascii="宋体" w:eastAsia="宋体" w:hAnsi="宋体" w:cs="宋体" w:hint="eastAsia"/>
          <w:color w:val="404040"/>
          <w:szCs w:val="24"/>
          <w:shd w:val="clear" w:color="auto" w:fill="FFFFFF"/>
        </w:rPr>
        <w:t>：</w:t>
      </w:r>
    </w:p>
    <w:p w14:paraId="20D2084C" w14:textId="77777777" w:rsidR="009D4452" w:rsidRDefault="009009F4">
      <w:pPr>
        <w:pStyle w:val="a3"/>
        <w:widowControl/>
        <w:spacing w:line="360" w:lineRule="auto"/>
        <w:rPr>
          <w:rFonts w:ascii="宋体" w:eastAsia="宋体" w:hAnsi="宋体" w:cs="宋体"/>
          <w:szCs w:val="24"/>
        </w:rPr>
      </w:pPr>
      <w:r>
        <w:rPr>
          <w:rFonts w:ascii="宋体" w:eastAsia="宋体" w:hAnsi="宋体" w:cs="宋体" w:hint="eastAsia"/>
          <w:color w:val="404040"/>
          <w:szCs w:val="24"/>
          <w:shd w:val="clear" w:color="auto" w:fill="FFFFFF"/>
        </w:rPr>
        <w:t>注册成功后，建议委托专业机构进行市场监测，及时发现侵权商标和侵权行为。</w:t>
      </w:r>
    </w:p>
    <w:p w14:paraId="706FF153" w14:textId="77777777" w:rsidR="009D4452" w:rsidRDefault="009009F4">
      <w:pPr>
        <w:pStyle w:val="a3"/>
        <w:widowControl/>
        <w:spacing w:line="360" w:lineRule="auto"/>
        <w:rPr>
          <w:rFonts w:ascii="宋体" w:eastAsia="宋体" w:hAnsi="宋体" w:cs="宋体"/>
          <w:szCs w:val="24"/>
        </w:rPr>
      </w:pPr>
      <w:r>
        <w:rPr>
          <w:rFonts w:ascii="宋体" w:eastAsia="宋体" w:hAnsi="宋体" w:cs="宋体" w:hint="eastAsia"/>
          <w:color w:val="404040"/>
          <w:szCs w:val="24"/>
          <w:shd w:val="clear" w:color="auto" w:fill="FFFFFF"/>
        </w:rPr>
        <w:t>维权需在</w:t>
      </w:r>
      <w:r>
        <w:rPr>
          <w:rStyle w:val="a4"/>
          <w:rFonts w:ascii="宋体" w:eastAsia="宋体" w:hAnsi="宋体" w:cs="宋体" w:hint="eastAsia"/>
          <w:b w:val="0"/>
          <w:color w:val="404040"/>
          <w:szCs w:val="24"/>
          <w:shd w:val="clear" w:color="auto" w:fill="FFFFFF"/>
        </w:rPr>
        <w:t>各国单独进行</w:t>
      </w:r>
      <w:r>
        <w:rPr>
          <w:rFonts w:ascii="宋体" w:eastAsia="宋体" w:hAnsi="宋体" w:cs="宋体" w:hint="eastAsia"/>
          <w:color w:val="404040"/>
          <w:szCs w:val="24"/>
          <w:shd w:val="clear" w:color="auto" w:fill="FFFFFF"/>
        </w:rPr>
        <w:t>，没有覆盖全欧洲的单一执法机构。</w:t>
      </w:r>
    </w:p>
    <w:sectPr w:rsidR="009D44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9525C3" w14:textId="77777777" w:rsidR="009009F4" w:rsidRDefault="009009F4" w:rsidP="000B7F28">
      <w:r>
        <w:separator/>
      </w:r>
    </w:p>
  </w:endnote>
  <w:endnote w:type="continuationSeparator" w:id="0">
    <w:p w14:paraId="60BDC777" w14:textId="77777777" w:rsidR="009009F4" w:rsidRDefault="009009F4" w:rsidP="000B7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83DF6" w14:textId="77777777" w:rsidR="009009F4" w:rsidRDefault="009009F4" w:rsidP="000B7F28">
      <w:r>
        <w:separator/>
      </w:r>
    </w:p>
  </w:footnote>
  <w:footnote w:type="continuationSeparator" w:id="0">
    <w:p w14:paraId="6740F53B" w14:textId="77777777" w:rsidR="009009F4" w:rsidRDefault="009009F4" w:rsidP="000B7F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2861C80"/>
    <w:multiLevelType w:val="singleLevel"/>
    <w:tmpl w:val="82861C80"/>
    <w:lvl w:ilvl="0">
      <w:start w:val="1"/>
      <w:numFmt w:val="decimal"/>
      <w:lvlText w:val="%1."/>
      <w:lvlJc w:val="left"/>
      <w:pPr>
        <w:tabs>
          <w:tab w:val="left" w:pos="312"/>
        </w:tabs>
      </w:pPr>
    </w:lvl>
  </w:abstractNum>
  <w:abstractNum w:abstractNumId="1">
    <w:nsid w:val="E0AE7770"/>
    <w:multiLevelType w:val="singleLevel"/>
    <w:tmpl w:val="E0AE7770"/>
    <w:lvl w:ilvl="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F941F2"/>
    <w:rsid w:val="000B7F28"/>
    <w:rsid w:val="00311A5F"/>
    <w:rsid w:val="00490AF3"/>
    <w:rsid w:val="006836D3"/>
    <w:rsid w:val="007D4296"/>
    <w:rsid w:val="00816543"/>
    <w:rsid w:val="00824069"/>
    <w:rsid w:val="009009F4"/>
    <w:rsid w:val="009A7605"/>
    <w:rsid w:val="009D4452"/>
    <w:rsid w:val="00AA3CEC"/>
    <w:rsid w:val="00D64AE1"/>
    <w:rsid w:val="01050F22"/>
    <w:rsid w:val="01064C9A"/>
    <w:rsid w:val="012810B4"/>
    <w:rsid w:val="013730A5"/>
    <w:rsid w:val="0187402D"/>
    <w:rsid w:val="01A52705"/>
    <w:rsid w:val="02160F0D"/>
    <w:rsid w:val="021D229B"/>
    <w:rsid w:val="02A227A1"/>
    <w:rsid w:val="02C1531D"/>
    <w:rsid w:val="02D908B8"/>
    <w:rsid w:val="02F2197A"/>
    <w:rsid w:val="030036C1"/>
    <w:rsid w:val="03092820"/>
    <w:rsid w:val="03764359"/>
    <w:rsid w:val="03767EB5"/>
    <w:rsid w:val="037759DB"/>
    <w:rsid w:val="03960557"/>
    <w:rsid w:val="0397607D"/>
    <w:rsid w:val="03DF1EFE"/>
    <w:rsid w:val="03E868D9"/>
    <w:rsid w:val="03EA43FF"/>
    <w:rsid w:val="040C6A6B"/>
    <w:rsid w:val="042F62B6"/>
    <w:rsid w:val="043D4E77"/>
    <w:rsid w:val="0466617C"/>
    <w:rsid w:val="049525BD"/>
    <w:rsid w:val="04B54A0D"/>
    <w:rsid w:val="04BC5D9C"/>
    <w:rsid w:val="04FA2D68"/>
    <w:rsid w:val="053E0EA6"/>
    <w:rsid w:val="05445D91"/>
    <w:rsid w:val="055204AE"/>
    <w:rsid w:val="056401E1"/>
    <w:rsid w:val="056F72B2"/>
    <w:rsid w:val="05AB7BBE"/>
    <w:rsid w:val="05C3315A"/>
    <w:rsid w:val="05D45367"/>
    <w:rsid w:val="05EA06E6"/>
    <w:rsid w:val="061B11E8"/>
    <w:rsid w:val="061B4D44"/>
    <w:rsid w:val="063F1604"/>
    <w:rsid w:val="06732DD2"/>
    <w:rsid w:val="067F3525"/>
    <w:rsid w:val="06D575E9"/>
    <w:rsid w:val="06DA69AD"/>
    <w:rsid w:val="070752C8"/>
    <w:rsid w:val="07261BF2"/>
    <w:rsid w:val="07442078"/>
    <w:rsid w:val="074B1659"/>
    <w:rsid w:val="07603356"/>
    <w:rsid w:val="077A3CEC"/>
    <w:rsid w:val="079B25E0"/>
    <w:rsid w:val="07AF1BE8"/>
    <w:rsid w:val="07DE071F"/>
    <w:rsid w:val="07F910B5"/>
    <w:rsid w:val="08193505"/>
    <w:rsid w:val="082F0F7A"/>
    <w:rsid w:val="0869448C"/>
    <w:rsid w:val="0869623A"/>
    <w:rsid w:val="089B6610"/>
    <w:rsid w:val="08A96637"/>
    <w:rsid w:val="08E41D65"/>
    <w:rsid w:val="08EE6740"/>
    <w:rsid w:val="09540C99"/>
    <w:rsid w:val="09581E0B"/>
    <w:rsid w:val="095D58D4"/>
    <w:rsid w:val="098B21E0"/>
    <w:rsid w:val="09A17C56"/>
    <w:rsid w:val="0A0124A3"/>
    <w:rsid w:val="0A200B7B"/>
    <w:rsid w:val="0A2E0C9A"/>
    <w:rsid w:val="0A595E3B"/>
    <w:rsid w:val="0A5C592B"/>
    <w:rsid w:val="0A634F0B"/>
    <w:rsid w:val="0AAB7BAF"/>
    <w:rsid w:val="0AC43BFC"/>
    <w:rsid w:val="0B097861"/>
    <w:rsid w:val="0B5F56D3"/>
    <w:rsid w:val="0B903ADE"/>
    <w:rsid w:val="0B9335CE"/>
    <w:rsid w:val="0BE04A65"/>
    <w:rsid w:val="0BF56037"/>
    <w:rsid w:val="0C07544A"/>
    <w:rsid w:val="0CA5180B"/>
    <w:rsid w:val="0CAF4438"/>
    <w:rsid w:val="0CDF2F6F"/>
    <w:rsid w:val="0CE71E24"/>
    <w:rsid w:val="0D046532"/>
    <w:rsid w:val="0DB25F8E"/>
    <w:rsid w:val="0DCB704F"/>
    <w:rsid w:val="0DF30354"/>
    <w:rsid w:val="0DFE7425"/>
    <w:rsid w:val="0E0D1416"/>
    <w:rsid w:val="0E3C619F"/>
    <w:rsid w:val="0E43308A"/>
    <w:rsid w:val="0E5B5995"/>
    <w:rsid w:val="0E5B6625"/>
    <w:rsid w:val="0E730843"/>
    <w:rsid w:val="0EB9334C"/>
    <w:rsid w:val="0FAB0EE6"/>
    <w:rsid w:val="0FFD54BA"/>
    <w:rsid w:val="104430E9"/>
    <w:rsid w:val="104E5D16"/>
    <w:rsid w:val="106A6FF4"/>
    <w:rsid w:val="1074577C"/>
    <w:rsid w:val="10757746"/>
    <w:rsid w:val="10797237"/>
    <w:rsid w:val="10A06571"/>
    <w:rsid w:val="10B22749"/>
    <w:rsid w:val="10B244F7"/>
    <w:rsid w:val="10D12BCF"/>
    <w:rsid w:val="11286567"/>
    <w:rsid w:val="11494E5B"/>
    <w:rsid w:val="119F4A7B"/>
    <w:rsid w:val="11DF131B"/>
    <w:rsid w:val="11E22BBA"/>
    <w:rsid w:val="11F1104F"/>
    <w:rsid w:val="121511E1"/>
    <w:rsid w:val="12244F80"/>
    <w:rsid w:val="12380A2C"/>
    <w:rsid w:val="12A04F4F"/>
    <w:rsid w:val="12B75DF4"/>
    <w:rsid w:val="12B96010"/>
    <w:rsid w:val="12BE7183"/>
    <w:rsid w:val="13280AA0"/>
    <w:rsid w:val="134F24D1"/>
    <w:rsid w:val="13541895"/>
    <w:rsid w:val="13806B2E"/>
    <w:rsid w:val="139525D9"/>
    <w:rsid w:val="13A10F7E"/>
    <w:rsid w:val="13B10A95"/>
    <w:rsid w:val="13B567D8"/>
    <w:rsid w:val="14072DAB"/>
    <w:rsid w:val="141259D8"/>
    <w:rsid w:val="14151024"/>
    <w:rsid w:val="141A2ADF"/>
    <w:rsid w:val="141C6857"/>
    <w:rsid w:val="1424395D"/>
    <w:rsid w:val="14327E28"/>
    <w:rsid w:val="14657E92"/>
    <w:rsid w:val="147D0354"/>
    <w:rsid w:val="14847F58"/>
    <w:rsid w:val="149D101A"/>
    <w:rsid w:val="14A405FA"/>
    <w:rsid w:val="15190FE8"/>
    <w:rsid w:val="15237771"/>
    <w:rsid w:val="154A2F50"/>
    <w:rsid w:val="156B2323"/>
    <w:rsid w:val="15B64A89"/>
    <w:rsid w:val="15EF58A5"/>
    <w:rsid w:val="15F5735F"/>
    <w:rsid w:val="160C6457"/>
    <w:rsid w:val="1635775C"/>
    <w:rsid w:val="165E3157"/>
    <w:rsid w:val="166938A9"/>
    <w:rsid w:val="169F1079"/>
    <w:rsid w:val="16E15B36"/>
    <w:rsid w:val="16E42F30"/>
    <w:rsid w:val="17127A9D"/>
    <w:rsid w:val="17190E2C"/>
    <w:rsid w:val="1752258F"/>
    <w:rsid w:val="17795D6E"/>
    <w:rsid w:val="177E3384"/>
    <w:rsid w:val="179F7397"/>
    <w:rsid w:val="17A50911"/>
    <w:rsid w:val="17B60D70"/>
    <w:rsid w:val="17B9260F"/>
    <w:rsid w:val="17CA0378"/>
    <w:rsid w:val="17EA0A1A"/>
    <w:rsid w:val="17EF7DDE"/>
    <w:rsid w:val="182E6B59"/>
    <w:rsid w:val="18383533"/>
    <w:rsid w:val="183D6D9C"/>
    <w:rsid w:val="18550589"/>
    <w:rsid w:val="188744BB"/>
    <w:rsid w:val="188C7801"/>
    <w:rsid w:val="18B2778A"/>
    <w:rsid w:val="18F2402A"/>
    <w:rsid w:val="190A3122"/>
    <w:rsid w:val="19185113"/>
    <w:rsid w:val="191B532F"/>
    <w:rsid w:val="192B3098"/>
    <w:rsid w:val="193957B5"/>
    <w:rsid w:val="194523AC"/>
    <w:rsid w:val="1969029C"/>
    <w:rsid w:val="1991739F"/>
    <w:rsid w:val="199E7D0E"/>
    <w:rsid w:val="19B94B48"/>
    <w:rsid w:val="19EC0A79"/>
    <w:rsid w:val="19EC2827"/>
    <w:rsid w:val="19FB2A6A"/>
    <w:rsid w:val="1A002777"/>
    <w:rsid w:val="1A2E1092"/>
    <w:rsid w:val="1A4563DB"/>
    <w:rsid w:val="1A670100"/>
    <w:rsid w:val="1A6E256B"/>
    <w:rsid w:val="1A9D7FC6"/>
    <w:rsid w:val="1AA43102"/>
    <w:rsid w:val="1B01072C"/>
    <w:rsid w:val="1B097409"/>
    <w:rsid w:val="1B2129A5"/>
    <w:rsid w:val="1B4072CF"/>
    <w:rsid w:val="1B544B28"/>
    <w:rsid w:val="1B6034CD"/>
    <w:rsid w:val="1BD110EF"/>
    <w:rsid w:val="1C054074"/>
    <w:rsid w:val="1C197B20"/>
    <w:rsid w:val="1C365FDC"/>
    <w:rsid w:val="1C3861F8"/>
    <w:rsid w:val="1C5E5533"/>
    <w:rsid w:val="1C67088B"/>
    <w:rsid w:val="1CB3762C"/>
    <w:rsid w:val="1CBC0BD7"/>
    <w:rsid w:val="1CC63804"/>
    <w:rsid w:val="1CD6156D"/>
    <w:rsid w:val="1CE912A0"/>
    <w:rsid w:val="1D04432C"/>
    <w:rsid w:val="1D097B94"/>
    <w:rsid w:val="1D0E0D07"/>
    <w:rsid w:val="1D291FE4"/>
    <w:rsid w:val="1D6B7F07"/>
    <w:rsid w:val="1D994A74"/>
    <w:rsid w:val="1DE101C9"/>
    <w:rsid w:val="1E0A3BC4"/>
    <w:rsid w:val="1E14234D"/>
    <w:rsid w:val="1E1B36DB"/>
    <w:rsid w:val="1E1C7453"/>
    <w:rsid w:val="1E37428D"/>
    <w:rsid w:val="1E3824DF"/>
    <w:rsid w:val="1E396257"/>
    <w:rsid w:val="1E3B5B2B"/>
    <w:rsid w:val="1E766B63"/>
    <w:rsid w:val="1E982F7E"/>
    <w:rsid w:val="1EB83620"/>
    <w:rsid w:val="1F316F2E"/>
    <w:rsid w:val="1F58270D"/>
    <w:rsid w:val="1F5C3FAB"/>
    <w:rsid w:val="1F745799"/>
    <w:rsid w:val="1F7A6B27"/>
    <w:rsid w:val="1F881244"/>
    <w:rsid w:val="1F901EA7"/>
    <w:rsid w:val="1F947BE9"/>
    <w:rsid w:val="202E081D"/>
    <w:rsid w:val="204A474C"/>
    <w:rsid w:val="206375BB"/>
    <w:rsid w:val="20BB2F53"/>
    <w:rsid w:val="20C50C6C"/>
    <w:rsid w:val="20E57FD0"/>
    <w:rsid w:val="20EA55E7"/>
    <w:rsid w:val="21076199"/>
    <w:rsid w:val="212925B3"/>
    <w:rsid w:val="214967B1"/>
    <w:rsid w:val="214E5B76"/>
    <w:rsid w:val="21787096"/>
    <w:rsid w:val="217A696B"/>
    <w:rsid w:val="21863561"/>
    <w:rsid w:val="219537A4"/>
    <w:rsid w:val="21FE57EE"/>
    <w:rsid w:val="22350AE4"/>
    <w:rsid w:val="22405E06"/>
    <w:rsid w:val="22673393"/>
    <w:rsid w:val="22853819"/>
    <w:rsid w:val="229E0D7F"/>
    <w:rsid w:val="22B67E76"/>
    <w:rsid w:val="22E22A19"/>
    <w:rsid w:val="232A616E"/>
    <w:rsid w:val="23402DFF"/>
    <w:rsid w:val="234611FA"/>
    <w:rsid w:val="234E4553"/>
    <w:rsid w:val="23531B69"/>
    <w:rsid w:val="237A0EA4"/>
    <w:rsid w:val="23801AC4"/>
    <w:rsid w:val="23825FAA"/>
    <w:rsid w:val="23AD74CB"/>
    <w:rsid w:val="23BA3996"/>
    <w:rsid w:val="23D34A58"/>
    <w:rsid w:val="23DE58D7"/>
    <w:rsid w:val="24030E99"/>
    <w:rsid w:val="24062738"/>
    <w:rsid w:val="241035B6"/>
    <w:rsid w:val="241906BD"/>
    <w:rsid w:val="241E2177"/>
    <w:rsid w:val="243B4AD7"/>
    <w:rsid w:val="243E6375"/>
    <w:rsid w:val="246456B0"/>
    <w:rsid w:val="25137802"/>
    <w:rsid w:val="25315EDA"/>
    <w:rsid w:val="25387269"/>
    <w:rsid w:val="253D03DB"/>
    <w:rsid w:val="2564005E"/>
    <w:rsid w:val="258B383C"/>
    <w:rsid w:val="258E0C37"/>
    <w:rsid w:val="25C64874"/>
    <w:rsid w:val="25F25669"/>
    <w:rsid w:val="26834513"/>
    <w:rsid w:val="268907C4"/>
    <w:rsid w:val="26997893"/>
    <w:rsid w:val="26A34BB6"/>
    <w:rsid w:val="26DE5BEE"/>
    <w:rsid w:val="26F471BF"/>
    <w:rsid w:val="273F48DE"/>
    <w:rsid w:val="278E4F1E"/>
    <w:rsid w:val="28355CE1"/>
    <w:rsid w:val="285D2B42"/>
    <w:rsid w:val="286B1703"/>
    <w:rsid w:val="28893937"/>
    <w:rsid w:val="29283150"/>
    <w:rsid w:val="294837F2"/>
    <w:rsid w:val="2973261D"/>
    <w:rsid w:val="29C56BF1"/>
    <w:rsid w:val="2A1262DA"/>
    <w:rsid w:val="2A1F4553"/>
    <w:rsid w:val="2AA42CAA"/>
    <w:rsid w:val="2AB0164F"/>
    <w:rsid w:val="2B193698"/>
    <w:rsid w:val="2B8E1990"/>
    <w:rsid w:val="2BC76C50"/>
    <w:rsid w:val="2BD15D21"/>
    <w:rsid w:val="2BD70486"/>
    <w:rsid w:val="2BFF63EA"/>
    <w:rsid w:val="2C1F4CDE"/>
    <w:rsid w:val="2C2C73FB"/>
    <w:rsid w:val="2C491D5B"/>
    <w:rsid w:val="2C8903AA"/>
    <w:rsid w:val="2CA13945"/>
    <w:rsid w:val="2CB90C8F"/>
    <w:rsid w:val="2CC55886"/>
    <w:rsid w:val="2CC66F08"/>
    <w:rsid w:val="2CCE400E"/>
    <w:rsid w:val="2CE850D0"/>
    <w:rsid w:val="2CF972DD"/>
    <w:rsid w:val="2D0B5263"/>
    <w:rsid w:val="2D177764"/>
    <w:rsid w:val="2D46629B"/>
    <w:rsid w:val="2D7C1CBC"/>
    <w:rsid w:val="2D7D7F0E"/>
    <w:rsid w:val="2D855015"/>
    <w:rsid w:val="2D8950BC"/>
    <w:rsid w:val="2D8D3ECA"/>
    <w:rsid w:val="2DA03BFD"/>
    <w:rsid w:val="2DA51213"/>
    <w:rsid w:val="2DE41D3C"/>
    <w:rsid w:val="2E051CB2"/>
    <w:rsid w:val="2E112405"/>
    <w:rsid w:val="2E2E2FB7"/>
    <w:rsid w:val="2E4647A4"/>
    <w:rsid w:val="2E4A5917"/>
    <w:rsid w:val="2E4C5B33"/>
    <w:rsid w:val="2E7A61FC"/>
    <w:rsid w:val="2EC1207D"/>
    <w:rsid w:val="2EDA313F"/>
    <w:rsid w:val="2F1F6DA3"/>
    <w:rsid w:val="2F5F53F2"/>
    <w:rsid w:val="2FAF0127"/>
    <w:rsid w:val="2FCC2A87"/>
    <w:rsid w:val="2FCD4A51"/>
    <w:rsid w:val="307B625B"/>
    <w:rsid w:val="3085124F"/>
    <w:rsid w:val="30915A7F"/>
    <w:rsid w:val="30B579BF"/>
    <w:rsid w:val="30C419B0"/>
    <w:rsid w:val="310E1ECD"/>
    <w:rsid w:val="31540F86"/>
    <w:rsid w:val="316B2774"/>
    <w:rsid w:val="316E7B6E"/>
    <w:rsid w:val="31706243"/>
    <w:rsid w:val="319C292D"/>
    <w:rsid w:val="31BE4652"/>
    <w:rsid w:val="31EA3699"/>
    <w:rsid w:val="321D581C"/>
    <w:rsid w:val="32717916"/>
    <w:rsid w:val="32867865"/>
    <w:rsid w:val="32957AA8"/>
    <w:rsid w:val="32963820"/>
    <w:rsid w:val="32D0288E"/>
    <w:rsid w:val="32E75E2A"/>
    <w:rsid w:val="32F02F31"/>
    <w:rsid w:val="330469DC"/>
    <w:rsid w:val="331F3816"/>
    <w:rsid w:val="333E1EEE"/>
    <w:rsid w:val="333F7A14"/>
    <w:rsid w:val="339064C2"/>
    <w:rsid w:val="339E0BDF"/>
    <w:rsid w:val="33AB6E58"/>
    <w:rsid w:val="33BB353F"/>
    <w:rsid w:val="33DC1707"/>
    <w:rsid w:val="34120C85"/>
    <w:rsid w:val="3428494C"/>
    <w:rsid w:val="342C7F98"/>
    <w:rsid w:val="34730551"/>
    <w:rsid w:val="34C71A6F"/>
    <w:rsid w:val="34D523DE"/>
    <w:rsid w:val="34EB7E53"/>
    <w:rsid w:val="34FD1935"/>
    <w:rsid w:val="35011425"/>
    <w:rsid w:val="359E6C74"/>
    <w:rsid w:val="359F0C3E"/>
    <w:rsid w:val="35B5220F"/>
    <w:rsid w:val="35E52AF5"/>
    <w:rsid w:val="36014437"/>
    <w:rsid w:val="361707D4"/>
    <w:rsid w:val="3624433A"/>
    <w:rsid w:val="362D624A"/>
    <w:rsid w:val="365612FD"/>
    <w:rsid w:val="36A54032"/>
    <w:rsid w:val="36B85B13"/>
    <w:rsid w:val="370C40B1"/>
    <w:rsid w:val="370F76FD"/>
    <w:rsid w:val="372E4027"/>
    <w:rsid w:val="377A101B"/>
    <w:rsid w:val="37C540EA"/>
    <w:rsid w:val="37D40F43"/>
    <w:rsid w:val="37FA03AE"/>
    <w:rsid w:val="381C0324"/>
    <w:rsid w:val="381E409C"/>
    <w:rsid w:val="383A69FC"/>
    <w:rsid w:val="38B16CBE"/>
    <w:rsid w:val="38E43C81"/>
    <w:rsid w:val="390A2872"/>
    <w:rsid w:val="39186D3D"/>
    <w:rsid w:val="393C6ED0"/>
    <w:rsid w:val="39534219"/>
    <w:rsid w:val="398046FD"/>
    <w:rsid w:val="399B34CA"/>
    <w:rsid w:val="39A16D33"/>
    <w:rsid w:val="39AB7BB1"/>
    <w:rsid w:val="39B0341A"/>
    <w:rsid w:val="39DC5FBD"/>
    <w:rsid w:val="39E82BB3"/>
    <w:rsid w:val="39ED01CA"/>
    <w:rsid w:val="39F23A32"/>
    <w:rsid w:val="3A0948D8"/>
    <w:rsid w:val="3A1439A9"/>
    <w:rsid w:val="3A573895"/>
    <w:rsid w:val="3AAA60BB"/>
    <w:rsid w:val="3AB331C1"/>
    <w:rsid w:val="3AC86541"/>
    <w:rsid w:val="3ADB6274"/>
    <w:rsid w:val="3AF47336"/>
    <w:rsid w:val="3B251B2F"/>
    <w:rsid w:val="3B697D24"/>
    <w:rsid w:val="3B854432"/>
    <w:rsid w:val="3BE64ED1"/>
    <w:rsid w:val="3C0812EB"/>
    <w:rsid w:val="3C237ED3"/>
    <w:rsid w:val="3C667DC0"/>
    <w:rsid w:val="3C746980"/>
    <w:rsid w:val="3CC05722"/>
    <w:rsid w:val="3CC2593E"/>
    <w:rsid w:val="3D2E2FD3"/>
    <w:rsid w:val="3D3B749E"/>
    <w:rsid w:val="3D485717"/>
    <w:rsid w:val="3D5E4F3B"/>
    <w:rsid w:val="3D8E3A72"/>
    <w:rsid w:val="3D9170BE"/>
    <w:rsid w:val="3DF4337A"/>
    <w:rsid w:val="3E6E73FF"/>
    <w:rsid w:val="3E99447C"/>
    <w:rsid w:val="3EA6303D"/>
    <w:rsid w:val="3EC3774B"/>
    <w:rsid w:val="3F4D5267"/>
    <w:rsid w:val="3F84512C"/>
    <w:rsid w:val="3F88629F"/>
    <w:rsid w:val="3F8E5FAB"/>
    <w:rsid w:val="3FC1012F"/>
    <w:rsid w:val="3FD414E4"/>
    <w:rsid w:val="4012098A"/>
    <w:rsid w:val="4024246B"/>
    <w:rsid w:val="402D7572"/>
    <w:rsid w:val="40512B35"/>
    <w:rsid w:val="405F16F6"/>
    <w:rsid w:val="40752CC7"/>
    <w:rsid w:val="40833636"/>
    <w:rsid w:val="40980764"/>
    <w:rsid w:val="40FB7670"/>
    <w:rsid w:val="41151DB4"/>
    <w:rsid w:val="41306BEE"/>
    <w:rsid w:val="41320BB8"/>
    <w:rsid w:val="414C1C7A"/>
    <w:rsid w:val="41676AB4"/>
    <w:rsid w:val="418331C2"/>
    <w:rsid w:val="41AC096A"/>
    <w:rsid w:val="41C2018E"/>
    <w:rsid w:val="41CA0DF1"/>
    <w:rsid w:val="41DD6D76"/>
    <w:rsid w:val="42332E3A"/>
    <w:rsid w:val="4250579A"/>
    <w:rsid w:val="42903DE8"/>
    <w:rsid w:val="42B6714C"/>
    <w:rsid w:val="42D75573"/>
    <w:rsid w:val="42FA74B4"/>
    <w:rsid w:val="431467C7"/>
    <w:rsid w:val="43615785"/>
    <w:rsid w:val="43770B04"/>
    <w:rsid w:val="439416B6"/>
    <w:rsid w:val="43972F54"/>
    <w:rsid w:val="43B6162D"/>
    <w:rsid w:val="43B9736F"/>
    <w:rsid w:val="43C7383A"/>
    <w:rsid w:val="43F24542"/>
    <w:rsid w:val="440A1978"/>
    <w:rsid w:val="44444E8A"/>
    <w:rsid w:val="446E63AB"/>
    <w:rsid w:val="44B85878"/>
    <w:rsid w:val="44BF6C07"/>
    <w:rsid w:val="454315E6"/>
    <w:rsid w:val="45570BED"/>
    <w:rsid w:val="45596713"/>
    <w:rsid w:val="455A248C"/>
    <w:rsid w:val="45602E63"/>
    <w:rsid w:val="4565330A"/>
    <w:rsid w:val="45B63B66"/>
    <w:rsid w:val="45C30031"/>
    <w:rsid w:val="464E3D9E"/>
    <w:rsid w:val="46731A57"/>
    <w:rsid w:val="46853538"/>
    <w:rsid w:val="468C0D6B"/>
    <w:rsid w:val="473E2065"/>
    <w:rsid w:val="47A81BD4"/>
    <w:rsid w:val="47AD2D46"/>
    <w:rsid w:val="47B642F1"/>
    <w:rsid w:val="47ED75E7"/>
    <w:rsid w:val="480A0199"/>
    <w:rsid w:val="480A6B7A"/>
    <w:rsid w:val="48480CC1"/>
    <w:rsid w:val="48537D92"/>
    <w:rsid w:val="486378A9"/>
    <w:rsid w:val="48741AB6"/>
    <w:rsid w:val="487B1097"/>
    <w:rsid w:val="48A57EC2"/>
    <w:rsid w:val="48AE6D76"/>
    <w:rsid w:val="48BF2D31"/>
    <w:rsid w:val="48E629B4"/>
    <w:rsid w:val="49060960"/>
    <w:rsid w:val="4929464F"/>
    <w:rsid w:val="49417BEA"/>
    <w:rsid w:val="49865F45"/>
    <w:rsid w:val="499C12C5"/>
    <w:rsid w:val="49B54134"/>
    <w:rsid w:val="49C32CF5"/>
    <w:rsid w:val="49DB1DED"/>
    <w:rsid w:val="49E36EF3"/>
    <w:rsid w:val="4A062BE2"/>
    <w:rsid w:val="4A2A4B22"/>
    <w:rsid w:val="4A78588E"/>
    <w:rsid w:val="4A8E3303"/>
    <w:rsid w:val="4A9B77CE"/>
    <w:rsid w:val="4AC07235"/>
    <w:rsid w:val="4AE253FD"/>
    <w:rsid w:val="4AFD2237"/>
    <w:rsid w:val="4B756271"/>
    <w:rsid w:val="4BB943B0"/>
    <w:rsid w:val="4BC845F3"/>
    <w:rsid w:val="4BCD1C09"/>
    <w:rsid w:val="4BD905AE"/>
    <w:rsid w:val="4BE13907"/>
    <w:rsid w:val="4BE77550"/>
    <w:rsid w:val="4C0118B3"/>
    <w:rsid w:val="4C0B2731"/>
    <w:rsid w:val="4C2757BD"/>
    <w:rsid w:val="4C4B0D80"/>
    <w:rsid w:val="4C59349D"/>
    <w:rsid w:val="4C6A56AA"/>
    <w:rsid w:val="4C7D53DD"/>
    <w:rsid w:val="4CE865CF"/>
    <w:rsid w:val="4D5D6FBD"/>
    <w:rsid w:val="4DA370C6"/>
    <w:rsid w:val="4DD84984"/>
    <w:rsid w:val="4E0B07C7"/>
    <w:rsid w:val="4E4A12EF"/>
    <w:rsid w:val="4E577EB0"/>
    <w:rsid w:val="4E850579"/>
    <w:rsid w:val="4E8F764A"/>
    <w:rsid w:val="4E916F1E"/>
    <w:rsid w:val="4E9E7A64"/>
    <w:rsid w:val="4EB33338"/>
    <w:rsid w:val="4EB86BA1"/>
    <w:rsid w:val="4ED96B17"/>
    <w:rsid w:val="4EF70D4B"/>
    <w:rsid w:val="4F082F58"/>
    <w:rsid w:val="4F2A1121"/>
    <w:rsid w:val="4F3D70A6"/>
    <w:rsid w:val="4F55619D"/>
    <w:rsid w:val="4F5F701C"/>
    <w:rsid w:val="4F610FE6"/>
    <w:rsid w:val="4F732AC8"/>
    <w:rsid w:val="4FBF3F5F"/>
    <w:rsid w:val="4FD80B7D"/>
    <w:rsid w:val="4FE47521"/>
    <w:rsid w:val="502913D8"/>
    <w:rsid w:val="5032028D"/>
    <w:rsid w:val="50485D02"/>
    <w:rsid w:val="50642410"/>
    <w:rsid w:val="5066262C"/>
    <w:rsid w:val="506643DA"/>
    <w:rsid w:val="50827466"/>
    <w:rsid w:val="50840490"/>
    <w:rsid w:val="50874A7C"/>
    <w:rsid w:val="509947B0"/>
    <w:rsid w:val="50B60EBE"/>
    <w:rsid w:val="50B96C00"/>
    <w:rsid w:val="5119769F"/>
    <w:rsid w:val="513F7105"/>
    <w:rsid w:val="514F4E6E"/>
    <w:rsid w:val="51516E38"/>
    <w:rsid w:val="515B7CB7"/>
    <w:rsid w:val="51624BA2"/>
    <w:rsid w:val="5167665C"/>
    <w:rsid w:val="518C60C3"/>
    <w:rsid w:val="519A0164"/>
    <w:rsid w:val="51B55619"/>
    <w:rsid w:val="51B573C7"/>
    <w:rsid w:val="5256365E"/>
    <w:rsid w:val="52701540"/>
    <w:rsid w:val="527252B8"/>
    <w:rsid w:val="52CD0741"/>
    <w:rsid w:val="52D65847"/>
    <w:rsid w:val="52F757BE"/>
    <w:rsid w:val="53204D14"/>
    <w:rsid w:val="536746F1"/>
    <w:rsid w:val="53784B50"/>
    <w:rsid w:val="53A019B1"/>
    <w:rsid w:val="53A5346C"/>
    <w:rsid w:val="53E73A84"/>
    <w:rsid w:val="5402266C"/>
    <w:rsid w:val="5411465D"/>
    <w:rsid w:val="54662BFB"/>
    <w:rsid w:val="54972DB4"/>
    <w:rsid w:val="54BB2F47"/>
    <w:rsid w:val="54F621D1"/>
    <w:rsid w:val="54FE1085"/>
    <w:rsid w:val="54FE2E33"/>
    <w:rsid w:val="55143636"/>
    <w:rsid w:val="55794BB0"/>
    <w:rsid w:val="559317CE"/>
    <w:rsid w:val="55DF2C65"/>
    <w:rsid w:val="561D378D"/>
    <w:rsid w:val="562B5EAA"/>
    <w:rsid w:val="568D0913"/>
    <w:rsid w:val="56CB143B"/>
    <w:rsid w:val="56DC71A4"/>
    <w:rsid w:val="572D17AE"/>
    <w:rsid w:val="577D0987"/>
    <w:rsid w:val="57C36238"/>
    <w:rsid w:val="57C451CC"/>
    <w:rsid w:val="57C739B1"/>
    <w:rsid w:val="57E02CC4"/>
    <w:rsid w:val="580249E9"/>
    <w:rsid w:val="5814552A"/>
    <w:rsid w:val="58692CBA"/>
    <w:rsid w:val="58873140"/>
    <w:rsid w:val="58B57CAD"/>
    <w:rsid w:val="58ED38EB"/>
    <w:rsid w:val="592F7A5F"/>
    <w:rsid w:val="596A0A97"/>
    <w:rsid w:val="5983796F"/>
    <w:rsid w:val="598633F7"/>
    <w:rsid w:val="599C2C1B"/>
    <w:rsid w:val="5A0709DC"/>
    <w:rsid w:val="5A144EA7"/>
    <w:rsid w:val="5A366BCB"/>
    <w:rsid w:val="5A7F67C4"/>
    <w:rsid w:val="5AAE2C06"/>
    <w:rsid w:val="5AE44879"/>
    <w:rsid w:val="5B1E5FDD"/>
    <w:rsid w:val="5B294982"/>
    <w:rsid w:val="5B417F1E"/>
    <w:rsid w:val="5B433C96"/>
    <w:rsid w:val="5B743E4F"/>
    <w:rsid w:val="5B7E6A7C"/>
    <w:rsid w:val="5C2313D1"/>
    <w:rsid w:val="5C4557EC"/>
    <w:rsid w:val="5C514191"/>
    <w:rsid w:val="5C62014C"/>
    <w:rsid w:val="5C891B7C"/>
    <w:rsid w:val="5C983F87"/>
    <w:rsid w:val="5CC76201"/>
    <w:rsid w:val="5CF1327E"/>
    <w:rsid w:val="5D4810F0"/>
    <w:rsid w:val="5D722610"/>
    <w:rsid w:val="5D852344"/>
    <w:rsid w:val="5D9E51B4"/>
    <w:rsid w:val="5DAB167E"/>
    <w:rsid w:val="5DCD3CEB"/>
    <w:rsid w:val="5DE66B5A"/>
    <w:rsid w:val="5E0C4813"/>
    <w:rsid w:val="5E1E00A2"/>
    <w:rsid w:val="5E2558D5"/>
    <w:rsid w:val="5E2C6599"/>
    <w:rsid w:val="5E345B18"/>
    <w:rsid w:val="5E9071F2"/>
    <w:rsid w:val="5EDC3BF6"/>
    <w:rsid w:val="5EE4309A"/>
    <w:rsid w:val="5EE74938"/>
    <w:rsid w:val="5EF7101F"/>
    <w:rsid w:val="5F1A2F60"/>
    <w:rsid w:val="5F261904"/>
    <w:rsid w:val="5F2D2C93"/>
    <w:rsid w:val="5F553F98"/>
    <w:rsid w:val="5F6E0BB6"/>
    <w:rsid w:val="5FB05672"/>
    <w:rsid w:val="5FC609F2"/>
    <w:rsid w:val="5FFC4413"/>
    <w:rsid w:val="60065292"/>
    <w:rsid w:val="602D6CC3"/>
    <w:rsid w:val="60934D78"/>
    <w:rsid w:val="60A24FBB"/>
    <w:rsid w:val="60B42F40"/>
    <w:rsid w:val="60E76E71"/>
    <w:rsid w:val="60FD0443"/>
    <w:rsid w:val="613F0A5C"/>
    <w:rsid w:val="61891CD7"/>
    <w:rsid w:val="61B054B5"/>
    <w:rsid w:val="61F25ACE"/>
    <w:rsid w:val="62233ED9"/>
    <w:rsid w:val="62265778"/>
    <w:rsid w:val="627E55B4"/>
    <w:rsid w:val="62B15989"/>
    <w:rsid w:val="63640C4D"/>
    <w:rsid w:val="63936E3D"/>
    <w:rsid w:val="63E853DA"/>
    <w:rsid w:val="63E91153"/>
    <w:rsid w:val="63EB4ECB"/>
    <w:rsid w:val="642108EC"/>
    <w:rsid w:val="64373C6C"/>
    <w:rsid w:val="64405216"/>
    <w:rsid w:val="64520AA6"/>
    <w:rsid w:val="64970BAF"/>
    <w:rsid w:val="64A70DF2"/>
    <w:rsid w:val="64E42046"/>
    <w:rsid w:val="64F16511"/>
    <w:rsid w:val="65362175"/>
    <w:rsid w:val="653A7EB8"/>
    <w:rsid w:val="657038D9"/>
    <w:rsid w:val="657C227E"/>
    <w:rsid w:val="65D73958"/>
    <w:rsid w:val="65D8322D"/>
    <w:rsid w:val="662446C4"/>
    <w:rsid w:val="663667DB"/>
    <w:rsid w:val="667E5B82"/>
    <w:rsid w:val="66862C89"/>
    <w:rsid w:val="66AB26EF"/>
    <w:rsid w:val="66BA2932"/>
    <w:rsid w:val="66DB2FD4"/>
    <w:rsid w:val="66E225B5"/>
    <w:rsid w:val="66F83B86"/>
    <w:rsid w:val="670A5668"/>
    <w:rsid w:val="67566AFF"/>
    <w:rsid w:val="67A1421E"/>
    <w:rsid w:val="684D1CB0"/>
    <w:rsid w:val="685C6397"/>
    <w:rsid w:val="68AF64C7"/>
    <w:rsid w:val="68B25FB7"/>
    <w:rsid w:val="692C7B17"/>
    <w:rsid w:val="69362744"/>
    <w:rsid w:val="693B41FE"/>
    <w:rsid w:val="69967687"/>
    <w:rsid w:val="69A753F0"/>
    <w:rsid w:val="69CC30A8"/>
    <w:rsid w:val="69D45077"/>
    <w:rsid w:val="69D52D09"/>
    <w:rsid w:val="6A0B1E23"/>
    <w:rsid w:val="6A162576"/>
    <w:rsid w:val="6A6B28C1"/>
    <w:rsid w:val="6A6D03E7"/>
    <w:rsid w:val="6A830004"/>
    <w:rsid w:val="6AC87D14"/>
    <w:rsid w:val="6AD466B8"/>
    <w:rsid w:val="6AED32D6"/>
    <w:rsid w:val="6AF6662F"/>
    <w:rsid w:val="6B1D005F"/>
    <w:rsid w:val="6B32518D"/>
    <w:rsid w:val="6B8359E9"/>
    <w:rsid w:val="6B851761"/>
    <w:rsid w:val="6BAD2A66"/>
    <w:rsid w:val="6BF941F2"/>
    <w:rsid w:val="6C2076DB"/>
    <w:rsid w:val="6C727F37"/>
    <w:rsid w:val="6CB542C8"/>
    <w:rsid w:val="6CC62031"/>
    <w:rsid w:val="6CED3A62"/>
    <w:rsid w:val="6CF21078"/>
    <w:rsid w:val="6D142D9C"/>
    <w:rsid w:val="6D237483"/>
    <w:rsid w:val="6D4A2C62"/>
    <w:rsid w:val="6D7B2E1B"/>
    <w:rsid w:val="6DAF6F69"/>
    <w:rsid w:val="6DB63E53"/>
    <w:rsid w:val="6DCC18C9"/>
    <w:rsid w:val="6DFB21AE"/>
    <w:rsid w:val="6DFD5F26"/>
    <w:rsid w:val="6E1A6AD8"/>
    <w:rsid w:val="6E31797E"/>
    <w:rsid w:val="6E34121C"/>
    <w:rsid w:val="6E4753F3"/>
    <w:rsid w:val="6E8B1784"/>
    <w:rsid w:val="6EBA7973"/>
    <w:rsid w:val="6EED1AF7"/>
    <w:rsid w:val="6F2F0361"/>
    <w:rsid w:val="6F6A3147"/>
    <w:rsid w:val="6F6F4C02"/>
    <w:rsid w:val="6F7F1C6A"/>
    <w:rsid w:val="6FA0300D"/>
    <w:rsid w:val="701B2694"/>
    <w:rsid w:val="70207CAA"/>
    <w:rsid w:val="702A0B29"/>
    <w:rsid w:val="708104E7"/>
    <w:rsid w:val="709F1517"/>
    <w:rsid w:val="70A628A5"/>
    <w:rsid w:val="70D171F6"/>
    <w:rsid w:val="70D867D7"/>
    <w:rsid w:val="711A6DEF"/>
    <w:rsid w:val="715776FB"/>
    <w:rsid w:val="71973F9C"/>
    <w:rsid w:val="719E357C"/>
    <w:rsid w:val="71C31235"/>
    <w:rsid w:val="722A12B4"/>
    <w:rsid w:val="722C6DDA"/>
    <w:rsid w:val="72442376"/>
    <w:rsid w:val="7258197D"/>
    <w:rsid w:val="727D2D67"/>
    <w:rsid w:val="72ED47BB"/>
    <w:rsid w:val="735B5E81"/>
    <w:rsid w:val="738D09A2"/>
    <w:rsid w:val="73A40BF2"/>
    <w:rsid w:val="742C4E6F"/>
    <w:rsid w:val="743261FE"/>
    <w:rsid w:val="74471CA9"/>
    <w:rsid w:val="746E36DA"/>
    <w:rsid w:val="747131CA"/>
    <w:rsid w:val="748A603A"/>
    <w:rsid w:val="74B82BA7"/>
    <w:rsid w:val="74FD05BA"/>
    <w:rsid w:val="75063912"/>
    <w:rsid w:val="75071439"/>
    <w:rsid w:val="75610B49"/>
    <w:rsid w:val="75BF1D13"/>
    <w:rsid w:val="75D43A11"/>
    <w:rsid w:val="761E4C8C"/>
    <w:rsid w:val="767B20DE"/>
    <w:rsid w:val="76854D0B"/>
    <w:rsid w:val="76E47C83"/>
    <w:rsid w:val="76E934EC"/>
    <w:rsid w:val="76F679B7"/>
    <w:rsid w:val="772067E2"/>
    <w:rsid w:val="77562203"/>
    <w:rsid w:val="777D3C34"/>
    <w:rsid w:val="77901BB9"/>
    <w:rsid w:val="77905715"/>
    <w:rsid w:val="779E42D6"/>
    <w:rsid w:val="77A967D7"/>
    <w:rsid w:val="77AE203F"/>
    <w:rsid w:val="77BA4E88"/>
    <w:rsid w:val="77D9530E"/>
    <w:rsid w:val="77DC095A"/>
    <w:rsid w:val="77E45A61"/>
    <w:rsid w:val="77FA5285"/>
    <w:rsid w:val="782F4F2E"/>
    <w:rsid w:val="78AF42C1"/>
    <w:rsid w:val="78B33158"/>
    <w:rsid w:val="79224A93"/>
    <w:rsid w:val="7961380D"/>
    <w:rsid w:val="79F0693F"/>
    <w:rsid w:val="7A1545F8"/>
    <w:rsid w:val="7A772BBC"/>
    <w:rsid w:val="7A925C48"/>
    <w:rsid w:val="7AA37E55"/>
    <w:rsid w:val="7AC53928"/>
    <w:rsid w:val="7ACF29F8"/>
    <w:rsid w:val="7B1B5C3E"/>
    <w:rsid w:val="7BA619AB"/>
    <w:rsid w:val="7BC97448"/>
    <w:rsid w:val="7C044924"/>
    <w:rsid w:val="7C413482"/>
    <w:rsid w:val="7C613B24"/>
    <w:rsid w:val="7C6A0C2B"/>
    <w:rsid w:val="7C6F6241"/>
    <w:rsid w:val="7C9E6B26"/>
    <w:rsid w:val="7CA37C99"/>
    <w:rsid w:val="7CC52305"/>
    <w:rsid w:val="7CC876FF"/>
    <w:rsid w:val="7CCD2F68"/>
    <w:rsid w:val="7CF404F4"/>
    <w:rsid w:val="7D0A7D18"/>
    <w:rsid w:val="7D133070"/>
    <w:rsid w:val="7D1E37C3"/>
    <w:rsid w:val="7D2012E9"/>
    <w:rsid w:val="7D254B52"/>
    <w:rsid w:val="7D344B0A"/>
    <w:rsid w:val="7D3B6123"/>
    <w:rsid w:val="7D7635FF"/>
    <w:rsid w:val="7D847ACA"/>
    <w:rsid w:val="7D935F5F"/>
    <w:rsid w:val="7DC10D1E"/>
    <w:rsid w:val="7DC12ACC"/>
    <w:rsid w:val="7DC26844"/>
    <w:rsid w:val="7DDF2F52"/>
    <w:rsid w:val="7E064983"/>
    <w:rsid w:val="7E186464"/>
    <w:rsid w:val="7E1E7F1F"/>
    <w:rsid w:val="7E1F3C97"/>
    <w:rsid w:val="7E1F5A45"/>
    <w:rsid w:val="7E4234E1"/>
    <w:rsid w:val="7E97382D"/>
    <w:rsid w:val="7EC62364"/>
    <w:rsid w:val="7EE03426"/>
    <w:rsid w:val="7EF23159"/>
    <w:rsid w:val="7F1D01D6"/>
    <w:rsid w:val="7FA73F44"/>
    <w:rsid w:val="7FD64829"/>
    <w:rsid w:val="7FEA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8A8471-D43F-449E-BDFE-60BF72036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qFormat/>
    <w:pPr>
      <w:keepNext/>
      <w:keepLines/>
      <w:spacing w:before="260" w:after="260" w:line="413" w:lineRule="auto"/>
      <w:outlineLvl w:val="1"/>
    </w:pPr>
    <w:rPr>
      <w:rFonts w:ascii="Arial" w:eastAsia="黑体" w:hAnsi="Arial" w:cs="Times New Roman"/>
      <w:b/>
      <w:sz w:val="32"/>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 w:type="character" w:styleId="a4">
    <w:name w:val="Strong"/>
    <w:basedOn w:val="a0"/>
    <w:qFormat/>
    <w:rPr>
      <w:b/>
    </w:rPr>
  </w:style>
  <w:style w:type="character" w:styleId="a5">
    <w:name w:val="Hyperlink"/>
    <w:basedOn w:val="a0"/>
    <w:qFormat/>
    <w:rPr>
      <w:color w:val="0000FF"/>
      <w:u w:val="single"/>
    </w:rPr>
  </w:style>
  <w:style w:type="character" w:styleId="HTML">
    <w:name w:val="HTML Code"/>
    <w:basedOn w:val="a0"/>
    <w:qFormat/>
    <w:rPr>
      <w:rFonts w:ascii="Courier New" w:hAnsi="Courier New"/>
      <w:sz w:val="20"/>
    </w:rPr>
  </w:style>
  <w:style w:type="paragraph" w:styleId="a6">
    <w:name w:val="header"/>
    <w:basedOn w:val="a"/>
    <w:link w:val="Char"/>
    <w:rsid w:val="000B7F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0B7F28"/>
    <w:rPr>
      <w:rFonts w:asciiTheme="minorHAnsi" w:eastAsiaTheme="minorEastAsia" w:hAnsiTheme="minorHAnsi" w:cstheme="minorBidi"/>
      <w:kern w:val="2"/>
      <w:sz w:val="18"/>
      <w:szCs w:val="18"/>
    </w:rPr>
  </w:style>
  <w:style w:type="paragraph" w:styleId="a7">
    <w:name w:val="footer"/>
    <w:basedOn w:val="a"/>
    <w:link w:val="Char0"/>
    <w:rsid w:val="000B7F28"/>
    <w:pPr>
      <w:tabs>
        <w:tab w:val="center" w:pos="4153"/>
        <w:tab w:val="right" w:pos="8306"/>
      </w:tabs>
      <w:snapToGrid w:val="0"/>
      <w:jc w:val="left"/>
    </w:pPr>
    <w:rPr>
      <w:sz w:val="18"/>
      <w:szCs w:val="18"/>
    </w:rPr>
  </w:style>
  <w:style w:type="character" w:customStyle="1" w:styleId="Char0">
    <w:name w:val="页脚 Char"/>
    <w:basedOn w:val="a0"/>
    <w:link w:val="a7"/>
    <w:rsid w:val="000B7F2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epo.org/en/legal/up-upc/2022/upca.html" TargetMode="External"/><Relationship Id="rId13" Type="http://schemas.openxmlformats.org/officeDocument/2006/relationships/hyperlink" Target="https://www.legislation.gov.uk/ukpga/1994/26/content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po.org/en/legal/epc/2020/convention.html" TargetMode="External"/><Relationship Id="rId12" Type="http://schemas.openxmlformats.org/officeDocument/2006/relationships/hyperlink" Target="https://www.legislation.gov.uk/ukpga/1977/37/introducti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egislation.gov.uk/ukpga/1964/14/conte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eli/dir/2016/943/oj/eng" TargetMode="External"/><Relationship Id="rId5" Type="http://schemas.openxmlformats.org/officeDocument/2006/relationships/footnotes" Target="footnotes.xml"/><Relationship Id="rId15" Type="http://schemas.openxmlformats.org/officeDocument/2006/relationships/hyperlink" Target="https://www.legislation.gov.uk/ukpga/1988/48/contents" TargetMode="External"/><Relationship Id="rId10" Type="http://schemas.openxmlformats.org/officeDocument/2006/relationships/hyperlink" Target="https://eur-lex.europa.eu/eli/reg/2019/787/oj/eng" TargetMode="External"/><Relationship Id="rId4" Type="http://schemas.openxmlformats.org/officeDocument/2006/relationships/webSettings" Target="webSettings.xml"/><Relationship Id="rId9" Type="http://schemas.openxmlformats.org/officeDocument/2006/relationships/hyperlink" Target="https://eur-lex.europa.eu/eli/dir/2009/24/oj/eng" TargetMode="External"/><Relationship Id="rId14" Type="http://schemas.openxmlformats.org/officeDocument/2006/relationships/hyperlink" Target="https://www.legislation.gov.uk/ukpga/1988/48/contents"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30</Pages>
  <Words>2547</Words>
  <Characters>14520</Characters>
  <Application>Microsoft Office Word</Application>
  <DocSecurity>0</DocSecurity>
  <Lines>121</Lines>
  <Paragraphs>34</Paragraphs>
  <ScaleCrop>false</ScaleCrop>
  <Company>Microsoft</Company>
  <LinksUpToDate>false</LinksUpToDate>
  <CharactersWithSpaces>17033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A茉草</dc:creator>
  <cp:lastModifiedBy>China</cp:lastModifiedBy>
  <cp:revision>3</cp:revision>
  <dcterms:created xsi:type="dcterms:W3CDTF">2025-08-29T00:37:00Z</dcterms:created>
  <dcterms:modified xsi:type="dcterms:W3CDTF">2025-09-02T02:54:00Z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1EA9544DA041452EAC5C629024443024_11</vt:lpwstr>
  </property>
  <property fmtid="{D5CDD505-2E9C-101B-9397-08002B2CF9AE}" pid="4" name="KSOTemplateDocerSaveRecord">
    <vt:lpwstr>eyJoZGlkIjoiYTljZmJlMTY2MWZhYzUwY2RhNmUzYzg5MTQxZTkxYWYiLCJ1c2VySWQiOiI5NzM5OTg4NjcifQ==</vt:lpwstr>
  </property>
</Properties>
</file>