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FB3" w:rsidRPr="00050956" w:rsidRDefault="00FE3FB3">
      <w:pPr>
        <w:ind w:firstLineChars="0" w:firstLine="0"/>
        <w:jc w:val="center"/>
        <w:rPr>
          <w:rFonts w:ascii="宋体" w:hAnsi="宋体" w:cs="宋体"/>
          <w:sz w:val="44"/>
        </w:rPr>
      </w:pPr>
      <w:bookmarkStart w:id="0" w:name="_Toc164225556"/>
      <w:bookmarkStart w:id="1" w:name="_Toc262908646"/>
    </w:p>
    <w:p w:rsidR="00FE3FB3" w:rsidRPr="00050956" w:rsidRDefault="00FE3FB3">
      <w:pPr>
        <w:ind w:firstLineChars="0" w:firstLine="0"/>
        <w:jc w:val="center"/>
        <w:rPr>
          <w:rFonts w:ascii="宋体" w:hAnsi="宋体" w:cs="宋体"/>
          <w:sz w:val="44"/>
        </w:rPr>
      </w:pPr>
    </w:p>
    <w:p w:rsidR="00FE3FB3" w:rsidRPr="00050956" w:rsidRDefault="00D13097">
      <w:pPr>
        <w:ind w:firstLineChars="0" w:firstLine="0"/>
        <w:jc w:val="center"/>
        <w:rPr>
          <w:rFonts w:ascii="宋体" w:hAnsi="宋体" w:cs="宋体"/>
          <w:b/>
          <w:sz w:val="52"/>
          <w:szCs w:val="52"/>
        </w:rPr>
      </w:pPr>
      <w:r w:rsidRPr="00050956">
        <w:rPr>
          <w:rFonts w:ascii="宋体" w:hAnsi="宋体" w:cs="宋体" w:hint="eastAsia"/>
          <w:b/>
          <w:sz w:val="52"/>
          <w:szCs w:val="52"/>
        </w:rPr>
        <w:t>山东省淄博市周村区</w:t>
      </w:r>
    </w:p>
    <w:p w:rsidR="00FE3FB3" w:rsidRPr="00050956" w:rsidRDefault="00D332E9">
      <w:pPr>
        <w:ind w:firstLineChars="0" w:firstLine="0"/>
        <w:jc w:val="center"/>
        <w:rPr>
          <w:rFonts w:ascii="宋体" w:hAnsi="宋体" w:cs="宋体"/>
          <w:b/>
          <w:sz w:val="52"/>
          <w:szCs w:val="52"/>
        </w:rPr>
      </w:pPr>
      <w:r w:rsidRPr="00050956">
        <w:rPr>
          <w:rFonts w:ascii="宋体" w:hAnsi="宋体" w:cs="宋体" w:hint="eastAsia"/>
          <w:b/>
          <w:sz w:val="52"/>
          <w:szCs w:val="52"/>
        </w:rPr>
        <w:t>马鞍山</w:t>
      </w:r>
      <w:r w:rsidR="00D13097" w:rsidRPr="00050956">
        <w:rPr>
          <w:rFonts w:ascii="宋体" w:hAnsi="宋体" w:cs="宋体" w:hint="eastAsia"/>
          <w:b/>
          <w:sz w:val="52"/>
          <w:szCs w:val="52"/>
        </w:rPr>
        <w:t>水库</w:t>
      </w:r>
    </w:p>
    <w:p w:rsidR="00FE3FB3" w:rsidRPr="00050956" w:rsidRDefault="00FE3FB3">
      <w:pPr>
        <w:ind w:firstLineChars="0" w:firstLine="0"/>
        <w:jc w:val="center"/>
        <w:rPr>
          <w:rFonts w:ascii="宋体" w:hAnsi="宋体" w:cs="宋体"/>
          <w:b/>
          <w:bCs/>
          <w:sz w:val="52"/>
          <w:szCs w:val="52"/>
        </w:rPr>
      </w:pPr>
    </w:p>
    <w:p w:rsidR="00FE3FB3" w:rsidRPr="00050956" w:rsidRDefault="00DB0A1D">
      <w:pPr>
        <w:ind w:firstLineChars="0" w:firstLine="0"/>
        <w:jc w:val="center"/>
        <w:rPr>
          <w:rFonts w:ascii="宋体" w:hAnsi="宋体" w:cs="宋体"/>
          <w:b/>
          <w:bCs/>
          <w:sz w:val="72"/>
          <w:szCs w:val="72"/>
        </w:rPr>
      </w:pPr>
      <w:r w:rsidRPr="00050956">
        <w:rPr>
          <w:rFonts w:ascii="宋体" w:hAnsi="宋体" w:cs="宋体" w:hint="eastAsia"/>
          <w:b/>
          <w:bCs/>
          <w:sz w:val="72"/>
          <w:szCs w:val="72"/>
        </w:rPr>
        <w:t>防洪抢险</w:t>
      </w:r>
      <w:r w:rsidR="00A05DDC" w:rsidRPr="00050956">
        <w:rPr>
          <w:rFonts w:ascii="宋体" w:hAnsi="宋体" w:cs="宋体" w:hint="eastAsia"/>
          <w:b/>
          <w:bCs/>
          <w:sz w:val="72"/>
          <w:szCs w:val="72"/>
        </w:rPr>
        <w:t>应急预案</w:t>
      </w:r>
    </w:p>
    <w:p w:rsidR="00FE3FB3" w:rsidRPr="00050956" w:rsidRDefault="00D0025D">
      <w:pPr>
        <w:ind w:firstLineChars="0" w:firstLine="0"/>
        <w:jc w:val="center"/>
        <w:rPr>
          <w:rFonts w:ascii="宋体" w:hAnsi="宋体" w:cs="宋体"/>
          <w:b/>
          <w:bCs/>
          <w:sz w:val="52"/>
          <w:szCs w:val="52"/>
        </w:rPr>
      </w:pPr>
      <w:r w:rsidRPr="00050956">
        <w:rPr>
          <w:rFonts w:ascii="宋体" w:hAnsi="宋体" w:cs="宋体" w:hint="eastAsia"/>
          <w:b/>
          <w:bCs/>
          <w:sz w:val="52"/>
          <w:szCs w:val="52"/>
        </w:rPr>
        <w:t>（报批稿）</w:t>
      </w:r>
    </w:p>
    <w:p w:rsidR="00FE3FB3" w:rsidRPr="00050956" w:rsidRDefault="00FE3FB3">
      <w:pPr>
        <w:ind w:firstLineChars="0" w:firstLine="0"/>
        <w:jc w:val="center"/>
        <w:rPr>
          <w:rFonts w:ascii="宋体" w:hAnsi="宋体" w:cs="宋体"/>
          <w:sz w:val="44"/>
        </w:rPr>
      </w:pPr>
    </w:p>
    <w:p w:rsidR="00FE3FB3" w:rsidRPr="00050956" w:rsidRDefault="00FE3FB3">
      <w:pPr>
        <w:ind w:firstLineChars="0" w:firstLine="0"/>
        <w:rPr>
          <w:rFonts w:ascii="宋体" w:hAnsi="宋体" w:cs="宋体"/>
          <w:sz w:val="72"/>
        </w:rPr>
      </w:pPr>
    </w:p>
    <w:p w:rsidR="00FE3FB3" w:rsidRPr="00050956" w:rsidRDefault="00FE3FB3">
      <w:pPr>
        <w:ind w:firstLineChars="0" w:firstLine="0"/>
        <w:rPr>
          <w:rFonts w:ascii="宋体" w:hAnsi="宋体" w:cs="宋体"/>
          <w:sz w:val="72"/>
        </w:rPr>
      </w:pPr>
    </w:p>
    <w:p w:rsidR="00FE3FB3" w:rsidRPr="00050956" w:rsidRDefault="00FE3FB3">
      <w:pPr>
        <w:ind w:firstLineChars="0" w:firstLine="0"/>
        <w:rPr>
          <w:rFonts w:ascii="宋体" w:hAnsi="宋体" w:cs="宋体"/>
          <w:sz w:val="72"/>
        </w:rPr>
      </w:pPr>
    </w:p>
    <w:p w:rsidR="00501437" w:rsidRPr="00050956" w:rsidRDefault="00501437">
      <w:pPr>
        <w:ind w:firstLineChars="0" w:firstLine="0"/>
        <w:rPr>
          <w:rFonts w:ascii="宋体" w:hAnsi="宋体" w:cs="宋体"/>
          <w:sz w:val="72"/>
        </w:rPr>
      </w:pPr>
    </w:p>
    <w:p w:rsidR="00EA5387" w:rsidRPr="00050956" w:rsidRDefault="00EA5387" w:rsidP="00EA5387">
      <w:pPr>
        <w:ind w:firstLineChars="0" w:firstLine="0"/>
        <w:jc w:val="center"/>
        <w:rPr>
          <w:rFonts w:ascii="宋体" w:hAnsi="宋体" w:cs="宋体"/>
          <w:b/>
          <w:sz w:val="32"/>
          <w:szCs w:val="32"/>
        </w:rPr>
      </w:pPr>
      <w:r w:rsidRPr="00050956">
        <w:rPr>
          <w:rFonts w:ascii="宋体" w:hAnsi="宋体" w:cs="宋体" w:hint="eastAsia"/>
          <w:b/>
          <w:sz w:val="32"/>
          <w:szCs w:val="32"/>
        </w:rPr>
        <w:t>淄博市周村区水生态建设管理中心</w:t>
      </w:r>
    </w:p>
    <w:p w:rsidR="00FE3FB3" w:rsidRPr="00050956" w:rsidRDefault="00EA2BB9">
      <w:pPr>
        <w:ind w:firstLineChars="0" w:firstLine="0"/>
        <w:jc w:val="center"/>
        <w:rPr>
          <w:rFonts w:ascii="宋体" w:hAnsi="宋体" w:cs="宋体"/>
          <w:b/>
          <w:sz w:val="32"/>
          <w:szCs w:val="32"/>
        </w:rPr>
      </w:pPr>
      <w:r w:rsidRPr="00050956">
        <w:rPr>
          <w:rFonts w:ascii="宋体" w:hAnsi="宋体" w:cs="宋体" w:hint="eastAsia"/>
          <w:b/>
          <w:sz w:val="32"/>
          <w:szCs w:val="32"/>
        </w:rPr>
        <w:t>山东新汇建设集团有限公司</w:t>
      </w:r>
    </w:p>
    <w:p w:rsidR="00FE3FB3" w:rsidRPr="00050956" w:rsidRDefault="00AE3DB5">
      <w:pPr>
        <w:ind w:firstLineChars="0" w:firstLine="0"/>
        <w:jc w:val="center"/>
        <w:rPr>
          <w:rFonts w:ascii="宋体" w:hAnsi="宋体" w:cs="宋体"/>
          <w:b/>
          <w:sz w:val="32"/>
          <w:szCs w:val="32"/>
        </w:rPr>
      </w:pPr>
      <w:r w:rsidRPr="00050956">
        <w:rPr>
          <w:rFonts w:ascii="宋体" w:hAnsi="宋体" w:cs="宋体" w:hint="eastAsia"/>
          <w:b/>
          <w:sz w:val="32"/>
          <w:szCs w:val="32"/>
        </w:rPr>
        <w:t>2020年</w:t>
      </w:r>
      <w:r w:rsidR="00AF1C8D">
        <w:rPr>
          <w:rFonts w:ascii="宋体" w:hAnsi="宋体" w:cs="宋体" w:hint="eastAsia"/>
          <w:b/>
          <w:sz w:val="32"/>
          <w:szCs w:val="32"/>
        </w:rPr>
        <w:t>0</w:t>
      </w:r>
      <w:r w:rsidR="00AF1C8D">
        <w:rPr>
          <w:rFonts w:ascii="宋体" w:hAnsi="宋体" w:cs="宋体"/>
          <w:b/>
          <w:sz w:val="32"/>
          <w:szCs w:val="32"/>
        </w:rPr>
        <w:t>8</w:t>
      </w:r>
      <w:bookmarkStart w:id="2" w:name="_GoBack"/>
      <w:bookmarkEnd w:id="2"/>
      <w:r w:rsidR="00EA2BB9" w:rsidRPr="00050956">
        <w:rPr>
          <w:rFonts w:ascii="宋体" w:hAnsi="宋体" w:cs="宋体" w:hint="eastAsia"/>
          <w:b/>
          <w:sz w:val="32"/>
          <w:szCs w:val="32"/>
        </w:rPr>
        <w:t>月</w:t>
      </w:r>
    </w:p>
    <w:p w:rsidR="00FE3FB3" w:rsidRPr="00050956" w:rsidRDefault="00EA2BB9">
      <w:pPr>
        <w:ind w:firstLineChars="0" w:firstLine="0"/>
        <w:jc w:val="center"/>
        <w:rPr>
          <w:rFonts w:ascii="宋体" w:hAnsi="宋体" w:cs="宋体"/>
          <w:sz w:val="44"/>
        </w:rPr>
      </w:pPr>
      <w:r w:rsidRPr="00050956">
        <w:rPr>
          <w:rFonts w:ascii="宋体" w:hAnsi="宋体" w:cs="宋体" w:hint="eastAsia"/>
          <w:b/>
          <w:sz w:val="32"/>
          <w:szCs w:val="32"/>
        </w:rPr>
        <w:br w:type="page"/>
      </w:r>
    </w:p>
    <w:p w:rsidR="00FE3FB3" w:rsidRPr="00050956" w:rsidRDefault="00FE3FB3">
      <w:pPr>
        <w:ind w:firstLineChars="0" w:firstLine="0"/>
        <w:jc w:val="center"/>
        <w:rPr>
          <w:rFonts w:ascii="宋体" w:hAnsi="宋体" w:cs="宋体"/>
          <w:sz w:val="44"/>
        </w:rPr>
      </w:pPr>
    </w:p>
    <w:p w:rsidR="00CE3904" w:rsidRPr="00050956" w:rsidRDefault="00CE3904">
      <w:pPr>
        <w:ind w:firstLineChars="0" w:firstLine="0"/>
        <w:jc w:val="center"/>
        <w:rPr>
          <w:rFonts w:ascii="宋体" w:hAnsi="宋体" w:cs="宋体"/>
          <w:sz w:val="44"/>
        </w:rPr>
      </w:pPr>
    </w:p>
    <w:p w:rsidR="00D13097" w:rsidRPr="00050956" w:rsidRDefault="00D13097" w:rsidP="00D13097">
      <w:pPr>
        <w:ind w:firstLineChars="0" w:firstLine="0"/>
        <w:jc w:val="center"/>
        <w:rPr>
          <w:rFonts w:ascii="宋体" w:hAnsi="宋体" w:cs="宋体"/>
          <w:b/>
          <w:sz w:val="52"/>
          <w:szCs w:val="52"/>
        </w:rPr>
      </w:pPr>
      <w:r w:rsidRPr="00050956">
        <w:rPr>
          <w:rFonts w:ascii="宋体" w:hAnsi="宋体" w:cs="宋体" w:hint="eastAsia"/>
          <w:b/>
          <w:sz w:val="52"/>
          <w:szCs w:val="52"/>
        </w:rPr>
        <w:t>山东省淄博市周村区</w:t>
      </w:r>
    </w:p>
    <w:p w:rsidR="00D13097" w:rsidRPr="00050956" w:rsidRDefault="00D332E9" w:rsidP="00D13097">
      <w:pPr>
        <w:ind w:firstLineChars="0" w:firstLine="0"/>
        <w:jc w:val="center"/>
        <w:rPr>
          <w:rFonts w:ascii="宋体" w:hAnsi="宋体" w:cs="宋体"/>
          <w:b/>
          <w:sz w:val="52"/>
          <w:szCs w:val="52"/>
        </w:rPr>
      </w:pPr>
      <w:r w:rsidRPr="00050956">
        <w:rPr>
          <w:rFonts w:ascii="宋体" w:hAnsi="宋体" w:cs="宋体" w:hint="eastAsia"/>
          <w:b/>
          <w:sz w:val="52"/>
          <w:szCs w:val="52"/>
        </w:rPr>
        <w:t>马鞍山</w:t>
      </w:r>
      <w:r w:rsidR="00D13097" w:rsidRPr="00050956">
        <w:rPr>
          <w:rFonts w:ascii="宋体" w:hAnsi="宋体" w:cs="宋体" w:hint="eastAsia"/>
          <w:b/>
          <w:sz w:val="52"/>
          <w:szCs w:val="52"/>
        </w:rPr>
        <w:t>水库</w:t>
      </w:r>
    </w:p>
    <w:p w:rsidR="00D13097" w:rsidRPr="00050956" w:rsidRDefault="00D13097" w:rsidP="00D13097">
      <w:pPr>
        <w:ind w:firstLineChars="0" w:firstLine="0"/>
        <w:jc w:val="center"/>
        <w:rPr>
          <w:rFonts w:ascii="宋体" w:hAnsi="宋体" w:cs="宋体"/>
          <w:b/>
          <w:bCs/>
          <w:sz w:val="52"/>
          <w:szCs w:val="52"/>
        </w:rPr>
      </w:pPr>
    </w:p>
    <w:p w:rsidR="00D13097" w:rsidRPr="00050956" w:rsidRDefault="00DB0A1D" w:rsidP="00D13097">
      <w:pPr>
        <w:ind w:firstLineChars="0" w:firstLine="0"/>
        <w:jc w:val="center"/>
        <w:rPr>
          <w:rFonts w:ascii="宋体" w:hAnsi="宋体" w:cs="宋体"/>
          <w:b/>
          <w:bCs/>
          <w:sz w:val="72"/>
          <w:szCs w:val="72"/>
        </w:rPr>
      </w:pPr>
      <w:r w:rsidRPr="00050956">
        <w:rPr>
          <w:rFonts w:ascii="宋体" w:hAnsi="宋体" w:cs="宋体" w:hint="eastAsia"/>
          <w:b/>
          <w:bCs/>
          <w:sz w:val="72"/>
          <w:szCs w:val="72"/>
        </w:rPr>
        <w:t>防洪抢险</w:t>
      </w:r>
      <w:r w:rsidR="00D13097" w:rsidRPr="00050956">
        <w:rPr>
          <w:rFonts w:ascii="宋体" w:hAnsi="宋体" w:cs="宋体" w:hint="eastAsia"/>
          <w:b/>
          <w:bCs/>
          <w:sz w:val="72"/>
          <w:szCs w:val="72"/>
        </w:rPr>
        <w:t>应急预案</w:t>
      </w:r>
    </w:p>
    <w:p w:rsidR="00D13097" w:rsidRPr="00050956" w:rsidRDefault="00873F92" w:rsidP="00D13097">
      <w:pPr>
        <w:ind w:firstLineChars="0" w:firstLine="0"/>
        <w:jc w:val="center"/>
        <w:rPr>
          <w:rFonts w:ascii="宋体" w:hAnsi="宋体" w:cs="宋体"/>
          <w:b/>
          <w:bCs/>
          <w:sz w:val="52"/>
          <w:szCs w:val="52"/>
        </w:rPr>
      </w:pPr>
      <w:r w:rsidRPr="00050956">
        <w:rPr>
          <w:rFonts w:ascii="宋体" w:hAnsi="宋体" w:cs="宋体" w:hint="eastAsia"/>
          <w:b/>
          <w:bCs/>
          <w:sz w:val="52"/>
          <w:szCs w:val="52"/>
        </w:rPr>
        <w:t>（报批稿）</w:t>
      </w:r>
    </w:p>
    <w:p w:rsidR="00FE3FB3" w:rsidRPr="00050956" w:rsidRDefault="00FE3FB3">
      <w:pPr>
        <w:ind w:firstLineChars="0" w:firstLine="0"/>
        <w:jc w:val="center"/>
        <w:rPr>
          <w:rFonts w:ascii="宋体" w:hAnsi="宋体" w:cs="宋体"/>
          <w:b/>
          <w:bCs/>
          <w:sz w:val="52"/>
          <w:szCs w:val="52"/>
        </w:rPr>
      </w:pPr>
    </w:p>
    <w:p w:rsidR="00FE3FB3" w:rsidRPr="00050956" w:rsidRDefault="00FE3FB3">
      <w:pPr>
        <w:ind w:firstLineChars="0" w:firstLine="0"/>
        <w:jc w:val="center"/>
        <w:rPr>
          <w:rFonts w:ascii="宋体" w:hAnsi="宋体" w:cs="宋体"/>
          <w:sz w:val="44"/>
        </w:rPr>
      </w:pPr>
    </w:p>
    <w:p w:rsidR="00FE3FB3" w:rsidRPr="00050956" w:rsidRDefault="00FE3FB3">
      <w:pPr>
        <w:ind w:firstLineChars="0" w:firstLine="0"/>
        <w:rPr>
          <w:rFonts w:ascii="宋体" w:hAnsi="宋体" w:cs="宋体"/>
          <w:sz w:val="72"/>
        </w:rPr>
      </w:pPr>
    </w:p>
    <w:p w:rsidR="00FE3FB3" w:rsidRPr="00050956" w:rsidRDefault="00FE3FB3">
      <w:pPr>
        <w:ind w:firstLineChars="0" w:firstLine="0"/>
        <w:rPr>
          <w:rFonts w:ascii="宋体" w:hAnsi="宋体" w:cs="宋体"/>
          <w:sz w:val="72"/>
        </w:rPr>
      </w:pPr>
    </w:p>
    <w:p w:rsidR="00FE3FB3" w:rsidRPr="00050956" w:rsidRDefault="00FE3FB3">
      <w:pPr>
        <w:ind w:firstLineChars="0" w:firstLine="0"/>
        <w:rPr>
          <w:rFonts w:ascii="宋体" w:hAnsi="宋体" w:cs="宋体"/>
          <w:sz w:val="72"/>
        </w:rPr>
      </w:pPr>
    </w:p>
    <w:p w:rsidR="00FE3FB3" w:rsidRPr="00050956" w:rsidRDefault="00EA2BB9">
      <w:pPr>
        <w:ind w:firstLineChars="550" w:firstLine="1767"/>
        <w:rPr>
          <w:rFonts w:ascii="宋体" w:hAnsi="宋体" w:cs="宋体"/>
          <w:b/>
          <w:sz w:val="32"/>
          <w:szCs w:val="32"/>
        </w:rPr>
      </w:pPr>
      <w:r w:rsidRPr="00050956">
        <w:rPr>
          <w:rFonts w:ascii="宋体" w:hAnsi="宋体" w:cs="宋体" w:hint="eastAsia"/>
          <w:b/>
          <w:sz w:val="32"/>
          <w:szCs w:val="32"/>
        </w:rPr>
        <w:t>编制单位：山东新汇建设集团有限公司</w:t>
      </w:r>
    </w:p>
    <w:p w:rsidR="00FE3FB3" w:rsidRPr="00050956" w:rsidRDefault="00EA2BB9">
      <w:pPr>
        <w:ind w:firstLineChars="550" w:firstLine="1767"/>
        <w:rPr>
          <w:rFonts w:ascii="宋体" w:hAnsi="宋体" w:cs="宋体"/>
          <w:b/>
          <w:sz w:val="32"/>
          <w:szCs w:val="32"/>
        </w:rPr>
      </w:pPr>
      <w:r w:rsidRPr="00050956">
        <w:rPr>
          <w:rFonts w:ascii="宋体" w:hAnsi="宋体" w:cs="宋体" w:hint="eastAsia"/>
          <w:b/>
          <w:sz w:val="32"/>
          <w:szCs w:val="32"/>
        </w:rPr>
        <w:t>资质证书编号：</w:t>
      </w:r>
      <w:r w:rsidR="004132AF" w:rsidRPr="00050956">
        <w:rPr>
          <w:rFonts w:ascii="宋体" w:hAnsi="宋体" w:cs="宋体" w:hint="eastAsia"/>
          <w:b/>
          <w:sz w:val="32"/>
          <w:szCs w:val="32"/>
        </w:rPr>
        <w:t>A137007297</w:t>
      </w:r>
    </w:p>
    <w:p w:rsidR="00FE3FB3" w:rsidRPr="00050956" w:rsidRDefault="00EA2BB9">
      <w:pPr>
        <w:ind w:firstLineChars="550" w:firstLine="1767"/>
        <w:rPr>
          <w:rFonts w:ascii="宋体" w:hAnsi="宋体" w:cs="宋体"/>
          <w:b/>
          <w:sz w:val="32"/>
          <w:szCs w:val="32"/>
        </w:rPr>
      </w:pPr>
      <w:r w:rsidRPr="00050956">
        <w:rPr>
          <w:rFonts w:ascii="宋体" w:hAnsi="宋体" w:cs="宋体" w:hint="eastAsia"/>
          <w:b/>
          <w:sz w:val="32"/>
          <w:szCs w:val="32"/>
        </w:rPr>
        <w:t>编制日期：</w:t>
      </w:r>
      <w:r w:rsidR="00AE3DB5" w:rsidRPr="00050956">
        <w:rPr>
          <w:rFonts w:ascii="宋体" w:hAnsi="宋体" w:cs="宋体" w:hint="eastAsia"/>
          <w:b/>
          <w:sz w:val="32"/>
          <w:szCs w:val="32"/>
        </w:rPr>
        <w:t>2020年04</w:t>
      </w:r>
      <w:r w:rsidRPr="00050956">
        <w:rPr>
          <w:rFonts w:ascii="宋体" w:hAnsi="宋体" w:cs="宋体" w:hint="eastAsia"/>
          <w:b/>
          <w:sz w:val="32"/>
          <w:szCs w:val="32"/>
        </w:rPr>
        <w:t>月</w:t>
      </w:r>
      <w:bookmarkEnd w:id="0"/>
      <w:bookmarkEnd w:id="1"/>
    </w:p>
    <w:p w:rsidR="005C0AB8" w:rsidRPr="00050956" w:rsidRDefault="005C0AB8" w:rsidP="005C0AB8">
      <w:pPr>
        <w:ind w:firstLine="480"/>
      </w:pPr>
    </w:p>
    <w:p w:rsidR="005C0AB8" w:rsidRPr="00050956" w:rsidRDefault="005C0AB8" w:rsidP="005C0AB8">
      <w:pPr>
        <w:ind w:firstLineChars="0" w:firstLine="0"/>
        <w:sectPr w:rsidR="005C0AB8" w:rsidRPr="00050956">
          <w:headerReference w:type="even" r:id="rId8"/>
          <w:headerReference w:type="default" r:id="rId9"/>
          <w:footerReference w:type="even" r:id="rId10"/>
          <w:footerReference w:type="default" r:id="rId11"/>
          <w:headerReference w:type="first" r:id="rId12"/>
          <w:footerReference w:type="first" r:id="rId13"/>
          <w:pgSz w:w="11906" w:h="16838"/>
          <w:pgMar w:top="1474" w:right="1701" w:bottom="1474" w:left="1701" w:header="851" w:footer="992" w:gutter="0"/>
          <w:pgNumType w:fmt="upperRoman"/>
          <w:cols w:space="720"/>
          <w:docGrid w:type="lines" w:linePitch="330"/>
        </w:sectPr>
      </w:pPr>
    </w:p>
    <w:p w:rsidR="0040667D" w:rsidRPr="00050956" w:rsidRDefault="0040667D" w:rsidP="0040667D">
      <w:pPr>
        <w:ind w:firstLineChars="0" w:firstLine="0"/>
      </w:pPr>
    </w:p>
    <w:p w:rsidR="00FE3FB3" w:rsidRPr="00050956" w:rsidRDefault="00EA2BB9" w:rsidP="00394A51">
      <w:pPr>
        <w:pStyle w:val="10"/>
        <w:tabs>
          <w:tab w:val="right" w:leader="dot" w:pos="8504"/>
        </w:tabs>
        <w:spacing w:beforeLines="50" w:before="165" w:afterLines="50" w:after="165"/>
        <w:ind w:firstLineChars="0" w:firstLine="0"/>
        <w:jc w:val="center"/>
        <w:rPr>
          <w:b/>
          <w:bCs/>
          <w:sz w:val="32"/>
          <w:szCs w:val="32"/>
        </w:rPr>
      </w:pPr>
      <w:r w:rsidRPr="00050956">
        <w:rPr>
          <w:rFonts w:hint="eastAsia"/>
          <w:b/>
          <w:bCs/>
          <w:sz w:val="32"/>
          <w:szCs w:val="32"/>
        </w:rPr>
        <w:t>目录</w:t>
      </w:r>
    </w:p>
    <w:p w:rsidR="006650B3" w:rsidRPr="00050956" w:rsidRDefault="004D3506" w:rsidP="005E41F4">
      <w:pPr>
        <w:pStyle w:val="10"/>
        <w:tabs>
          <w:tab w:val="left" w:pos="1050"/>
          <w:tab w:val="right" w:leader="dot" w:pos="8494"/>
        </w:tabs>
        <w:ind w:firstLine="480"/>
        <w:rPr>
          <w:rFonts w:asciiTheme="minorHAnsi" w:eastAsiaTheme="minorEastAsia" w:hAnsiTheme="minorHAnsi" w:cstheme="minorBidi"/>
          <w:noProof/>
          <w:sz w:val="21"/>
          <w:szCs w:val="22"/>
        </w:rPr>
      </w:pPr>
      <w:r w:rsidRPr="00050956">
        <w:rPr>
          <w:rFonts w:hint="eastAsia"/>
        </w:rPr>
        <w:fldChar w:fldCharType="begin"/>
      </w:r>
      <w:r w:rsidR="00EA2BB9" w:rsidRPr="00050956">
        <w:rPr>
          <w:rFonts w:hint="eastAsia"/>
        </w:rPr>
        <w:instrText xml:space="preserve">TOC \o "1-2" \h \u </w:instrText>
      </w:r>
      <w:r w:rsidRPr="00050956">
        <w:rPr>
          <w:rFonts w:hint="eastAsia"/>
        </w:rPr>
        <w:fldChar w:fldCharType="separate"/>
      </w:r>
      <w:hyperlink w:anchor="_Toc519067208" w:history="1">
        <w:r w:rsidR="006650B3" w:rsidRPr="00050956">
          <w:rPr>
            <w:rStyle w:val="ac"/>
            <w:noProof/>
            <w:color w:val="auto"/>
          </w:rPr>
          <w:t>1</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总则</w:t>
        </w:r>
        <w:r w:rsidR="006650B3" w:rsidRPr="00050956">
          <w:rPr>
            <w:noProof/>
          </w:rPr>
          <w:tab/>
        </w:r>
        <w:r w:rsidRPr="00050956">
          <w:rPr>
            <w:noProof/>
          </w:rPr>
          <w:fldChar w:fldCharType="begin"/>
        </w:r>
        <w:r w:rsidR="006650B3" w:rsidRPr="00050956">
          <w:rPr>
            <w:noProof/>
          </w:rPr>
          <w:instrText xml:space="preserve"> PAGEREF _Toc519067208 \h </w:instrText>
        </w:r>
        <w:r w:rsidRPr="00050956">
          <w:rPr>
            <w:noProof/>
          </w:rPr>
        </w:r>
        <w:r w:rsidRPr="00050956">
          <w:rPr>
            <w:noProof/>
          </w:rPr>
          <w:fldChar w:fldCharType="separate"/>
        </w:r>
        <w:r w:rsidR="00BA6358" w:rsidRPr="00050956">
          <w:rPr>
            <w:noProof/>
          </w:rPr>
          <w:t>- 1 -</w:t>
        </w:r>
        <w:r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09" w:history="1">
        <w:r w:rsidR="006650B3" w:rsidRPr="00050956">
          <w:rPr>
            <w:rStyle w:val="ac"/>
            <w:noProof/>
            <w:color w:val="auto"/>
          </w:rPr>
          <w:t>1.1</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编制目的</w:t>
        </w:r>
        <w:r w:rsidR="006650B3" w:rsidRPr="00050956">
          <w:rPr>
            <w:noProof/>
          </w:rPr>
          <w:tab/>
        </w:r>
        <w:r w:rsidR="004D3506" w:rsidRPr="00050956">
          <w:rPr>
            <w:noProof/>
          </w:rPr>
          <w:fldChar w:fldCharType="begin"/>
        </w:r>
        <w:r w:rsidR="006650B3" w:rsidRPr="00050956">
          <w:rPr>
            <w:noProof/>
          </w:rPr>
          <w:instrText xml:space="preserve"> PAGEREF _Toc519067209 \h </w:instrText>
        </w:r>
        <w:r w:rsidR="004D3506" w:rsidRPr="00050956">
          <w:rPr>
            <w:noProof/>
          </w:rPr>
        </w:r>
        <w:r w:rsidR="004D3506" w:rsidRPr="00050956">
          <w:rPr>
            <w:noProof/>
          </w:rPr>
          <w:fldChar w:fldCharType="separate"/>
        </w:r>
        <w:r w:rsidR="00BA6358" w:rsidRPr="00050956">
          <w:rPr>
            <w:noProof/>
          </w:rPr>
          <w:t>- 1 -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10" w:history="1">
        <w:r w:rsidR="006650B3" w:rsidRPr="00050956">
          <w:rPr>
            <w:rStyle w:val="ac"/>
            <w:noProof/>
            <w:color w:val="auto"/>
          </w:rPr>
          <w:t>1.2</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编制依据</w:t>
        </w:r>
        <w:r w:rsidR="006650B3" w:rsidRPr="00050956">
          <w:rPr>
            <w:noProof/>
          </w:rPr>
          <w:tab/>
        </w:r>
        <w:r w:rsidR="004D3506" w:rsidRPr="00050956">
          <w:rPr>
            <w:noProof/>
          </w:rPr>
          <w:fldChar w:fldCharType="begin"/>
        </w:r>
        <w:r w:rsidR="006650B3" w:rsidRPr="00050956">
          <w:rPr>
            <w:noProof/>
          </w:rPr>
          <w:instrText xml:space="preserve"> PAGEREF _Toc519067210 \h </w:instrText>
        </w:r>
        <w:r w:rsidR="004D3506" w:rsidRPr="00050956">
          <w:rPr>
            <w:noProof/>
          </w:rPr>
        </w:r>
        <w:r w:rsidR="004D3506" w:rsidRPr="00050956">
          <w:rPr>
            <w:noProof/>
          </w:rPr>
          <w:fldChar w:fldCharType="separate"/>
        </w:r>
        <w:r w:rsidR="00BA6358" w:rsidRPr="00050956">
          <w:rPr>
            <w:noProof/>
          </w:rPr>
          <w:t>- 1 -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11" w:history="1">
        <w:r w:rsidR="006650B3" w:rsidRPr="00050956">
          <w:rPr>
            <w:rStyle w:val="ac"/>
            <w:noProof/>
            <w:color w:val="auto"/>
          </w:rPr>
          <w:t>1.3</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工作原则</w:t>
        </w:r>
        <w:r w:rsidR="006650B3" w:rsidRPr="00050956">
          <w:rPr>
            <w:noProof/>
          </w:rPr>
          <w:tab/>
        </w:r>
        <w:r w:rsidR="004D3506" w:rsidRPr="00050956">
          <w:rPr>
            <w:noProof/>
          </w:rPr>
          <w:fldChar w:fldCharType="begin"/>
        </w:r>
        <w:r w:rsidR="006650B3" w:rsidRPr="00050956">
          <w:rPr>
            <w:noProof/>
          </w:rPr>
          <w:instrText xml:space="preserve"> PAGEREF _Toc519067211 \h </w:instrText>
        </w:r>
        <w:r w:rsidR="004D3506" w:rsidRPr="00050956">
          <w:rPr>
            <w:noProof/>
          </w:rPr>
        </w:r>
        <w:r w:rsidR="004D3506" w:rsidRPr="00050956">
          <w:rPr>
            <w:noProof/>
          </w:rPr>
          <w:fldChar w:fldCharType="separate"/>
        </w:r>
        <w:r w:rsidR="00BA6358" w:rsidRPr="00050956">
          <w:rPr>
            <w:noProof/>
          </w:rPr>
          <w:t>- 2 -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12" w:history="1">
        <w:r w:rsidR="006650B3" w:rsidRPr="00050956">
          <w:rPr>
            <w:rStyle w:val="ac"/>
            <w:noProof/>
            <w:color w:val="auto"/>
          </w:rPr>
          <w:t>1.4</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适用范围</w:t>
        </w:r>
        <w:r w:rsidR="006650B3" w:rsidRPr="00050956">
          <w:rPr>
            <w:noProof/>
          </w:rPr>
          <w:tab/>
        </w:r>
        <w:r w:rsidR="004D3506" w:rsidRPr="00050956">
          <w:rPr>
            <w:noProof/>
          </w:rPr>
          <w:fldChar w:fldCharType="begin"/>
        </w:r>
        <w:r w:rsidR="006650B3" w:rsidRPr="00050956">
          <w:rPr>
            <w:noProof/>
          </w:rPr>
          <w:instrText xml:space="preserve"> PAGEREF _Toc519067212 \h </w:instrText>
        </w:r>
        <w:r w:rsidR="004D3506" w:rsidRPr="00050956">
          <w:rPr>
            <w:noProof/>
          </w:rPr>
        </w:r>
        <w:r w:rsidR="004D3506" w:rsidRPr="00050956">
          <w:rPr>
            <w:noProof/>
          </w:rPr>
          <w:fldChar w:fldCharType="separate"/>
        </w:r>
        <w:r w:rsidR="00BA6358" w:rsidRPr="00050956">
          <w:rPr>
            <w:noProof/>
          </w:rPr>
          <w:t>- 2 -</w:t>
        </w:r>
        <w:r w:rsidR="004D3506" w:rsidRPr="00050956">
          <w:rPr>
            <w:noProof/>
          </w:rPr>
          <w:fldChar w:fldCharType="end"/>
        </w:r>
      </w:hyperlink>
    </w:p>
    <w:p w:rsidR="006650B3" w:rsidRPr="00050956" w:rsidRDefault="00D673B4" w:rsidP="005E41F4">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9067213" w:history="1">
        <w:r w:rsidR="006650B3" w:rsidRPr="00050956">
          <w:rPr>
            <w:rStyle w:val="ac"/>
            <w:noProof/>
            <w:color w:val="auto"/>
          </w:rPr>
          <w:t>2</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工程概况</w:t>
        </w:r>
        <w:r w:rsidR="006650B3" w:rsidRPr="00050956">
          <w:rPr>
            <w:noProof/>
          </w:rPr>
          <w:tab/>
        </w:r>
        <w:r w:rsidR="004D3506" w:rsidRPr="00050956">
          <w:rPr>
            <w:noProof/>
          </w:rPr>
          <w:fldChar w:fldCharType="begin"/>
        </w:r>
        <w:r w:rsidR="006650B3" w:rsidRPr="00050956">
          <w:rPr>
            <w:noProof/>
          </w:rPr>
          <w:instrText xml:space="preserve"> PAGEREF _Toc519067213 \h </w:instrText>
        </w:r>
        <w:r w:rsidR="004D3506" w:rsidRPr="00050956">
          <w:rPr>
            <w:noProof/>
          </w:rPr>
        </w:r>
        <w:r w:rsidR="004D3506" w:rsidRPr="00050956">
          <w:rPr>
            <w:noProof/>
          </w:rPr>
          <w:fldChar w:fldCharType="separate"/>
        </w:r>
        <w:r w:rsidR="00BA6358" w:rsidRPr="00050956">
          <w:rPr>
            <w:noProof/>
          </w:rPr>
          <w:t>- 4 -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14" w:history="1">
        <w:r w:rsidR="006650B3" w:rsidRPr="00050956">
          <w:rPr>
            <w:rStyle w:val="ac"/>
            <w:noProof/>
            <w:color w:val="auto"/>
          </w:rPr>
          <w:t>2.1</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流域概况</w:t>
        </w:r>
        <w:r w:rsidR="006650B3" w:rsidRPr="00050956">
          <w:rPr>
            <w:noProof/>
          </w:rPr>
          <w:tab/>
        </w:r>
        <w:r w:rsidR="004D3506" w:rsidRPr="00050956">
          <w:rPr>
            <w:noProof/>
          </w:rPr>
          <w:fldChar w:fldCharType="begin"/>
        </w:r>
        <w:r w:rsidR="006650B3" w:rsidRPr="00050956">
          <w:rPr>
            <w:noProof/>
          </w:rPr>
          <w:instrText xml:space="preserve"> PAGEREF _Toc519067214 \h </w:instrText>
        </w:r>
        <w:r w:rsidR="004D3506" w:rsidRPr="00050956">
          <w:rPr>
            <w:noProof/>
          </w:rPr>
        </w:r>
        <w:r w:rsidR="004D3506" w:rsidRPr="00050956">
          <w:rPr>
            <w:noProof/>
          </w:rPr>
          <w:fldChar w:fldCharType="separate"/>
        </w:r>
        <w:r w:rsidR="00BA6358" w:rsidRPr="00050956">
          <w:rPr>
            <w:noProof/>
          </w:rPr>
          <w:t>- 4 -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15" w:history="1">
        <w:r w:rsidR="006650B3" w:rsidRPr="00050956">
          <w:rPr>
            <w:rStyle w:val="ac"/>
            <w:noProof/>
            <w:color w:val="auto"/>
          </w:rPr>
          <w:t>2.2</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工程基本情况</w:t>
        </w:r>
        <w:r w:rsidR="006650B3" w:rsidRPr="00050956">
          <w:rPr>
            <w:noProof/>
          </w:rPr>
          <w:tab/>
        </w:r>
        <w:r w:rsidR="004D3506" w:rsidRPr="00050956">
          <w:rPr>
            <w:noProof/>
          </w:rPr>
          <w:fldChar w:fldCharType="begin"/>
        </w:r>
        <w:r w:rsidR="006650B3" w:rsidRPr="00050956">
          <w:rPr>
            <w:noProof/>
          </w:rPr>
          <w:instrText xml:space="preserve"> PAGEREF _Toc519067215 \h </w:instrText>
        </w:r>
        <w:r w:rsidR="004D3506" w:rsidRPr="00050956">
          <w:rPr>
            <w:noProof/>
          </w:rPr>
        </w:r>
        <w:r w:rsidR="004D3506" w:rsidRPr="00050956">
          <w:rPr>
            <w:noProof/>
          </w:rPr>
          <w:fldChar w:fldCharType="separate"/>
        </w:r>
        <w:r w:rsidR="00BA6358" w:rsidRPr="00050956">
          <w:rPr>
            <w:noProof/>
          </w:rPr>
          <w:t>- 6 -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16" w:history="1">
        <w:r w:rsidR="006650B3" w:rsidRPr="00050956">
          <w:rPr>
            <w:rStyle w:val="ac"/>
            <w:noProof/>
            <w:color w:val="auto"/>
          </w:rPr>
          <w:t>2.3</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水文</w:t>
        </w:r>
        <w:r w:rsidR="006650B3" w:rsidRPr="00050956">
          <w:rPr>
            <w:noProof/>
          </w:rPr>
          <w:tab/>
        </w:r>
        <w:r w:rsidR="004D3506" w:rsidRPr="00050956">
          <w:rPr>
            <w:noProof/>
          </w:rPr>
          <w:fldChar w:fldCharType="begin"/>
        </w:r>
        <w:r w:rsidR="006650B3" w:rsidRPr="00050956">
          <w:rPr>
            <w:noProof/>
          </w:rPr>
          <w:instrText xml:space="preserve"> PAGEREF _Toc519067216 \h </w:instrText>
        </w:r>
        <w:r w:rsidR="004D3506" w:rsidRPr="00050956">
          <w:rPr>
            <w:noProof/>
          </w:rPr>
        </w:r>
        <w:r w:rsidR="004D3506" w:rsidRPr="00050956">
          <w:rPr>
            <w:noProof/>
          </w:rPr>
          <w:fldChar w:fldCharType="separate"/>
        </w:r>
        <w:r w:rsidR="00BA6358" w:rsidRPr="00050956">
          <w:rPr>
            <w:noProof/>
          </w:rPr>
          <w:t>- 11 -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17" w:history="1">
        <w:r w:rsidR="006650B3" w:rsidRPr="00050956">
          <w:rPr>
            <w:rStyle w:val="ac"/>
            <w:noProof/>
            <w:color w:val="auto"/>
          </w:rPr>
          <w:t>2.4</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工程安全监测</w:t>
        </w:r>
        <w:r w:rsidR="006650B3" w:rsidRPr="00050956">
          <w:rPr>
            <w:noProof/>
          </w:rPr>
          <w:tab/>
        </w:r>
        <w:r w:rsidR="004D3506" w:rsidRPr="00050956">
          <w:rPr>
            <w:noProof/>
          </w:rPr>
          <w:fldChar w:fldCharType="begin"/>
        </w:r>
        <w:r w:rsidR="006650B3" w:rsidRPr="00050956">
          <w:rPr>
            <w:noProof/>
          </w:rPr>
          <w:instrText xml:space="preserve"> PAGEREF _Toc519067217 \h </w:instrText>
        </w:r>
        <w:r w:rsidR="004D3506" w:rsidRPr="00050956">
          <w:rPr>
            <w:noProof/>
          </w:rPr>
        </w:r>
        <w:r w:rsidR="004D3506" w:rsidRPr="00050956">
          <w:rPr>
            <w:noProof/>
          </w:rPr>
          <w:fldChar w:fldCharType="separate"/>
        </w:r>
        <w:r w:rsidR="00BA6358" w:rsidRPr="00050956">
          <w:rPr>
            <w:noProof/>
          </w:rPr>
          <w:t>- 16 -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18" w:history="1">
        <w:r w:rsidR="006650B3" w:rsidRPr="00050956">
          <w:rPr>
            <w:rStyle w:val="ac"/>
            <w:noProof/>
            <w:color w:val="auto"/>
          </w:rPr>
          <w:t>2.5</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汛期调度运用计划</w:t>
        </w:r>
        <w:r w:rsidR="006650B3" w:rsidRPr="00050956">
          <w:rPr>
            <w:noProof/>
          </w:rPr>
          <w:tab/>
        </w:r>
        <w:r w:rsidR="004D3506" w:rsidRPr="00050956">
          <w:rPr>
            <w:noProof/>
          </w:rPr>
          <w:fldChar w:fldCharType="begin"/>
        </w:r>
        <w:r w:rsidR="006650B3" w:rsidRPr="00050956">
          <w:rPr>
            <w:noProof/>
          </w:rPr>
          <w:instrText xml:space="preserve"> PAGEREF _Toc519067218 \h </w:instrText>
        </w:r>
        <w:r w:rsidR="004D3506" w:rsidRPr="00050956">
          <w:rPr>
            <w:noProof/>
          </w:rPr>
        </w:r>
        <w:r w:rsidR="004D3506" w:rsidRPr="00050956">
          <w:rPr>
            <w:noProof/>
          </w:rPr>
          <w:fldChar w:fldCharType="separate"/>
        </w:r>
        <w:r w:rsidR="00BA6358" w:rsidRPr="00050956">
          <w:rPr>
            <w:noProof/>
          </w:rPr>
          <w:t>- 16 -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19" w:history="1">
        <w:r w:rsidR="006650B3" w:rsidRPr="00050956">
          <w:rPr>
            <w:rStyle w:val="ac"/>
            <w:noProof/>
            <w:color w:val="auto"/>
          </w:rPr>
          <w:t>2.6</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历史灾害及抢险情况</w:t>
        </w:r>
        <w:r w:rsidR="006650B3" w:rsidRPr="00050956">
          <w:rPr>
            <w:noProof/>
          </w:rPr>
          <w:tab/>
        </w:r>
        <w:r w:rsidR="004D3506" w:rsidRPr="00050956">
          <w:rPr>
            <w:noProof/>
          </w:rPr>
          <w:fldChar w:fldCharType="begin"/>
        </w:r>
        <w:r w:rsidR="006650B3" w:rsidRPr="00050956">
          <w:rPr>
            <w:noProof/>
          </w:rPr>
          <w:instrText xml:space="preserve"> PAGEREF _Toc519067219 \h </w:instrText>
        </w:r>
        <w:r w:rsidR="004D3506" w:rsidRPr="00050956">
          <w:rPr>
            <w:noProof/>
          </w:rPr>
        </w:r>
        <w:r w:rsidR="004D3506" w:rsidRPr="00050956">
          <w:rPr>
            <w:noProof/>
          </w:rPr>
          <w:fldChar w:fldCharType="separate"/>
        </w:r>
        <w:r w:rsidR="00BA6358" w:rsidRPr="00050956">
          <w:rPr>
            <w:noProof/>
          </w:rPr>
          <w:t>- 18 -</w:t>
        </w:r>
        <w:r w:rsidR="004D3506" w:rsidRPr="00050956">
          <w:rPr>
            <w:noProof/>
          </w:rPr>
          <w:fldChar w:fldCharType="end"/>
        </w:r>
      </w:hyperlink>
    </w:p>
    <w:p w:rsidR="006650B3" w:rsidRPr="00050956" w:rsidRDefault="00D673B4" w:rsidP="005E41F4">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9067220" w:history="1">
        <w:r w:rsidR="006650B3" w:rsidRPr="00050956">
          <w:rPr>
            <w:rStyle w:val="ac"/>
            <w:noProof/>
            <w:color w:val="auto"/>
          </w:rPr>
          <w:t>3</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突发事件危害性分析</w:t>
        </w:r>
        <w:r w:rsidR="006650B3" w:rsidRPr="00050956">
          <w:rPr>
            <w:noProof/>
          </w:rPr>
          <w:tab/>
        </w:r>
        <w:r w:rsidR="004D3506" w:rsidRPr="00050956">
          <w:rPr>
            <w:noProof/>
          </w:rPr>
          <w:fldChar w:fldCharType="begin"/>
        </w:r>
        <w:r w:rsidR="006650B3" w:rsidRPr="00050956">
          <w:rPr>
            <w:noProof/>
          </w:rPr>
          <w:instrText xml:space="preserve"> PAGEREF _Toc519067220 \h </w:instrText>
        </w:r>
        <w:r w:rsidR="004D3506" w:rsidRPr="00050956">
          <w:rPr>
            <w:noProof/>
          </w:rPr>
        </w:r>
        <w:r w:rsidR="004D3506" w:rsidRPr="00050956">
          <w:rPr>
            <w:noProof/>
          </w:rPr>
          <w:fldChar w:fldCharType="separate"/>
        </w:r>
        <w:r w:rsidR="00BA6358" w:rsidRPr="00050956">
          <w:rPr>
            <w:noProof/>
          </w:rPr>
          <w:t>- 19 -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21" w:history="1">
        <w:r w:rsidR="006650B3" w:rsidRPr="00050956">
          <w:rPr>
            <w:rStyle w:val="ac"/>
            <w:noProof/>
            <w:color w:val="auto"/>
          </w:rPr>
          <w:t>3.1</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重大工程险情分析</w:t>
        </w:r>
        <w:r w:rsidR="006650B3" w:rsidRPr="00050956">
          <w:rPr>
            <w:noProof/>
          </w:rPr>
          <w:tab/>
        </w:r>
        <w:r w:rsidR="004D3506" w:rsidRPr="00050956">
          <w:rPr>
            <w:noProof/>
          </w:rPr>
          <w:fldChar w:fldCharType="begin"/>
        </w:r>
        <w:r w:rsidR="006650B3" w:rsidRPr="00050956">
          <w:rPr>
            <w:noProof/>
          </w:rPr>
          <w:instrText xml:space="preserve"> PAGEREF _Toc519067221 \h </w:instrText>
        </w:r>
        <w:r w:rsidR="004D3506" w:rsidRPr="00050956">
          <w:rPr>
            <w:noProof/>
          </w:rPr>
        </w:r>
        <w:r w:rsidR="004D3506" w:rsidRPr="00050956">
          <w:rPr>
            <w:noProof/>
          </w:rPr>
          <w:fldChar w:fldCharType="separate"/>
        </w:r>
        <w:r w:rsidR="00BA6358" w:rsidRPr="00050956">
          <w:rPr>
            <w:noProof/>
          </w:rPr>
          <w:t>- 19 -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22" w:history="1">
        <w:r w:rsidR="006650B3" w:rsidRPr="00050956">
          <w:rPr>
            <w:rStyle w:val="ac"/>
            <w:noProof/>
            <w:color w:val="auto"/>
          </w:rPr>
          <w:t>3.2</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影响范围内有关情况</w:t>
        </w:r>
        <w:r w:rsidR="006650B3" w:rsidRPr="00050956">
          <w:rPr>
            <w:noProof/>
          </w:rPr>
          <w:tab/>
        </w:r>
        <w:r w:rsidR="004D3506" w:rsidRPr="00050956">
          <w:rPr>
            <w:noProof/>
          </w:rPr>
          <w:fldChar w:fldCharType="begin"/>
        </w:r>
        <w:r w:rsidR="006650B3" w:rsidRPr="00050956">
          <w:rPr>
            <w:noProof/>
          </w:rPr>
          <w:instrText xml:space="preserve"> PAGEREF _Toc519067222 \h </w:instrText>
        </w:r>
        <w:r w:rsidR="004D3506" w:rsidRPr="00050956">
          <w:rPr>
            <w:noProof/>
          </w:rPr>
        </w:r>
        <w:r w:rsidR="004D3506" w:rsidRPr="00050956">
          <w:rPr>
            <w:noProof/>
          </w:rPr>
          <w:fldChar w:fldCharType="separate"/>
        </w:r>
        <w:r w:rsidR="00BA6358" w:rsidRPr="00050956">
          <w:rPr>
            <w:noProof/>
          </w:rPr>
          <w:t>- 21 -</w:t>
        </w:r>
        <w:r w:rsidR="004D3506" w:rsidRPr="00050956">
          <w:rPr>
            <w:noProof/>
          </w:rPr>
          <w:fldChar w:fldCharType="end"/>
        </w:r>
      </w:hyperlink>
    </w:p>
    <w:p w:rsidR="006650B3" w:rsidRPr="00050956" w:rsidRDefault="00D673B4" w:rsidP="005E41F4">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9067223" w:history="1">
        <w:r w:rsidR="006650B3" w:rsidRPr="00050956">
          <w:rPr>
            <w:rStyle w:val="ac"/>
            <w:noProof/>
            <w:color w:val="auto"/>
          </w:rPr>
          <w:t>4</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险情监测与报告</w:t>
        </w:r>
        <w:r w:rsidR="006650B3" w:rsidRPr="00050956">
          <w:rPr>
            <w:noProof/>
          </w:rPr>
          <w:tab/>
        </w:r>
        <w:r w:rsidR="004D3506" w:rsidRPr="00050956">
          <w:rPr>
            <w:noProof/>
          </w:rPr>
          <w:fldChar w:fldCharType="begin"/>
        </w:r>
        <w:r w:rsidR="006650B3" w:rsidRPr="00050956">
          <w:rPr>
            <w:noProof/>
          </w:rPr>
          <w:instrText xml:space="preserve"> PAGEREF _Toc519067223 \h </w:instrText>
        </w:r>
        <w:r w:rsidR="004D3506" w:rsidRPr="00050956">
          <w:rPr>
            <w:noProof/>
          </w:rPr>
        </w:r>
        <w:r w:rsidR="004D3506" w:rsidRPr="00050956">
          <w:rPr>
            <w:noProof/>
          </w:rPr>
          <w:fldChar w:fldCharType="separate"/>
        </w:r>
        <w:r w:rsidR="00BA6358" w:rsidRPr="00050956">
          <w:rPr>
            <w:noProof/>
          </w:rPr>
          <w:t>- 22 -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24" w:history="1">
        <w:r w:rsidR="006650B3" w:rsidRPr="00050956">
          <w:rPr>
            <w:rStyle w:val="ac"/>
            <w:noProof/>
            <w:color w:val="auto"/>
          </w:rPr>
          <w:t>4.1</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险情监测和巡查</w:t>
        </w:r>
        <w:r w:rsidR="006650B3" w:rsidRPr="00050956">
          <w:rPr>
            <w:noProof/>
          </w:rPr>
          <w:tab/>
        </w:r>
        <w:r w:rsidR="004D3506" w:rsidRPr="00050956">
          <w:rPr>
            <w:noProof/>
          </w:rPr>
          <w:fldChar w:fldCharType="begin"/>
        </w:r>
        <w:r w:rsidR="006650B3" w:rsidRPr="00050956">
          <w:rPr>
            <w:noProof/>
          </w:rPr>
          <w:instrText xml:space="preserve"> PAGEREF _Toc519067224 \h </w:instrText>
        </w:r>
        <w:r w:rsidR="004D3506" w:rsidRPr="00050956">
          <w:rPr>
            <w:noProof/>
          </w:rPr>
        </w:r>
        <w:r w:rsidR="004D3506" w:rsidRPr="00050956">
          <w:rPr>
            <w:noProof/>
          </w:rPr>
          <w:fldChar w:fldCharType="separate"/>
        </w:r>
        <w:r w:rsidR="00BA6358" w:rsidRPr="00050956">
          <w:rPr>
            <w:noProof/>
          </w:rPr>
          <w:t>- 22 -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25" w:history="1">
        <w:r w:rsidR="006650B3" w:rsidRPr="00050956">
          <w:rPr>
            <w:rStyle w:val="ac"/>
            <w:noProof/>
            <w:color w:val="auto"/>
          </w:rPr>
          <w:t>4.2</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险情上报与通报</w:t>
        </w:r>
        <w:r w:rsidR="006650B3" w:rsidRPr="00050956">
          <w:rPr>
            <w:noProof/>
          </w:rPr>
          <w:tab/>
        </w:r>
        <w:r w:rsidR="004D3506" w:rsidRPr="00050956">
          <w:rPr>
            <w:noProof/>
          </w:rPr>
          <w:fldChar w:fldCharType="begin"/>
        </w:r>
        <w:r w:rsidR="006650B3" w:rsidRPr="00050956">
          <w:rPr>
            <w:noProof/>
          </w:rPr>
          <w:instrText xml:space="preserve"> PAGEREF _Toc519067225 \h </w:instrText>
        </w:r>
        <w:r w:rsidR="004D3506" w:rsidRPr="00050956">
          <w:rPr>
            <w:noProof/>
          </w:rPr>
        </w:r>
        <w:r w:rsidR="004D3506" w:rsidRPr="00050956">
          <w:rPr>
            <w:noProof/>
          </w:rPr>
          <w:fldChar w:fldCharType="separate"/>
        </w:r>
        <w:r w:rsidR="00BA6358" w:rsidRPr="00050956">
          <w:rPr>
            <w:noProof/>
          </w:rPr>
          <w:t>- 23 -</w:t>
        </w:r>
        <w:r w:rsidR="004D3506" w:rsidRPr="00050956">
          <w:rPr>
            <w:noProof/>
          </w:rPr>
          <w:fldChar w:fldCharType="end"/>
        </w:r>
      </w:hyperlink>
    </w:p>
    <w:p w:rsidR="006650B3" w:rsidRPr="00050956" w:rsidRDefault="00D673B4" w:rsidP="005E41F4">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9067226" w:history="1">
        <w:r w:rsidR="006650B3" w:rsidRPr="00050956">
          <w:rPr>
            <w:rStyle w:val="ac"/>
            <w:noProof/>
            <w:color w:val="auto"/>
          </w:rPr>
          <w:t>5</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险情抢护</w:t>
        </w:r>
        <w:r w:rsidR="006650B3" w:rsidRPr="00050956">
          <w:rPr>
            <w:noProof/>
          </w:rPr>
          <w:tab/>
        </w:r>
        <w:r w:rsidR="004D3506" w:rsidRPr="00050956">
          <w:rPr>
            <w:noProof/>
          </w:rPr>
          <w:fldChar w:fldCharType="begin"/>
        </w:r>
        <w:r w:rsidR="006650B3" w:rsidRPr="00050956">
          <w:rPr>
            <w:noProof/>
          </w:rPr>
          <w:instrText xml:space="preserve"> PAGEREF _Toc519067226 \h </w:instrText>
        </w:r>
        <w:r w:rsidR="004D3506" w:rsidRPr="00050956">
          <w:rPr>
            <w:noProof/>
          </w:rPr>
        </w:r>
        <w:r w:rsidR="004D3506" w:rsidRPr="00050956">
          <w:rPr>
            <w:noProof/>
          </w:rPr>
          <w:fldChar w:fldCharType="separate"/>
        </w:r>
        <w:r w:rsidR="00BA6358" w:rsidRPr="00050956">
          <w:rPr>
            <w:noProof/>
          </w:rPr>
          <w:t>- 27 -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27" w:history="1">
        <w:r w:rsidR="006650B3" w:rsidRPr="00050956">
          <w:rPr>
            <w:rStyle w:val="ac"/>
            <w:noProof/>
            <w:color w:val="auto"/>
          </w:rPr>
          <w:t>5.1</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抢险调度</w:t>
        </w:r>
        <w:r w:rsidR="006650B3" w:rsidRPr="00050956">
          <w:rPr>
            <w:noProof/>
          </w:rPr>
          <w:tab/>
        </w:r>
        <w:r w:rsidR="004D3506" w:rsidRPr="00050956">
          <w:rPr>
            <w:noProof/>
          </w:rPr>
          <w:fldChar w:fldCharType="begin"/>
        </w:r>
        <w:r w:rsidR="006650B3" w:rsidRPr="00050956">
          <w:rPr>
            <w:noProof/>
          </w:rPr>
          <w:instrText xml:space="preserve"> PAGEREF _Toc519067227 \h </w:instrText>
        </w:r>
        <w:r w:rsidR="004D3506" w:rsidRPr="00050956">
          <w:rPr>
            <w:noProof/>
          </w:rPr>
        </w:r>
        <w:r w:rsidR="004D3506" w:rsidRPr="00050956">
          <w:rPr>
            <w:noProof/>
          </w:rPr>
          <w:fldChar w:fldCharType="separate"/>
        </w:r>
        <w:r w:rsidR="00BA6358" w:rsidRPr="00050956">
          <w:rPr>
            <w:noProof/>
          </w:rPr>
          <w:t>- 27 -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28" w:history="1">
        <w:r w:rsidR="006650B3" w:rsidRPr="00050956">
          <w:rPr>
            <w:rStyle w:val="ac"/>
            <w:noProof/>
            <w:color w:val="auto"/>
          </w:rPr>
          <w:t>5.2</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抢险措施</w:t>
        </w:r>
        <w:r w:rsidR="006650B3" w:rsidRPr="00050956">
          <w:rPr>
            <w:noProof/>
          </w:rPr>
          <w:tab/>
        </w:r>
        <w:r w:rsidR="004D3506" w:rsidRPr="00050956">
          <w:rPr>
            <w:noProof/>
          </w:rPr>
          <w:fldChar w:fldCharType="begin"/>
        </w:r>
        <w:r w:rsidR="006650B3" w:rsidRPr="00050956">
          <w:rPr>
            <w:noProof/>
          </w:rPr>
          <w:instrText xml:space="preserve"> PAGEREF _Toc519067228 \h </w:instrText>
        </w:r>
        <w:r w:rsidR="004D3506" w:rsidRPr="00050956">
          <w:rPr>
            <w:noProof/>
          </w:rPr>
        </w:r>
        <w:r w:rsidR="004D3506" w:rsidRPr="00050956">
          <w:rPr>
            <w:noProof/>
          </w:rPr>
          <w:fldChar w:fldCharType="separate"/>
        </w:r>
        <w:r w:rsidR="00BA6358" w:rsidRPr="00050956">
          <w:rPr>
            <w:noProof/>
          </w:rPr>
          <w:t>- 30 -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29" w:history="1">
        <w:r w:rsidR="006650B3" w:rsidRPr="00050956">
          <w:rPr>
            <w:rStyle w:val="ac"/>
            <w:noProof/>
            <w:color w:val="auto"/>
          </w:rPr>
          <w:t>5.3</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应急转移</w:t>
        </w:r>
        <w:r w:rsidR="006650B3" w:rsidRPr="00050956">
          <w:rPr>
            <w:noProof/>
          </w:rPr>
          <w:tab/>
        </w:r>
        <w:r w:rsidR="004D3506" w:rsidRPr="00050956">
          <w:rPr>
            <w:noProof/>
          </w:rPr>
          <w:fldChar w:fldCharType="begin"/>
        </w:r>
        <w:r w:rsidR="006650B3" w:rsidRPr="00050956">
          <w:rPr>
            <w:noProof/>
          </w:rPr>
          <w:instrText xml:space="preserve"> PAGEREF _Toc519067229 \h </w:instrText>
        </w:r>
        <w:r w:rsidR="004D3506" w:rsidRPr="00050956">
          <w:rPr>
            <w:noProof/>
          </w:rPr>
        </w:r>
        <w:r w:rsidR="004D3506" w:rsidRPr="00050956">
          <w:rPr>
            <w:noProof/>
          </w:rPr>
          <w:fldChar w:fldCharType="separate"/>
        </w:r>
        <w:r w:rsidR="00BA6358" w:rsidRPr="00050956">
          <w:rPr>
            <w:noProof/>
          </w:rPr>
          <w:t>- 31 -</w:t>
        </w:r>
        <w:r w:rsidR="004D3506" w:rsidRPr="00050956">
          <w:rPr>
            <w:noProof/>
          </w:rPr>
          <w:fldChar w:fldCharType="end"/>
        </w:r>
      </w:hyperlink>
    </w:p>
    <w:p w:rsidR="006650B3" w:rsidRPr="00050956" w:rsidRDefault="00D673B4" w:rsidP="005E41F4">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9067230" w:history="1">
        <w:r w:rsidR="006650B3" w:rsidRPr="00050956">
          <w:rPr>
            <w:rStyle w:val="ac"/>
            <w:noProof/>
            <w:color w:val="auto"/>
          </w:rPr>
          <w:t>6</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应急保障</w:t>
        </w:r>
        <w:r w:rsidR="006650B3" w:rsidRPr="00050956">
          <w:rPr>
            <w:noProof/>
          </w:rPr>
          <w:tab/>
        </w:r>
        <w:r w:rsidR="004D3506" w:rsidRPr="00050956">
          <w:rPr>
            <w:noProof/>
          </w:rPr>
          <w:fldChar w:fldCharType="begin"/>
        </w:r>
        <w:r w:rsidR="006650B3" w:rsidRPr="00050956">
          <w:rPr>
            <w:noProof/>
          </w:rPr>
          <w:instrText xml:space="preserve"> PAGEREF _Toc519067230 \h </w:instrText>
        </w:r>
        <w:r w:rsidR="004D3506" w:rsidRPr="00050956">
          <w:rPr>
            <w:noProof/>
          </w:rPr>
        </w:r>
        <w:r w:rsidR="004D3506" w:rsidRPr="00050956">
          <w:rPr>
            <w:noProof/>
          </w:rPr>
          <w:fldChar w:fldCharType="separate"/>
        </w:r>
        <w:r w:rsidR="00BA6358" w:rsidRPr="00050956">
          <w:rPr>
            <w:noProof/>
          </w:rPr>
          <w:t>- 33 -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31" w:history="1">
        <w:r w:rsidR="006650B3" w:rsidRPr="00050956">
          <w:rPr>
            <w:rStyle w:val="ac"/>
            <w:noProof/>
            <w:color w:val="auto"/>
          </w:rPr>
          <w:t>6.1</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组织保障</w:t>
        </w:r>
        <w:r w:rsidR="006650B3" w:rsidRPr="00050956">
          <w:rPr>
            <w:noProof/>
          </w:rPr>
          <w:tab/>
        </w:r>
        <w:r w:rsidR="004D3506" w:rsidRPr="00050956">
          <w:rPr>
            <w:noProof/>
          </w:rPr>
          <w:fldChar w:fldCharType="begin"/>
        </w:r>
        <w:r w:rsidR="006650B3" w:rsidRPr="00050956">
          <w:rPr>
            <w:noProof/>
          </w:rPr>
          <w:instrText xml:space="preserve"> PAGEREF _Toc519067231 \h </w:instrText>
        </w:r>
        <w:r w:rsidR="004D3506" w:rsidRPr="00050956">
          <w:rPr>
            <w:noProof/>
          </w:rPr>
        </w:r>
        <w:r w:rsidR="004D3506" w:rsidRPr="00050956">
          <w:rPr>
            <w:noProof/>
          </w:rPr>
          <w:fldChar w:fldCharType="separate"/>
        </w:r>
        <w:r w:rsidR="00BA6358" w:rsidRPr="00050956">
          <w:rPr>
            <w:noProof/>
          </w:rPr>
          <w:t>- 33 -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32" w:history="1">
        <w:r w:rsidR="006650B3" w:rsidRPr="00050956">
          <w:rPr>
            <w:rStyle w:val="ac"/>
            <w:noProof/>
            <w:color w:val="auto"/>
          </w:rPr>
          <w:t>6.2</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队伍保障</w:t>
        </w:r>
        <w:r w:rsidR="006650B3" w:rsidRPr="00050956">
          <w:rPr>
            <w:noProof/>
          </w:rPr>
          <w:tab/>
        </w:r>
        <w:r w:rsidR="004D3506" w:rsidRPr="00050956">
          <w:rPr>
            <w:noProof/>
          </w:rPr>
          <w:fldChar w:fldCharType="begin"/>
        </w:r>
        <w:r w:rsidR="006650B3" w:rsidRPr="00050956">
          <w:rPr>
            <w:noProof/>
          </w:rPr>
          <w:instrText xml:space="preserve"> PAGEREF _Toc519067232 \h </w:instrText>
        </w:r>
        <w:r w:rsidR="004D3506" w:rsidRPr="00050956">
          <w:rPr>
            <w:noProof/>
          </w:rPr>
        </w:r>
        <w:r w:rsidR="004D3506" w:rsidRPr="00050956">
          <w:rPr>
            <w:noProof/>
          </w:rPr>
          <w:fldChar w:fldCharType="separate"/>
        </w:r>
        <w:r w:rsidR="00BA6358" w:rsidRPr="00050956">
          <w:rPr>
            <w:noProof/>
          </w:rPr>
          <w:t>- 33 -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33" w:history="1">
        <w:r w:rsidR="006650B3" w:rsidRPr="00050956">
          <w:rPr>
            <w:rStyle w:val="ac"/>
            <w:noProof/>
            <w:color w:val="auto"/>
          </w:rPr>
          <w:t>6.3</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物资保障</w:t>
        </w:r>
        <w:r w:rsidR="006650B3" w:rsidRPr="00050956">
          <w:rPr>
            <w:noProof/>
          </w:rPr>
          <w:tab/>
        </w:r>
        <w:r w:rsidR="004D3506" w:rsidRPr="00050956">
          <w:rPr>
            <w:noProof/>
          </w:rPr>
          <w:fldChar w:fldCharType="begin"/>
        </w:r>
        <w:r w:rsidR="006650B3" w:rsidRPr="00050956">
          <w:rPr>
            <w:noProof/>
          </w:rPr>
          <w:instrText xml:space="preserve"> PAGEREF _Toc519067233 \h </w:instrText>
        </w:r>
        <w:r w:rsidR="004D3506" w:rsidRPr="00050956">
          <w:rPr>
            <w:noProof/>
          </w:rPr>
        </w:r>
        <w:r w:rsidR="004D3506" w:rsidRPr="00050956">
          <w:rPr>
            <w:noProof/>
          </w:rPr>
          <w:fldChar w:fldCharType="separate"/>
        </w:r>
        <w:r w:rsidR="00BA6358" w:rsidRPr="00050956">
          <w:rPr>
            <w:noProof/>
          </w:rPr>
          <w:t>- 33 -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34" w:history="1">
        <w:r w:rsidR="006650B3" w:rsidRPr="00050956">
          <w:rPr>
            <w:rStyle w:val="ac"/>
            <w:noProof/>
            <w:color w:val="auto"/>
          </w:rPr>
          <w:t>6.4</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通讯保障</w:t>
        </w:r>
        <w:r w:rsidR="006650B3" w:rsidRPr="00050956">
          <w:rPr>
            <w:noProof/>
          </w:rPr>
          <w:tab/>
        </w:r>
        <w:r w:rsidR="004D3506" w:rsidRPr="00050956">
          <w:rPr>
            <w:noProof/>
          </w:rPr>
          <w:fldChar w:fldCharType="begin"/>
        </w:r>
        <w:r w:rsidR="006650B3" w:rsidRPr="00050956">
          <w:rPr>
            <w:noProof/>
          </w:rPr>
          <w:instrText xml:space="preserve"> PAGEREF _Toc519067234 \h </w:instrText>
        </w:r>
        <w:r w:rsidR="004D3506" w:rsidRPr="00050956">
          <w:rPr>
            <w:noProof/>
          </w:rPr>
        </w:r>
        <w:r w:rsidR="004D3506" w:rsidRPr="00050956">
          <w:rPr>
            <w:noProof/>
          </w:rPr>
          <w:fldChar w:fldCharType="separate"/>
        </w:r>
        <w:r w:rsidR="00BA6358" w:rsidRPr="00050956">
          <w:rPr>
            <w:noProof/>
          </w:rPr>
          <w:t>- 33 -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35" w:history="1">
        <w:r w:rsidR="006650B3" w:rsidRPr="00050956">
          <w:rPr>
            <w:rStyle w:val="ac"/>
            <w:noProof/>
            <w:color w:val="auto"/>
          </w:rPr>
          <w:t>6.5</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其它保障</w:t>
        </w:r>
        <w:r w:rsidR="006650B3" w:rsidRPr="00050956">
          <w:rPr>
            <w:noProof/>
          </w:rPr>
          <w:tab/>
        </w:r>
        <w:r w:rsidR="004D3506" w:rsidRPr="00050956">
          <w:rPr>
            <w:noProof/>
          </w:rPr>
          <w:fldChar w:fldCharType="begin"/>
        </w:r>
        <w:r w:rsidR="006650B3" w:rsidRPr="00050956">
          <w:rPr>
            <w:noProof/>
          </w:rPr>
          <w:instrText xml:space="preserve"> PAGEREF _Toc519067235 \h </w:instrText>
        </w:r>
        <w:r w:rsidR="004D3506" w:rsidRPr="00050956">
          <w:rPr>
            <w:noProof/>
          </w:rPr>
        </w:r>
        <w:r w:rsidR="004D3506" w:rsidRPr="00050956">
          <w:rPr>
            <w:noProof/>
          </w:rPr>
          <w:fldChar w:fldCharType="separate"/>
        </w:r>
        <w:r w:rsidR="00BA6358" w:rsidRPr="00050956">
          <w:rPr>
            <w:noProof/>
          </w:rPr>
          <w:t>- 34 -</w:t>
        </w:r>
        <w:r w:rsidR="004D3506" w:rsidRPr="00050956">
          <w:rPr>
            <w:noProof/>
          </w:rPr>
          <w:fldChar w:fldCharType="end"/>
        </w:r>
      </w:hyperlink>
    </w:p>
    <w:p w:rsidR="006650B3" w:rsidRPr="00050956" w:rsidRDefault="00D673B4" w:rsidP="005E41F4">
      <w:pPr>
        <w:pStyle w:val="10"/>
        <w:tabs>
          <w:tab w:val="left" w:pos="840"/>
          <w:tab w:val="right" w:leader="dot" w:pos="8494"/>
        </w:tabs>
        <w:ind w:firstLine="480"/>
        <w:rPr>
          <w:rFonts w:asciiTheme="minorHAnsi" w:eastAsiaTheme="minorEastAsia" w:hAnsiTheme="minorHAnsi" w:cstheme="minorBidi"/>
          <w:noProof/>
          <w:sz w:val="21"/>
          <w:szCs w:val="22"/>
        </w:rPr>
      </w:pPr>
      <w:hyperlink w:anchor="_Toc519067236" w:history="1">
        <w:r w:rsidR="006650B3" w:rsidRPr="00050956">
          <w:rPr>
            <w:rStyle w:val="ac"/>
            <w:noProof/>
            <w:color w:val="auto"/>
          </w:rPr>
          <w:t>7</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《应急预案》启动与结束</w:t>
        </w:r>
        <w:r w:rsidR="006650B3" w:rsidRPr="00050956">
          <w:rPr>
            <w:noProof/>
          </w:rPr>
          <w:tab/>
        </w:r>
        <w:r w:rsidR="004D3506" w:rsidRPr="00050956">
          <w:rPr>
            <w:noProof/>
          </w:rPr>
          <w:fldChar w:fldCharType="begin"/>
        </w:r>
        <w:r w:rsidR="006650B3" w:rsidRPr="00050956">
          <w:rPr>
            <w:noProof/>
          </w:rPr>
          <w:instrText xml:space="preserve"> PAGEREF _Toc519067236 \h </w:instrText>
        </w:r>
        <w:r w:rsidR="004D3506" w:rsidRPr="00050956">
          <w:rPr>
            <w:noProof/>
          </w:rPr>
        </w:r>
        <w:r w:rsidR="004D3506" w:rsidRPr="00050956">
          <w:rPr>
            <w:noProof/>
          </w:rPr>
          <w:fldChar w:fldCharType="separate"/>
        </w:r>
        <w:r w:rsidR="00BA6358" w:rsidRPr="00050956">
          <w:rPr>
            <w:noProof/>
          </w:rPr>
          <w:t>- 36 -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37" w:history="1">
        <w:r w:rsidR="006650B3" w:rsidRPr="00050956">
          <w:rPr>
            <w:rStyle w:val="ac"/>
            <w:noProof/>
            <w:color w:val="auto"/>
          </w:rPr>
          <w:t>7.1</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启动与结束条件</w:t>
        </w:r>
        <w:r w:rsidR="006650B3" w:rsidRPr="00050956">
          <w:rPr>
            <w:noProof/>
          </w:rPr>
          <w:tab/>
        </w:r>
        <w:r w:rsidR="004D3506" w:rsidRPr="00050956">
          <w:rPr>
            <w:noProof/>
          </w:rPr>
          <w:fldChar w:fldCharType="begin"/>
        </w:r>
        <w:r w:rsidR="006650B3" w:rsidRPr="00050956">
          <w:rPr>
            <w:noProof/>
          </w:rPr>
          <w:instrText xml:space="preserve"> PAGEREF _Toc519067237 \h </w:instrText>
        </w:r>
        <w:r w:rsidR="004D3506" w:rsidRPr="00050956">
          <w:rPr>
            <w:noProof/>
          </w:rPr>
        </w:r>
        <w:r w:rsidR="004D3506" w:rsidRPr="00050956">
          <w:rPr>
            <w:noProof/>
          </w:rPr>
          <w:fldChar w:fldCharType="separate"/>
        </w:r>
        <w:r w:rsidR="00BA6358" w:rsidRPr="00050956">
          <w:rPr>
            <w:noProof/>
          </w:rPr>
          <w:t>- 36 -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38" w:history="1">
        <w:r w:rsidR="006650B3" w:rsidRPr="00050956">
          <w:rPr>
            <w:rStyle w:val="ac"/>
            <w:noProof/>
            <w:color w:val="auto"/>
          </w:rPr>
          <w:t>7.2</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决策机构与程序</w:t>
        </w:r>
        <w:r w:rsidR="006650B3" w:rsidRPr="00050956">
          <w:rPr>
            <w:noProof/>
          </w:rPr>
          <w:tab/>
        </w:r>
        <w:r w:rsidR="004D3506" w:rsidRPr="00050956">
          <w:rPr>
            <w:noProof/>
          </w:rPr>
          <w:fldChar w:fldCharType="begin"/>
        </w:r>
        <w:r w:rsidR="006650B3" w:rsidRPr="00050956">
          <w:rPr>
            <w:noProof/>
          </w:rPr>
          <w:instrText xml:space="preserve"> PAGEREF _Toc519067238 \h </w:instrText>
        </w:r>
        <w:r w:rsidR="004D3506" w:rsidRPr="00050956">
          <w:rPr>
            <w:noProof/>
          </w:rPr>
        </w:r>
        <w:r w:rsidR="004D3506" w:rsidRPr="00050956">
          <w:rPr>
            <w:noProof/>
          </w:rPr>
          <w:fldChar w:fldCharType="separate"/>
        </w:r>
        <w:r w:rsidR="00BA6358" w:rsidRPr="00050956">
          <w:rPr>
            <w:noProof/>
          </w:rPr>
          <w:t>- 36 -</w:t>
        </w:r>
        <w:r w:rsidR="004D3506" w:rsidRPr="00050956">
          <w:rPr>
            <w:noProof/>
          </w:rPr>
          <w:fldChar w:fldCharType="end"/>
        </w:r>
      </w:hyperlink>
    </w:p>
    <w:p w:rsidR="006650B3" w:rsidRPr="00050956" w:rsidRDefault="00D673B4" w:rsidP="005E41F4">
      <w:pPr>
        <w:pStyle w:val="10"/>
        <w:tabs>
          <w:tab w:val="left" w:pos="1050"/>
          <w:tab w:val="right" w:leader="dot" w:pos="8494"/>
        </w:tabs>
        <w:ind w:firstLine="480"/>
        <w:rPr>
          <w:rFonts w:asciiTheme="minorHAnsi" w:eastAsiaTheme="minorEastAsia" w:hAnsiTheme="minorHAnsi" w:cstheme="minorBidi"/>
          <w:noProof/>
          <w:sz w:val="21"/>
          <w:szCs w:val="22"/>
        </w:rPr>
      </w:pPr>
      <w:hyperlink w:anchor="_Toc519067239" w:history="1">
        <w:r w:rsidR="006650B3" w:rsidRPr="00050956">
          <w:rPr>
            <w:rStyle w:val="ac"/>
            <w:noProof/>
            <w:color w:val="auto"/>
          </w:rPr>
          <w:t>8</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附件</w:t>
        </w:r>
        <w:r w:rsidR="006650B3" w:rsidRPr="00050956">
          <w:rPr>
            <w:noProof/>
          </w:rPr>
          <w:tab/>
        </w:r>
        <w:r w:rsidR="004D3506" w:rsidRPr="00050956">
          <w:rPr>
            <w:noProof/>
          </w:rPr>
          <w:fldChar w:fldCharType="begin"/>
        </w:r>
        <w:r w:rsidR="006650B3" w:rsidRPr="00050956">
          <w:rPr>
            <w:noProof/>
          </w:rPr>
          <w:instrText xml:space="preserve"> PAGEREF _Toc519067239 \h </w:instrText>
        </w:r>
        <w:r w:rsidR="004D3506" w:rsidRPr="00050956">
          <w:rPr>
            <w:noProof/>
          </w:rPr>
        </w:r>
        <w:r w:rsidR="004D3506" w:rsidRPr="00050956">
          <w:rPr>
            <w:noProof/>
          </w:rPr>
          <w:fldChar w:fldCharType="separate"/>
        </w:r>
        <w:r w:rsidR="00BA6358" w:rsidRPr="00050956">
          <w:rPr>
            <w:noProof/>
          </w:rPr>
          <w:t>- 37 -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40" w:history="1">
        <w:r w:rsidR="006650B3" w:rsidRPr="00050956">
          <w:rPr>
            <w:rStyle w:val="ac"/>
            <w:noProof/>
            <w:color w:val="auto"/>
          </w:rPr>
          <w:t>8.1</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附表</w:t>
        </w:r>
        <w:r w:rsidR="006650B3" w:rsidRPr="00050956">
          <w:rPr>
            <w:noProof/>
          </w:rPr>
          <w:tab/>
        </w:r>
        <w:r w:rsidR="004D3506" w:rsidRPr="00050956">
          <w:rPr>
            <w:noProof/>
          </w:rPr>
          <w:fldChar w:fldCharType="begin"/>
        </w:r>
        <w:r w:rsidR="006650B3" w:rsidRPr="00050956">
          <w:rPr>
            <w:noProof/>
          </w:rPr>
          <w:instrText xml:space="preserve"> PAGEREF _Toc519067240 \h </w:instrText>
        </w:r>
        <w:r w:rsidR="004D3506" w:rsidRPr="00050956">
          <w:rPr>
            <w:noProof/>
          </w:rPr>
        </w:r>
        <w:r w:rsidR="004D3506" w:rsidRPr="00050956">
          <w:rPr>
            <w:noProof/>
          </w:rPr>
          <w:fldChar w:fldCharType="separate"/>
        </w:r>
        <w:r w:rsidR="00BA6358" w:rsidRPr="00050956">
          <w:rPr>
            <w:noProof/>
          </w:rPr>
          <w:t>- 37 -</w:t>
        </w:r>
        <w:r w:rsidR="004D3506" w:rsidRPr="00050956">
          <w:rPr>
            <w:noProof/>
          </w:rPr>
          <w:fldChar w:fldCharType="end"/>
        </w:r>
      </w:hyperlink>
    </w:p>
    <w:p w:rsidR="006650B3" w:rsidRPr="00050956" w:rsidRDefault="00D673B4" w:rsidP="006650B3">
      <w:pPr>
        <w:pStyle w:val="20"/>
        <w:tabs>
          <w:tab w:val="left" w:pos="1680"/>
          <w:tab w:val="right" w:leader="dot" w:pos="8494"/>
        </w:tabs>
        <w:ind w:left="480" w:firstLine="480"/>
        <w:rPr>
          <w:rFonts w:asciiTheme="minorHAnsi" w:eastAsiaTheme="minorEastAsia" w:hAnsiTheme="minorHAnsi" w:cstheme="minorBidi"/>
          <w:noProof/>
          <w:sz w:val="21"/>
          <w:szCs w:val="22"/>
        </w:rPr>
      </w:pPr>
      <w:hyperlink w:anchor="_Toc519067241" w:history="1">
        <w:r w:rsidR="006650B3" w:rsidRPr="00050956">
          <w:rPr>
            <w:rStyle w:val="ac"/>
            <w:noProof/>
            <w:color w:val="auto"/>
          </w:rPr>
          <w:t>8.2</w:t>
        </w:r>
        <w:r w:rsidR="006650B3" w:rsidRPr="00050956">
          <w:rPr>
            <w:rFonts w:asciiTheme="minorHAnsi" w:eastAsiaTheme="minorEastAsia" w:hAnsiTheme="minorHAnsi" w:cstheme="minorBidi"/>
            <w:noProof/>
            <w:sz w:val="21"/>
            <w:szCs w:val="22"/>
          </w:rPr>
          <w:tab/>
        </w:r>
        <w:r w:rsidR="006650B3" w:rsidRPr="00050956">
          <w:rPr>
            <w:rStyle w:val="ac"/>
            <w:rFonts w:hint="eastAsia"/>
            <w:noProof/>
            <w:color w:val="auto"/>
          </w:rPr>
          <w:t>附图</w:t>
        </w:r>
        <w:r w:rsidR="006650B3" w:rsidRPr="00050956">
          <w:rPr>
            <w:noProof/>
          </w:rPr>
          <w:tab/>
        </w:r>
        <w:r w:rsidR="004D3506" w:rsidRPr="00050956">
          <w:rPr>
            <w:noProof/>
          </w:rPr>
          <w:fldChar w:fldCharType="begin"/>
        </w:r>
        <w:r w:rsidR="006650B3" w:rsidRPr="00050956">
          <w:rPr>
            <w:noProof/>
          </w:rPr>
          <w:instrText xml:space="preserve"> PAGEREF _Toc519067241 \h </w:instrText>
        </w:r>
        <w:r w:rsidR="004D3506" w:rsidRPr="00050956">
          <w:rPr>
            <w:noProof/>
          </w:rPr>
        </w:r>
        <w:r w:rsidR="004D3506" w:rsidRPr="00050956">
          <w:rPr>
            <w:noProof/>
          </w:rPr>
          <w:fldChar w:fldCharType="separate"/>
        </w:r>
        <w:r w:rsidR="00BA6358" w:rsidRPr="00050956">
          <w:rPr>
            <w:noProof/>
          </w:rPr>
          <w:t>- 37 -</w:t>
        </w:r>
        <w:r w:rsidR="004D3506" w:rsidRPr="00050956">
          <w:rPr>
            <w:noProof/>
          </w:rPr>
          <w:fldChar w:fldCharType="end"/>
        </w:r>
      </w:hyperlink>
    </w:p>
    <w:p w:rsidR="00FE3FB3" w:rsidRPr="00050956" w:rsidRDefault="004D3506" w:rsidP="00AC7EF8">
      <w:pPr>
        <w:ind w:firstLine="480"/>
        <w:sectPr w:rsidR="00FE3FB3" w:rsidRPr="00050956" w:rsidSect="000071A3">
          <w:headerReference w:type="even" r:id="rId14"/>
          <w:headerReference w:type="default" r:id="rId15"/>
          <w:footerReference w:type="even" r:id="rId16"/>
          <w:footerReference w:type="default" r:id="rId17"/>
          <w:headerReference w:type="first" r:id="rId18"/>
          <w:footerReference w:type="first" r:id="rId19"/>
          <w:pgSz w:w="11906" w:h="16838"/>
          <w:pgMar w:top="1474" w:right="1701" w:bottom="1474" w:left="1701" w:header="851" w:footer="992" w:gutter="0"/>
          <w:pgNumType w:fmt="upperRoman" w:start="1"/>
          <w:cols w:space="720"/>
          <w:docGrid w:type="lines" w:linePitch="330"/>
        </w:sectPr>
      </w:pPr>
      <w:r w:rsidRPr="00050956">
        <w:rPr>
          <w:rFonts w:hint="eastAsia"/>
        </w:rPr>
        <w:fldChar w:fldCharType="end"/>
      </w:r>
    </w:p>
    <w:p w:rsidR="00FE3FB3" w:rsidRPr="00050956" w:rsidRDefault="00D13097" w:rsidP="002227E7">
      <w:pPr>
        <w:pStyle w:val="1"/>
        <w:spacing w:before="165" w:after="165"/>
      </w:pPr>
      <w:bookmarkStart w:id="3" w:name="_Toc519067208"/>
      <w:r w:rsidRPr="00050956">
        <w:rPr>
          <w:rFonts w:hint="eastAsia"/>
        </w:rPr>
        <w:lastRenderedPageBreak/>
        <w:t>总则</w:t>
      </w:r>
      <w:bookmarkEnd w:id="3"/>
    </w:p>
    <w:p w:rsidR="00FE3FB3" w:rsidRPr="00050956" w:rsidRDefault="00D13097" w:rsidP="002227E7">
      <w:pPr>
        <w:pStyle w:val="2"/>
        <w:spacing w:before="165" w:after="165"/>
        <w:jc w:val="both"/>
      </w:pPr>
      <w:bookmarkStart w:id="4" w:name="_Toc519067209"/>
      <w:r w:rsidRPr="00050956">
        <w:rPr>
          <w:rFonts w:hint="eastAsia"/>
        </w:rPr>
        <w:t>编制目的</w:t>
      </w:r>
      <w:bookmarkEnd w:id="4"/>
    </w:p>
    <w:p w:rsidR="00FD08E5" w:rsidRPr="00050956" w:rsidRDefault="00FD08E5" w:rsidP="00FD08E5">
      <w:pPr>
        <w:ind w:firstLine="480"/>
      </w:pPr>
      <w:r w:rsidRPr="00050956">
        <w:rPr>
          <w:rFonts w:hint="eastAsia"/>
        </w:rPr>
        <w:t>为了防御和减轻洪水灾害，做到有准备、有计划、有组织地调度水库和预防灾害，根据</w:t>
      </w:r>
      <w:r w:rsidR="00D332E9" w:rsidRPr="00050956">
        <w:rPr>
          <w:rFonts w:hint="eastAsia"/>
        </w:rPr>
        <w:t>马鞍山</w:t>
      </w:r>
      <w:r w:rsidRPr="00050956">
        <w:rPr>
          <w:rFonts w:hint="eastAsia"/>
        </w:rPr>
        <w:t>水库的工程特点，制定水库防洪预案、对策和措施，给各级防汛部门实话指挥决策和防洪调度，抢险救灾提供适时的可行的洪水信息、指导性意见和实施方案，尽量使洪涝灾害损失减少到最低限度，保证国家财产和广大人民群众的安全，</w:t>
      </w:r>
      <w:r w:rsidRPr="00050956">
        <w:rPr>
          <w:rFonts w:ascii="宋体" w:hAnsi="宋体" w:hint="eastAsia"/>
          <w:szCs w:val="28"/>
        </w:rPr>
        <w:t>特编制本预案。</w:t>
      </w:r>
    </w:p>
    <w:p w:rsidR="00FE3FB3" w:rsidRPr="00050956" w:rsidRDefault="00932914" w:rsidP="00AC7EF8">
      <w:pPr>
        <w:ind w:firstLine="480"/>
      </w:pPr>
      <w:r w:rsidRPr="00050956">
        <w:rPr>
          <w:rFonts w:hint="eastAsia"/>
        </w:rPr>
        <w:t>编制《</w:t>
      </w:r>
      <w:r w:rsidR="00D332E9" w:rsidRPr="00050956">
        <w:rPr>
          <w:rFonts w:hint="eastAsia"/>
        </w:rPr>
        <w:t>马鞍山</w:t>
      </w:r>
      <w:r w:rsidRPr="00050956">
        <w:rPr>
          <w:rFonts w:hint="eastAsia"/>
        </w:rPr>
        <w:t>水库防洪应急预案》是针对因突发事件导致</w:t>
      </w:r>
      <w:r w:rsidR="00D332E9" w:rsidRPr="00050956">
        <w:rPr>
          <w:rFonts w:hint="eastAsia"/>
        </w:rPr>
        <w:t>马鞍山</w:t>
      </w:r>
      <w:r w:rsidRPr="00050956">
        <w:rPr>
          <w:rFonts w:hint="eastAsia"/>
        </w:rPr>
        <w:t>水库面临重大险情威胁，影响水库防汛安全，为了有效防止和减轻灾害损失，保证水库安全而预先制定的科学合理、可操作性强的抢险救灾应急预案。</w:t>
      </w:r>
    </w:p>
    <w:p w:rsidR="00FE3FB3" w:rsidRPr="00050956" w:rsidRDefault="00D13097" w:rsidP="002227E7">
      <w:pPr>
        <w:pStyle w:val="2"/>
        <w:spacing w:before="165" w:after="165"/>
      </w:pPr>
      <w:bookmarkStart w:id="5" w:name="_Toc519067210"/>
      <w:r w:rsidRPr="00050956">
        <w:rPr>
          <w:rFonts w:hint="eastAsia"/>
        </w:rPr>
        <w:t>编制依据</w:t>
      </w:r>
      <w:bookmarkEnd w:id="5"/>
    </w:p>
    <w:p w:rsidR="00563847" w:rsidRPr="00050956" w:rsidRDefault="00563847" w:rsidP="00563847">
      <w:pPr>
        <w:ind w:firstLine="480"/>
      </w:pPr>
      <w:r w:rsidRPr="00050956">
        <w:rPr>
          <w:rFonts w:hint="eastAsia"/>
        </w:rPr>
        <w:t>法律法规：</w:t>
      </w:r>
    </w:p>
    <w:p w:rsidR="00DA7E69" w:rsidRPr="00050956" w:rsidRDefault="00DA7E69" w:rsidP="00DA7E69">
      <w:pPr>
        <w:ind w:firstLine="480"/>
      </w:pPr>
      <w:r w:rsidRPr="00050956">
        <w:rPr>
          <w:rFonts w:hint="eastAsia"/>
        </w:rPr>
        <w:t>《中华人民共和国水法》</w:t>
      </w:r>
      <w:r w:rsidR="00D91120" w:rsidRPr="00050956">
        <w:rPr>
          <w:rFonts w:hint="eastAsia"/>
        </w:rPr>
        <w:t>(</w:t>
      </w:r>
      <w:r w:rsidR="00712E0A" w:rsidRPr="00050956">
        <w:rPr>
          <w:rFonts w:hint="eastAsia"/>
        </w:rPr>
        <w:t>2016</w:t>
      </w:r>
      <w:r w:rsidR="00712E0A" w:rsidRPr="00050956">
        <w:rPr>
          <w:rFonts w:hint="eastAsia"/>
        </w:rPr>
        <w:t>年</w:t>
      </w:r>
      <w:r w:rsidR="00712E0A" w:rsidRPr="00050956">
        <w:rPr>
          <w:rFonts w:hint="eastAsia"/>
        </w:rPr>
        <w:t>7</w:t>
      </w:r>
      <w:r w:rsidR="00712E0A" w:rsidRPr="00050956">
        <w:rPr>
          <w:rFonts w:hint="eastAsia"/>
        </w:rPr>
        <w:t>月</w:t>
      </w:r>
      <w:r w:rsidR="00712E0A" w:rsidRPr="00050956">
        <w:rPr>
          <w:rFonts w:hint="eastAsia"/>
        </w:rPr>
        <w:t>2</w:t>
      </w:r>
      <w:r w:rsidR="00712E0A" w:rsidRPr="00050956">
        <w:rPr>
          <w:rFonts w:hint="eastAsia"/>
        </w:rPr>
        <w:t>日修订</w:t>
      </w:r>
      <w:r w:rsidR="00D91120" w:rsidRPr="00050956">
        <w:rPr>
          <w:rFonts w:hint="eastAsia"/>
        </w:rPr>
        <w:t>)</w:t>
      </w:r>
      <w:r w:rsidR="00616DA3" w:rsidRPr="00050956">
        <w:rPr>
          <w:rFonts w:hint="eastAsia"/>
        </w:rPr>
        <w:t>；</w:t>
      </w:r>
    </w:p>
    <w:p w:rsidR="00DA7E69" w:rsidRPr="00050956" w:rsidRDefault="00DA7E69" w:rsidP="00DA7E69">
      <w:pPr>
        <w:ind w:firstLine="480"/>
      </w:pPr>
      <w:r w:rsidRPr="00050956">
        <w:rPr>
          <w:rFonts w:hint="eastAsia"/>
        </w:rPr>
        <w:t>《中华人民共和国防洪法》</w:t>
      </w:r>
      <w:r w:rsidR="00712E0A" w:rsidRPr="00050956">
        <w:rPr>
          <w:rFonts w:hint="eastAsia"/>
        </w:rPr>
        <w:t>（</w:t>
      </w:r>
      <w:r w:rsidR="00712E0A" w:rsidRPr="00050956">
        <w:rPr>
          <w:rFonts w:hint="eastAsia"/>
        </w:rPr>
        <w:t>2016</w:t>
      </w:r>
      <w:r w:rsidR="00712E0A" w:rsidRPr="00050956">
        <w:rPr>
          <w:rFonts w:hint="eastAsia"/>
        </w:rPr>
        <w:t>年</w:t>
      </w:r>
      <w:r w:rsidR="00712E0A" w:rsidRPr="00050956">
        <w:rPr>
          <w:rFonts w:hint="eastAsia"/>
        </w:rPr>
        <w:t>7</w:t>
      </w:r>
      <w:r w:rsidR="00712E0A" w:rsidRPr="00050956">
        <w:rPr>
          <w:rFonts w:hint="eastAsia"/>
        </w:rPr>
        <w:t>月</w:t>
      </w:r>
      <w:r w:rsidR="00712E0A" w:rsidRPr="00050956">
        <w:rPr>
          <w:rFonts w:hint="eastAsia"/>
        </w:rPr>
        <w:t>2</w:t>
      </w:r>
      <w:r w:rsidR="00712E0A" w:rsidRPr="00050956">
        <w:rPr>
          <w:rFonts w:hint="eastAsia"/>
        </w:rPr>
        <w:t>日修订）</w:t>
      </w:r>
      <w:r w:rsidRPr="00050956">
        <w:rPr>
          <w:rFonts w:hint="eastAsia"/>
        </w:rPr>
        <w:t>；</w:t>
      </w:r>
    </w:p>
    <w:p w:rsidR="00DA7E69" w:rsidRPr="00050956" w:rsidRDefault="00DA7E69" w:rsidP="00DA7E69">
      <w:pPr>
        <w:ind w:firstLine="480"/>
      </w:pPr>
      <w:r w:rsidRPr="00050956">
        <w:rPr>
          <w:rFonts w:hint="eastAsia"/>
        </w:rPr>
        <w:t>《中华人民共和国防汛条例》</w:t>
      </w:r>
      <w:r w:rsidR="00004755" w:rsidRPr="00050956">
        <w:rPr>
          <w:rFonts w:hint="eastAsia"/>
        </w:rPr>
        <w:t>（</w:t>
      </w:r>
      <w:r w:rsidR="00004755" w:rsidRPr="00050956">
        <w:rPr>
          <w:rFonts w:hint="eastAsia"/>
        </w:rPr>
        <w:t>2005</w:t>
      </w:r>
      <w:r w:rsidR="00004755" w:rsidRPr="00050956">
        <w:rPr>
          <w:rFonts w:hint="eastAsia"/>
        </w:rPr>
        <w:t>年</w:t>
      </w:r>
      <w:r w:rsidR="00004755" w:rsidRPr="00050956">
        <w:rPr>
          <w:rFonts w:hint="eastAsia"/>
        </w:rPr>
        <w:t>7</w:t>
      </w:r>
      <w:r w:rsidR="00004755" w:rsidRPr="00050956">
        <w:rPr>
          <w:rFonts w:hint="eastAsia"/>
        </w:rPr>
        <w:t>月</w:t>
      </w:r>
      <w:r w:rsidR="00004755" w:rsidRPr="00050956">
        <w:rPr>
          <w:rFonts w:hint="eastAsia"/>
        </w:rPr>
        <w:t>15</w:t>
      </w:r>
      <w:r w:rsidR="00004755" w:rsidRPr="00050956">
        <w:rPr>
          <w:rFonts w:hint="eastAsia"/>
        </w:rPr>
        <w:t>日修订）</w:t>
      </w:r>
      <w:r w:rsidRPr="00050956">
        <w:rPr>
          <w:rFonts w:hint="eastAsia"/>
        </w:rPr>
        <w:t>；</w:t>
      </w:r>
    </w:p>
    <w:p w:rsidR="00DA7E69" w:rsidRPr="00050956" w:rsidRDefault="00DA7E69" w:rsidP="00DA7E69">
      <w:pPr>
        <w:ind w:firstLine="480"/>
      </w:pPr>
      <w:r w:rsidRPr="00050956">
        <w:rPr>
          <w:rFonts w:hint="eastAsia"/>
        </w:rPr>
        <w:t>《中华人民共和国河道管理条例》</w:t>
      </w:r>
      <w:r w:rsidR="00004755" w:rsidRPr="00050956">
        <w:rPr>
          <w:rFonts w:hint="eastAsia"/>
        </w:rPr>
        <w:t>（</w:t>
      </w:r>
      <w:r w:rsidR="00004755" w:rsidRPr="00050956">
        <w:rPr>
          <w:rFonts w:hint="eastAsia"/>
        </w:rPr>
        <w:t>2017</w:t>
      </w:r>
      <w:r w:rsidR="00004755" w:rsidRPr="00050956">
        <w:rPr>
          <w:rFonts w:hint="eastAsia"/>
        </w:rPr>
        <w:t>年</w:t>
      </w:r>
      <w:r w:rsidR="00004755" w:rsidRPr="00050956">
        <w:rPr>
          <w:rFonts w:hint="eastAsia"/>
        </w:rPr>
        <w:t>10</w:t>
      </w:r>
      <w:r w:rsidR="00004755" w:rsidRPr="00050956">
        <w:rPr>
          <w:rFonts w:hint="eastAsia"/>
        </w:rPr>
        <w:t>月</w:t>
      </w:r>
      <w:r w:rsidR="00004755" w:rsidRPr="00050956">
        <w:rPr>
          <w:rFonts w:hint="eastAsia"/>
        </w:rPr>
        <w:t>07</w:t>
      </w:r>
      <w:r w:rsidR="00004755" w:rsidRPr="00050956">
        <w:rPr>
          <w:rFonts w:hint="eastAsia"/>
        </w:rPr>
        <w:t>日修订）</w:t>
      </w:r>
      <w:r w:rsidRPr="00050956">
        <w:rPr>
          <w:rFonts w:hint="eastAsia"/>
        </w:rPr>
        <w:t>；</w:t>
      </w:r>
    </w:p>
    <w:p w:rsidR="00DA7E69" w:rsidRPr="00050956" w:rsidRDefault="00DA7E69" w:rsidP="00DA7E69">
      <w:pPr>
        <w:ind w:firstLine="480"/>
      </w:pPr>
      <w:r w:rsidRPr="00050956">
        <w:rPr>
          <w:rFonts w:hint="eastAsia"/>
        </w:rPr>
        <w:t>《国家突发公共事件总体应急预案》</w:t>
      </w:r>
      <w:r w:rsidR="00004755" w:rsidRPr="00050956">
        <w:rPr>
          <w:rFonts w:hint="eastAsia"/>
        </w:rPr>
        <w:t>（</w:t>
      </w:r>
      <w:r w:rsidR="00004755" w:rsidRPr="00050956">
        <w:rPr>
          <w:rFonts w:hint="eastAsia"/>
        </w:rPr>
        <w:t>2006</w:t>
      </w:r>
      <w:r w:rsidR="00004755" w:rsidRPr="00050956">
        <w:rPr>
          <w:rFonts w:hint="eastAsia"/>
        </w:rPr>
        <w:t>年</w:t>
      </w:r>
      <w:r w:rsidR="00004755" w:rsidRPr="00050956">
        <w:rPr>
          <w:rFonts w:hint="eastAsia"/>
        </w:rPr>
        <w:t>1</w:t>
      </w:r>
      <w:r w:rsidR="00004755" w:rsidRPr="00050956">
        <w:rPr>
          <w:rFonts w:hint="eastAsia"/>
        </w:rPr>
        <w:t>月</w:t>
      </w:r>
      <w:r w:rsidR="00004755" w:rsidRPr="00050956">
        <w:rPr>
          <w:rFonts w:hint="eastAsia"/>
        </w:rPr>
        <w:t>8</w:t>
      </w:r>
      <w:r w:rsidR="00004755" w:rsidRPr="00050956">
        <w:rPr>
          <w:rFonts w:hint="eastAsia"/>
        </w:rPr>
        <w:t>日发布并实施）</w:t>
      </w:r>
      <w:r w:rsidRPr="00050956">
        <w:rPr>
          <w:rFonts w:hint="eastAsia"/>
        </w:rPr>
        <w:t>；</w:t>
      </w:r>
    </w:p>
    <w:p w:rsidR="00DA7E69" w:rsidRPr="00050956" w:rsidRDefault="00DA7E69" w:rsidP="00DA7E69">
      <w:pPr>
        <w:ind w:firstLine="480"/>
      </w:pPr>
      <w:r w:rsidRPr="00050956">
        <w:rPr>
          <w:rFonts w:hint="eastAsia"/>
        </w:rPr>
        <w:t>《水库</w:t>
      </w:r>
      <w:r w:rsidR="00CF2D59" w:rsidRPr="00050956">
        <w:rPr>
          <w:rFonts w:hint="eastAsia"/>
        </w:rPr>
        <w:t>围坝</w:t>
      </w:r>
      <w:r w:rsidRPr="00050956">
        <w:rPr>
          <w:rFonts w:hint="eastAsia"/>
        </w:rPr>
        <w:t>安全管理条例》</w:t>
      </w:r>
      <w:r w:rsidR="00004755" w:rsidRPr="00050956">
        <w:rPr>
          <w:rFonts w:hint="eastAsia"/>
        </w:rPr>
        <w:t>（</w:t>
      </w:r>
      <w:r w:rsidR="00004755" w:rsidRPr="00050956">
        <w:rPr>
          <w:rFonts w:hint="eastAsia"/>
        </w:rPr>
        <w:t>2011</w:t>
      </w:r>
      <w:r w:rsidR="00004755" w:rsidRPr="00050956">
        <w:rPr>
          <w:rFonts w:hint="eastAsia"/>
        </w:rPr>
        <w:t>年</w:t>
      </w:r>
      <w:r w:rsidR="00004755" w:rsidRPr="00050956">
        <w:rPr>
          <w:rFonts w:hint="eastAsia"/>
        </w:rPr>
        <w:t>1</w:t>
      </w:r>
      <w:r w:rsidR="00004755" w:rsidRPr="00050956">
        <w:rPr>
          <w:rFonts w:hint="eastAsia"/>
        </w:rPr>
        <w:t>月</w:t>
      </w:r>
      <w:r w:rsidR="00004755" w:rsidRPr="00050956">
        <w:rPr>
          <w:rFonts w:hint="eastAsia"/>
        </w:rPr>
        <w:t>8</w:t>
      </w:r>
      <w:r w:rsidR="00004755" w:rsidRPr="00050956">
        <w:rPr>
          <w:rFonts w:hint="eastAsia"/>
        </w:rPr>
        <w:t>日修订）</w:t>
      </w:r>
      <w:r w:rsidRPr="00050956">
        <w:rPr>
          <w:rFonts w:hint="eastAsia"/>
        </w:rPr>
        <w:t>；</w:t>
      </w:r>
    </w:p>
    <w:p w:rsidR="00DA7E69" w:rsidRPr="00050956" w:rsidRDefault="00DA7E69" w:rsidP="00DA7E69">
      <w:pPr>
        <w:ind w:firstLine="480"/>
      </w:pPr>
      <w:r w:rsidRPr="00050956">
        <w:rPr>
          <w:rFonts w:hint="eastAsia"/>
        </w:rPr>
        <w:t>《水库防洪应急预案编制大纲》</w:t>
      </w:r>
      <w:r w:rsidR="008E1DEC" w:rsidRPr="00050956">
        <w:rPr>
          <w:rFonts w:hint="eastAsia"/>
        </w:rPr>
        <w:t>办海﹝</w:t>
      </w:r>
      <w:r w:rsidR="008E1DEC" w:rsidRPr="00050956">
        <w:rPr>
          <w:rFonts w:hint="eastAsia"/>
        </w:rPr>
        <w:t>2006</w:t>
      </w:r>
      <w:r w:rsidR="008E1DEC" w:rsidRPr="00050956">
        <w:rPr>
          <w:rFonts w:hint="eastAsia"/>
        </w:rPr>
        <w:t>﹞</w:t>
      </w:r>
      <w:r w:rsidR="008E1DEC" w:rsidRPr="00050956">
        <w:rPr>
          <w:rFonts w:hint="eastAsia"/>
        </w:rPr>
        <w:t>9</w:t>
      </w:r>
      <w:r w:rsidR="008E1DEC" w:rsidRPr="00050956">
        <w:rPr>
          <w:rFonts w:hint="eastAsia"/>
        </w:rPr>
        <w:t>号</w:t>
      </w:r>
      <w:r w:rsidRPr="00050956">
        <w:rPr>
          <w:rFonts w:hint="eastAsia"/>
        </w:rPr>
        <w:t>；</w:t>
      </w:r>
    </w:p>
    <w:p w:rsidR="00AA7F72" w:rsidRPr="00050956" w:rsidRDefault="00AA7F72" w:rsidP="00AA7F72">
      <w:pPr>
        <w:ind w:firstLine="480"/>
      </w:pPr>
      <w:r w:rsidRPr="00050956">
        <w:rPr>
          <w:rFonts w:hint="eastAsia"/>
        </w:rPr>
        <w:t>《山东省实施</w:t>
      </w:r>
      <w:r w:rsidRPr="00050956">
        <w:rPr>
          <w:rFonts w:hint="eastAsia"/>
        </w:rPr>
        <w:t>&lt;</w:t>
      </w:r>
      <w:r w:rsidRPr="00050956">
        <w:rPr>
          <w:rFonts w:hint="eastAsia"/>
        </w:rPr>
        <w:t>中华人民共和国防洪法</w:t>
      </w:r>
      <w:r w:rsidRPr="00050956">
        <w:rPr>
          <w:rFonts w:hint="eastAsia"/>
        </w:rPr>
        <w:t>&gt;</w:t>
      </w:r>
      <w:r w:rsidRPr="00050956">
        <w:rPr>
          <w:rFonts w:hint="eastAsia"/>
        </w:rPr>
        <w:t>办法》（</w:t>
      </w:r>
      <w:r w:rsidRPr="00050956">
        <w:rPr>
          <w:rFonts w:hint="eastAsia"/>
        </w:rPr>
        <w:t>2010</w:t>
      </w:r>
      <w:r w:rsidRPr="00050956">
        <w:rPr>
          <w:rFonts w:hint="eastAsia"/>
        </w:rPr>
        <w:t>年修订）；</w:t>
      </w:r>
    </w:p>
    <w:p w:rsidR="00AA7F72" w:rsidRPr="00050956" w:rsidRDefault="00AA7F72" w:rsidP="00AA7F72">
      <w:pPr>
        <w:ind w:firstLine="480"/>
      </w:pPr>
      <w:r w:rsidRPr="00050956">
        <w:rPr>
          <w:rFonts w:hint="eastAsia"/>
        </w:rPr>
        <w:t>《山东省实施</w:t>
      </w:r>
      <w:r w:rsidRPr="00050956">
        <w:rPr>
          <w:rFonts w:hint="eastAsia"/>
        </w:rPr>
        <w:t>&lt;</w:t>
      </w:r>
      <w:r w:rsidRPr="00050956">
        <w:rPr>
          <w:rFonts w:hint="eastAsia"/>
        </w:rPr>
        <w:t>中华人民共和国防汛条例</w:t>
      </w:r>
      <w:r w:rsidRPr="00050956">
        <w:rPr>
          <w:rFonts w:hint="eastAsia"/>
        </w:rPr>
        <w:t>&gt;</w:t>
      </w:r>
      <w:r w:rsidRPr="00050956">
        <w:rPr>
          <w:rFonts w:hint="eastAsia"/>
        </w:rPr>
        <w:t>办法》（</w:t>
      </w:r>
      <w:r w:rsidRPr="00050956">
        <w:rPr>
          <w:rFonts w:hint="eastAsia"/>
        </w:rPr>
        <w:t>1996</w:t>
      </w:r>
      <w:r w:rsidRPr="00050956">
        <w:rPr>
          <w:rFonts w:hint="eastAsia"/>
        </w:rPr>
        <w:t>年</w:t>
      </w:r>
      <w:r w:rsidRPr="00050956">
        <w:rPr>
          <w:rFonts w:hint="eastAsia"/>
        </w:rPr>
        <w:t>1</w:t>
      </w:r>
      <w:r w:rsidRPr="00050956">
        <w:rPr>
          <w:rFonts w:hint="eastAsia"/>
        </w:rPr>
        <w:t>月</w:t>
      </w:r>
      <w:r w:rsidRPr="00050956">
        <w:rPr>
          <w:rFonts w:hint="eastAsia"/>
        </w:rPr>
        <w:t>3</w:t>
      </w:r>
      <w:r w:rsidRPr="00050956">
        <w:rPr>
          <w:rFonts w:hint="eastAsia"/>
        </w:rPr>
        <w:t>日山东省人民政府第</w:t>
      </w:r>
      <w:r w:rsidRPr="00050956">
        <w:rPr>
          <w:rFonts w:hint="eastAsia"/>
        </w:rPr>
        <w:t>64</w:t>
      </w:r>
      <w:r w:rsidRPr="00050956">
        <w:rPr>
          <w:rFonts w:hint="eastAsia"/>
        </w:rPr>
        <w:t>号令发布）；</w:t>
      </w:r>
    </w:p>
    <w:p w:rsidR="00AA7F72" w:rsidRPr="00050956" w:rsidRDefault="00AA7F72" w:rsidP="00AA7F72">
      <w:pPr>
        <w:ind w:firstLine="480"/>
      </w:pPr>
      <w:r w:rsidRPr="00050956">
        <w:rPr>
          <w:rFonts w:hint="eastAsia"/>
        </w:rPr>
        <w:t>水利部《防汛抗旱突发险情灾情报告管理暂行规定》（国汛</w:t>
      </w:r>
      <w:r w:rsidRPr="00050956">
        <w:rPr>
          <w:rFonts w:hint="eastAsia"/>
        </w:rPr>
        <w:t>[2006]2</w:t>
      </w:r>
      <w:r w:rsidRPr="00050956">
        <w:rPr>
          <w:rFonts w:hint="eastAsia"/>
        </w:rPr>
        <w:t>号）；</w:t>
      </w:r>
    </w:p>
    <w:p w:rsidR="00AA7F72" w:rsidRPr="00050956" w:rsidRDefault="00AA7F72" w:rsidP="00AA7F72">
      <w:pPr>
        <w:ind w:firstLine="480"/>
      </w:pPr>
      <w:r w:rsidRPr="00050956">
        <w:rPr>
          <w:rFonts w:hint="eastAsia"/>
        </w:rPr>
        <w:t>《山东省实施</w:t>
      </w:r>
      <w:r w:rsidRPr="00050956">
        <w:rPr>
          <w:rFonts w:hint="eastAsia"/>
        </w:rPr>
        <w:t>&lt;</w:t>
      </w:r>
      <w:r w:rsidRPr="00050956">
        <w:rPr>
          <w:rFonts w:hint="eastAsia"/>
        </w:rPr>
        <w:t>水库大坝安全管理条例</w:t>
      </w:r>
      <w:r w:rsidRPr="00050956">
        <w:rPr>
          <w:rFonts w:hint="eastAsia"/>
        </w:rPr>
        <w:t>&gt;</w:t>
      </w:r>
      <w:r w:rsidRPr="00050956">
        <w:rPr>
          <w:rFonts w:hint="eastAsia"/>
        </w:rPr>
        <w:t>办法》（</w:t>
      </w:r>
      <w:r w:rsidRPr="00050956">
        <w:rPr>
          <w:rFonts w:hint="eastAsia"/>
        </w:rPr>
        <w:t>2018</w:t>
      </w:r>
      <w:r w:rsidRPr="00050956">
        <w:rPr>
          <w:rFonts w:hint="eastAsia"/>
        </w:rPr>
        <w:t>年</w:t>
      </w:r>
      <w:r w:rsidRPr="00050956">
        <w:rPr>
          <w:rFonts w:hint="eastAsia"/>
        </w:rPr>
        <w:t>2</w:t>
      </w:r>
      <w:r w:rsidRPr="00050956">
        <w:rPr>
          <w:rFonts w:hint="eastAsia"/>
        </w:rPr>
        <w:t>月</w:t>
      </w:r>
      <w:r w:rsidRPr="00050956">
        <w:rPr>
          <w:rFonts w:hint="eastAsia"/>
        </w:rPr>
        <w:t>11</w:t>
      </w:r>
      <w:r w:rsidRPr="00050956">
        <w:rPr>
          <w:rFonts w:hint="eastAsia"/>
        </w:rPr>
        <w:t>日）</w:t>
      </w:r>
    </w:p>
    <w:p w:rsidR="00D60597" w:rsidRPr="00050956" w:rsidRDefault="00D60597" w:rsidP="00160D21">
      <w:pPr>
        <w:ind w:firstLine="480"/>
      </w:pPr>
      <w:r w:rsidRPr="00050956">
        <w:rPr>
          <w:rFonts w:hint="eastAsia"/>
        </w:rPr>
        <w:t>设计资料：</w:t>
      </w:r>
    </w:p>
    <w:p w:rsidR="00506B48" w:rsidRPr="00050956" w:rsidRDefault="00506B48" w:rsidP="00160D21">
      <w:pPr>
        <w:ind w:firstLine="480"/>
      </w:pPr>
      <w:r w:rsidRPr="00050956">
        <w:rPr>
          <w:rFonts w:hint="eastAsia"/>
        </w:rPr>
        <w:lastRenderedPageBreak/>
        <w:t>《第一次全国水利普查山东省水利工程基本情况普查数据资料汇编》水库工程分册</w:t>
      </w:r>
      <w:r w:rsidR="00160D6E" w:rsidRPr="00050956">
        <w:rPr>
          <w:rFonts w:hint="eastAsia"/>
        </w:rPr>
        <w:t>（</w:t>
      </w:r>
      <w:r w:rsidR="00160D6E" w:rsidRPr="00050956">
        <w:rPr>
          <w:rFonts w:hint="eastAsia"/>
        </w:rPr>
        <w:t>2013</w:t>
      </w:r>
      <w:r w:rsidR="00160D6E" w:rsidRPr="00050956">
        <w:rPr>
          <w:rFonts w:hint="eastAsia"/>
        </w:rPr>
        <w:t>年）</w:t>
      </w:r>
    </w:p>
    <w:p w:rsidR="00A840F2" w:rsidRPr="00050956" w:rsidRDefault="00A840F2" w:rsidP="00160D21">
      <w:pPr>
        <w:ind w:firstLine="480"/>
      </w:pPr>
      <w:r w:rsidRPr="00050956">
        <w:rPr>
          <w:rFonts w:hint="eastAsia"/>
        </w:rPr>
        <w:t>《第一次全国水利普查山东省河湖基本情况普查数据资料汇编》</w:t>
      </w:r>
      <w:r w:rsidR="00160D6E" w:rsidRPr="00050956">
        <w:rPr>
          <w:rFonts w:hint="eastAsia"/>
        </w:rPr>
        <w:t>（</w:t>
      </w:r>
      <w:r w:rsidR="00160D6E" w:rsidRPr="00050956">
        <w:rPr>
          <w:rFonts w:hint="eastAsia"/>
        </w:rPr>
        <w:t>2013</w:t>
      </w:r>
      <w:r w:rsidR="00160D6E" w:rsidRPr="00050956">
        <w:rPr>
          <w:rFonts w:hint="eastAsia"/>
        </w:rPr>
        <w:t>年）</w:t>
      </w:r>
    </w:p>
    <w:p w:rsidR="00506B48" w:rsidRPr="00050956" w:rsidRDefault="00506B48" w:rsidP="00160D21">
      <w:pPr>
        <w:ind w:firstLine="480"/>
      </w:pPr>
      <w:r w:rsidRPr="00050956">
        <w:rPr>
          <w:rFonts w:hint="eastAsia"/>
        </w:rPr>
        <w:t>《淄博市人民政府防汛抗旱总指挥部办公室关于做好</w:t>
      </w:r>
      <w:r w:rsidRPr="00050956">
        <w:rPr>
          <w:rFonts w:hint="eastAsia"/>
        </w:rPr>
        <w:t>2018</w:t>
      </w:r>
      <w:r w:rsidRPr="00050956">
        <w:rPr>
          <w:rFonts w:hint="eastAsia"/>
        </w:rPr>
        <w:t>年度防汛抗旱</w:t>
      </w:r>
      <w:r w:rsidR="00F31BA1" w:rsidRPr="00050956">
        <w:rPr>
          <w:rFonts w:hint="eastAsia"/>
        </w:rPr>
        <w:t>预案</w:t>
      </w:r>
      <w:r w:rsidRPr="00050956">
        <w:rPr>
          <w:rFonts w:hint="eastAsia"/>
        </w:rPr>
        <w:t>修订工作的通知》淄汛旱总办﹝</w:t>
      </w:r>
      <w:r w:rsidRPr="00050956">
        <w:rPr>
          <w:rFonts w:hint="eastAsia"/>
        </w:rPr>
        <w:t>2018</w:t>
      </w:r>
      <w:r w:rsidRPr="00050956">
        <w:rPr>
          <w:rFonts w:hint="eastAsia"/>
        </w:rPr>
        <w:t>﹞</w:t>
      </w:r>
      <w:r w:rsidRPr="00050956">
        <w:rPr>
          <w:rFonts w:hint="eastAsia"/>
        </w:rPr>
        <w:t>3</w:t>
      </w:r>
      <w:r w:rsidRPr="00050956">
        <w:rPr>
          <w:rFonts w:hint="eastAsia"/>
        </w:rPr>
        <w:t>号</w:t>
      </w:r>
    </w:p>
    <w:p w:rsidR="00FE3FB3" w:rsidRPr="00050956" w:rsidRDefault="00D13097" w:rsidP="002227E7">
      <w:pPr>
        <w:pStyle w:val="2"/>
        <w:spacing w:before="165" w:after="165"/>
      </w:pPr>
      <w:bookmarkStart w:id="6" w:name="_Toc519067211"/>
      <w:r w:rsidRPr="00050956">
        <w:rPr>
          <w:rFonts w:hint="eastAsia"/>
        </w:rPr>
        <w:t>工作原则</w:t>
      </w:r>
      <w:bookmarkEnd w:id="6"/>
    </w:p>
    <w:p w:rsidR="00FD08E5" w:rsidRPr="00050956" w:rsidRDefault="00FD08E5" w:rsidP="00852BC7">
      <w:pPr>
        <w:ind w:firstLine="480"/>
      </w:pPr>
      <w:r w:rsidRPr="00050956">
        <w:rPr>
          <w:rFonts w:hint="eastAsia"/>
        </w:rPr>
        <w:t>以确保人民生命财产安全为首要目标，坚持安全第一，常备不懈，以防为主，全力抢险的方针和因地制宜，突出重点，局部利益服从全局利益的原则，构建统一领导、分级负责、快速反应、协同应对、运转高效的突发事件应急体系。</w:t>
      </w:r>
    </w:p>
    <w:p w:rsidR="00FE3FB3" w:rsidRPr="00050956" w:rsidRDefault="00D25F91" w:rsidP="002227E7">
      <w:pPr>
        <w:pStyle w:val="2"/>
        <w:spacing w:before="165" w:after="165"/>
      </w:pPr>
      <w:bookmarkStart w:id="7" w:name="_Toc519067212"/>
      <w:r w:rsidRPr="00050956">
        <w:rPr>
          <w:rFonts w:hint="eastAsia"/>
        </w:rPr>
        <w:t>适用范围</w:t>
      </w:r>
      <w:bookmarkEnd w:id="7"/>
    </w:p>
    <w:p w:rsidR="00AC7EF8" w:rsidRPr="00050956" w:rsidRDefault="00D332E9" w:rsidP="00D9202E">
      <w:pPr>
        <w:ind w:firstLine="480"/>
      </w:pPr>
      <w:r w:rsidRPr="00050956">
        <w:rPr>
          <w:rFonts w:hint="eastAsia"/>
        </w:rPr>
        <w:t>马鞍山</w:t>
      </w:r>
      <w:r w:rsidR="00AC7EF8" w:rsidRPr="00050956">
        <w:rPr>
          <w:rFonts w:hint="eastAsia"/>
        </w:rPr>
        <w:t>水库枢纽工程因以下因素导致的一切险情：</w:t>
      </w:r>
    </w:p>
    <w:p w:rsidR="00AC7EF8" w:rsidRPr="00050956" w:rsidRDefault="00AC7EF8" w:rsidP="002227E7">
      <w:pPr>
        <w:pStyle w:val="3"/>
        <w:spacing w:before="165" w:after="165" w:line="560" w:lineRule="exact"/>
        <w:rPr>
          <w:rFonts w:ascii="宋体" w:hAnsi="宋体"/>
          <w:bCs/>
          <w:szCs w:val="28"/>
        </w:rPr>
      </w:pPr>
      <w:r w:rsidRPr="00050956">
        <w:rPr>
          <w:rFonts w:ascii="宋体" w:hAnsi="宋体" w:hint="eastAsia"/>
          <w:bCs/>
          <w:szCs w:val="28"/>
        </w:rPr>
        <w:t>超标准洪水</w:t>
      </w:r>
    </w:p>
    <w:p w:rsidR="00AC7EF8" w:rsidRPr="00050956" w:rsidRDefault="00AC7EF8" w:rsidP="00D9202E">
      <w:pPr>
        <w:ind w:firstLine="480"/>
      </w:pPr>
      <w:r w:rsidRPr="00050956">
        <w:rPr>
          <w:rFonts w:hint="eastAsia"/>
        </w:rPr>
        <w:t>因工程除险加固竣工完成后未经过高水位和大洪水的考验，根据工程实际情况，经调洪演算，防洪高水位超过</w:t>
      </w:r>
      <w:r w:rsidR="0074765D" w:rsidRPr="00050956">
        <w:rPr>
          <w:rFonts w:hint="eastAsia"/>
        </w:rPr>
        <w:t>66.7</w:t>
      </w:r>
      <w:r w:rsidRPr="00050956">
        <w:rPr>
          <w:rFonts w:hint="eastAsia"/>
        </w:rPr>
        <w:t>m</w:t>
      </w:r>
      <w:r w:rsidRPr="00050956">
        <w:rPr>
          <w:rFonts w:hint="eastAsia"/>
        </w:rPr>
        <w:t>的洪水。</w:t>
      </w:r>
    </w:p>
    <w:p w:rsidR="00AC7EF8" w:rsidRPr="00050956" w:rsidRDefault="00AC7EF8" w:rsidP="002227E7">
      <w:pPr>
        <w:pStyle w:val="3"/>
        <w:spacing w:before="165" w:after="165" w:line="560" w:lineRule="exact"/>
        <w:rPr>
          <w:rFonts w:ascii="宋体" w:hAnsi="宋体"/>
          <w:bCs/>
          <w:szCs w:val="28"/>
        </w:rPr>
      </w:pPr>
      <w:r w:rsidRPr="00050956">
        <w:rPr>
          <w:rFonts w:ascii="宋体" w:hAnsi="宋体" w:hint="eastAsia"/>
          <w:bCs/>
          <w:szCs w:val="28"/>
        </w:rPr>
        <w:t>工程隐患</w:t>
      </w:r>
    </w:p>
    <w:p w:rsidR="00AC7EF8" w:rsidRPr="00050956" w:rsidRDefault="0013787C" w:rsidP="00D9202E">
      <w:pPr>
        <w:ind w:firstLine="480"/>
      </w:pPr>
      <w:r w:rsidRPr="00050956">
        <w:rPr>
          <w:rFonts w:hint="eastAsia"/>
        </w:rPr>
        <w:t>溢洪道、</w:t>
      </w:r>
      <w:r w:rsidR="00CF2D59" w:rsidRPr="00050956">
        <w:rPr>
          <w:rFonts w:hint="eastAsia"/>
        </w:rPr>
        <w:t>围坝</w:t>
      </w:r>
      <w:r w:rsidRPr="00050956">
        <w:rPr>
          <w:rFonts w:hint="eastAsia"/>
        </w:rPr>
        <w:t>设计标准低</w:t>
      </w:r>
      <w:r w:rsidR="00AC7EF8" w:rsidRPr="00050956">
        <w:rPr>
          <w:rFonts w:hint="eastAsia"/>
        </w:rPr>
        <w:t>，一旦遇到特大洪水，对</w:t>
      </w:r>
      <w:r w:rsidR="00CF2D59" w:rsidRPr="00050956">
        <w:rPr>
          <w:rFonts w:hint="eastAsia"/>
        </w:rPr>
        <w:t>围坝</w:t>
      </w:r>
      <w:r w:rsidR="00AC7EF8" w:rsidRPr="00050956">
        <w:rPr>
          <w:rFonts w:hint="eastAsia"/>
        </w:rPr>
        <w:t>、溢洪道等工程和下游人民群众造成直接威胁。</w:t>
      </w:r>
    </w:p>
    <w:p w:rsidR="00AC7EF8" w:rsidRPr="00050956" w:rsidRDefault="00AC7EF8" w:rsidP="002227E7">
      <w:pPr>
        <w:pStyle w:val="3"/>
        <w:spacing w:before="165" w:after="165" w:line="560" w:lineRule="exact"/>
        <w:rPr>
          <w:rFonts w:ascii="宋体" w:hAnsi="宋体"/>
          <w:bCs/>
          <w:szCs w:val="28"/>
        </w:rPr>
      </w:pPr>
      <w:r w:rsidRPr="00050956">
        <w:rPr>
          <w:rFonts w:ascii="宋体" w:hAnsi="宋体" w:hint="eastAsia"/>
          <w:bCs/>
          <w:szCs w:val="28"/>
        </w:rPr>
        <w:t xml:space="preserve">地震灾害 </w:t>
      </w:r>
    </w:p>
    <w:p w:rsidR="00AC7EF8" w:rsidRPr="00050956" w:rsidRDefault="00AC7EF8" w:rsidP="00D9202E">
      <w:pPr>
        <w:ind w:firstLine="480"/>
      </w:pPr>
      <w:r w:rsidRPr="00050956">
        <w:rPr>
          <w:rFonts w:hint="eastAsia"/>
        </w:rPr>
        <w:t>地震作用下水库</w:t>
      </w:r>
      <w:r w:rsidR="00CF2D59" w:rsidRPr="00050956">
        <w:rPr>
          <w:rFonts w:hint="eastAsia"/>
        </w:rPr>
        <w:t>围坝</w:t>
      </w:r>
      <w:r w:rsidRPr="00050956">
        <w:rPr>
          <w:rFonts w:hint="eastAsia"/>
        </w:rPr>
        <w:t>、溢洪道、等枢纽建筑物发生失稳、结构破坏，及其他影响枢纽工程安全运用的险情。</w:t>
      </w:r>
    </w:p>
    <w:p w:rsidR="00AC7EF8" w:rsidRPr="00050956" w:rsidRDefault="00AC7EF8" w:rsidP="002227E7">
      <w:pPr>
        <w:pStyle w:val="3"/>
        <w:spacing w:before="165" w:after="165" w:line="560" w:lineRule="exact"/>
        <w:rPr>
          <w:rFonts w:ascii="宋体" w:hAnsi="宋体"/>
          <w:bCs/>
          <w:szCs w:val="28"/>
        </w:rPr>
      </w:pPr>
      <w:r w:rsidRPr="00050956">
        <w:rPr>
          <w:rFonts w:ascii="宋体" w:hAnsi="宋体" w:hint="eastAsia"/>
          <w:bCs/>
          <w:szCs w:val="28"/>
        </w:rPr>
        <w:t>地质灾害</w:t>
      </w:r>
    </w:p>
    <w:p w:rsidR="00AC7EF8" w:rsidRPr="00050956" w:rsidRDefault="00AC7EF8" w:rsidP="00D9202E">
      <w:pPr>
        <w:ind w:firstLine="480"/>
      </w:pPr>
      <w:r w:rsidRPr="00050956">
        <w:rPr>
          <w:rFonts w:hint="eastAsia"/>
        </w:rPr>
        <w:t>发生对枢纽工程安全造成影响的滑坡、崩塌及泥石流等。</w:t>
      </w:r>
    </w:p>
    <w:p w:rsidR="00AC7EF8" w:rsidRPr="00050956" w:rsidRDefault="00AC7EF8" w:rsidP="002227E7">
      <w:pPr>
        <w:pStyle w:val="3"/>
        <w:spacing w:before="165" w:after="165" w:line="560" w:lineRule="exact"/>
        <w:rPr>
          <w:rFonts w:ascii="宋体" w:hAnsi="宋体"/>
          <w:bCs/>
          <w:szCs w:val="28"/>
        </w:rPr>
      </w:pPr>
      <w:r w:rsidRPr="00050956">
        <w:rPr>
          <w:rFonts w:ascii="宋体" w:hAnsi="宋体" w:hint="eastAsia"/>
          <w:bCs/>
          <w:szCs w:val="28"/>
        </w:rPr>
        <w:lastRenderedPageBreak/>
        <w:t>上游水库溃坝</w:t>
      </w:r>
    </w:p>
    <w:p w:rsidR="00AC7EF8" w:rsidRPr="00050956" w:rsidRDefault="00AC7EF8" w:rsidP="00D9202E">
      <w:pPr>
        <w:ind w:firstLine="480"/>
      </w:pPr>
      <w:r w:rsidRPr="00050956">
        <w:rPr>
          <w:rFonts w:hint="eastAsia"/>
        </w:rPr>
        <w:t>指水库上游的水库</w:t>
      </w:r>
      <w:r w:rsidR="00452437" w:rsidRPr="00050956">
        <w:rPr>
          <w:rFonts w:hint="eastAsia"/>
        </w:rPr>
        <w:t>、塘坝</w:t>
      </w:r>
      <w:r w:rsidRPr="00050956">
        <w:rPr>
          <w:rFonts w:hint="eastAsia"/>
        </w:rPr>
        <w:t>发生溃坝事件。</w:t>
      </w:r>
    </w:p>
    <w:p w:rsidR="00AC7EF8" w:rsidRPr="00050956" w:rsidRDefault="00AC7EF8" w:rsidP="002227E7">
      <w:pPr>
        <w:pStyle w:val="3"/>
        <w:spacing w:before="165" w:after="165" w:line="560" w:lineRule="exact"/>
        <w:rPr>
          <w:rFonts w:ascii="宋体" w:hAnsi="宋体"/>
          <w:bCs/>
          <w:szCs w:val="28"/>
        </w:rPr>
      </w:pPr>
      <w:r w:rsidRPr="00050956">
        <w:rPr>
          <w:rFonts w:ascii="宋体" w:hAnsi="宋体" w:hint="eastAsia"/>
          <w:bCs/>
          <w:szCs w:val="28"/>
        </w:rPr>
        <w:t>上游大体积漂移物的撞击事件</w:t>
      </w:r>
    </w:p>
    <w:p w:rsidR="00AC7EF8" w:rsidRPr="00050956" w:rsidRDefault="00AC7EF8" w:rsidP="00D9202E">
      <w:pPr>
        <w:ind w:firstLine="480"/>
      </w:pPr>
      <w:r w:rsidRPr="00050956">
        <w:rPr>
          <w:rFonts w:hint="eastAsia"/>
        </w:rPr>
        <w:t>山洪爆发、大风浪及上游水库</w:t>
      </w:r>
      <w:r w:rsidR="00C43C6D" w:rsidRPr="00050956">
        <w:rPr>
          <w:rFonts w:hint="eastAsia"/>
        </w:rPr>
        <w:t>、塘坝</w:t>
      </w:r>
      <w:r w:rsidRPr="00050956">
        <w:rPr>
          <w:rFonts w:hint="eastAsia"/>
        </w:rPr>
        <w:t>溃坝或其他原因引起的大体积漂移物撞击坝前护坡、</w:t>
      </w:r>
      <w:r w:rsidR="00C43C6D" w:rsidRPr="00050956">
        <w:rPr>
          <w:rFonts w:hint="eastAsia"/>
        </w:rPr>
        <w:t>溢洪道</w:t>
      </w:r>
      <w:r w:rsidRPr="00050956">
        <w:rPr>
          <w:rFonts w:hint="eastAsia"/>
        </w:rPr>
        <w:t>等事件。</w:t>
      </w:r>
    </w:p>
    <w:p w:rsidR="00AC7EF8" w:rsidRPr="00050956" w:rsidRDefault="00AC7EF8" w:rsidP="002227E7">
      <w:pPr>
        <w:pStyle w:val="3"/>
        <w:spacing w:before="165" w:after="165" w:line="560" w:lineRule="exact"/>
        <w:rPr>
          <w:rFonts w:ascii="宋体" w:hAnsi="宋体"/>
          <w:bCs/>
          <w:szCs w:val="28"/>
        </w:rPr>
      </w:pPr>
      <w:r w:rsidRPr="00050956">
        <w:rPr>
          <w:rFonts w:ascii="宋体" w:hAnsi="宋体" w:hint="eastAsia"/>
          <w:bCs/>
          <w:szCs w:val="28"/>
        </w:rPr>
        <w:t>战争或恐怖事件</w:t>
      </w:r>
    </w:p>
    <w:p w:rsidR="00AC7EF8" w:rsidRPr="00050956" w:rsidRDefault="00AC7EF8" w:rsidP="00D9202E">
      <w:pPr>
        <w:ind w:firstLine="480"/>
      </w:pPr>
      <w:r w:rsidRPr="00050956">
        <w:rPr>
          <w:rFonts w:hint="eastAsia"/>
        </w:rPr>
        <w:t>指战争或恐怖袭击，造成水库枢纽工程、通讯、电力和交通设施破坏，及其他影响防洪安全的事件。</w:t>
      </w:r>
    </w:p>
    <w:p w:rsidR="00AC7EF8" w:rsidRPr="00050956" w:rsidRDefault="00AC7EF8" w:rsidP="002227E7">
      <w:pPr>
        <w:pStyle w:val="3"/>
        <w:spacing w:before="165" w:after="165" w:line="560" w:lineRule="exact"/>
        <w:rPr>
          <w:rFonts w:ascii="宋体" w:hAnsi="宋体"/>
          <w:bCs/>
          <w:szCs w:val="28"/>
        </w:rPr>
      </w:pPr>
      <w:r w:rsidRPr="00050956">
        <w:rPr>
          <w:rFonts w:ascii="宋体" w:hAnsi="宋体" w:hint="eastAsia"/>
          <w:bCs/>
          <w:szCs w:val="28"/>
        </w:rPr>
        <w:t>其它</w:t>
      </w:r>
    </w:p>
    <w:p w:rsidR="00AC7EF8" w:rsidRPr="00050956" w:rsidRDefault="00AC7EF8" w:rsidP="00D9202E">
      <w:pPr>
        <w:ind w:firstLine="480"/>
      </w:pPr>
      <w:r w:rsidRPr="00050956">
        <w:rPr>
          <w:rFonts w:hint="eastAsia"/>
        </w:rPr>
        <w:t>指遭遇大风、雷击等突发事件。</w:t>
      </w:r>
    </w:p>
    <w:p w:rsidR="004E35DC" w:rsidRPr="00050956" w:rsidRDefault="00AC0529" w:rsidP="002227E7">
      <w:pPr>
        <w:pStyle w:val="1"/>
        <w:spacing w:before="165" w:after="165"/>
      </w:pPr>
      <w:bookmarkStart w:id="8" w:name="_Toc519067213"/>
      <w:r w:rsidRPr="00050956">
        <w:rPr>
          <w:rFonts w:hint="eastAsia"/>
        </w:rPr>
        <w:lastRenderedPageBreak/>
        <w:t>工程概况</w:t>
      </w:r>
      <w:bookmarkEnd w:id="8"/>
    </w:p>
    <w:p w:rsidR="004E35DC" w:rsidRPr="00050956" w:rsidRDefault="00AC0529" w:rsidP="002227E7">
      <w:pPr>
        <w:pStyle w:val="2"/>
        <w:spacing w:before="165" w:after="165"/>
      </w:pPr>
      <w:bookmarkStart w:id="9" w:name="_Toc519067214"/>
      <w:r w:rsidRPr="00050956">
        <w:rPr>
          <w:rFonts w:hint="eastAsia"/>
        </w:rPr>
        <w:t>流域概况</w:t>
      </w:r>
      <w:bookmarkEnd w:id="9"/>
    </w:p>
    <w:p w:rsidR="00EC434F" w:rsidRPr="00050956" w:rsidRDefault="00EC434F" w:rsidP="002227E7">
      <w:pPr>
        <w:pStyle w:val="3"/>
        <w:spacing w:before="165" w:after="165"/>
      </w:pPr>
      <w:r w:rsidRPr="00050956">
        <w:rPr>
          <w:rFonts w:hint="eastAsia"/>
        </w:rPr>
        <w:t>自然地理概况</w:t>
      </w:r>
    </w:p>
    <w:p w:rsidR="002B5998" w:rsidRPr="00050956" w:rsidRDefault="00D332E9" w:rsidP="002B5998">
      <w:pPr>
        <w:ind w:firstLine="480"/>
      </w:pPr>
      <w:r w:rsidRPr="00050956">
        <w:rPr>
          <w:rFonts w:hint="eastAsia"/>
        </w:rPr>
        <w:t>马鞍山</w:t>
      </w:r>
      <w:r w:rsidR="002B5998" w:rsidRPr="00050956">
        <w:rPr>
          <w:rFonts w:hint="eastAsia"/>
        </w:rPr>
        <w:t>水库位于周村区</w:t>
      </w:r>
      <w:r w:rsidRPr="00050956">
        <w:rPr>
          <w:rFonts w:hint="eastAsia"/>
        </w:rPr>
        <w:t>南郊镇</w:t>
      </w:r>
      <w:r w:rsidR="002D271F" w:rsidRPr="00050956">
        <w:rPr>
          <w:rFonts w:hint="eastAsia"/>
        </w:rPr>
        <w:t>东陈</w:t>
      </w:r>
      <w:r w:rsidR="002B5998" w:rsidRPr="00050956">
        <w:rPr>
          <w:rFonts w:hint="eastAsia"/>
        </w:rPr>
        <w:t>村</w:t>
      </w:r>
      <w:r w:rsidR="002D271F" w:rsidRPr="00050956">
        <w:rPr>
          <w:rFonts w:hint="eastAsia"/>
        </w:rPr>
        <w:t>南</w:t>
      </w:r>
      <w:r w:rsidR="002B5998" w:rsidRPr="00050956">
        <w:rPr>
          <w:rFonts w:hint="eastAsia"/>
        </w:rPr>
        <w:t>，</w:t>
      </w:r>
      <w:r w:rsidRPr="00050956">
        <w:rPr>
          <w:rFonts w:hint="eastAsia"/>
        </w:rPr>
        <w:t>马鞍山</w:t>
      </w:r>
      <w:r w:rsidR="002B5998" w:rsidRPr="00050956">
        <w:rPr>
          <w:rFonts w:hint="eastAsia"/>
        </w:rPr>
        <w:t>水库流域为扇形低山丘陵区，间有部分山间平原，海拔高程在</w:t>
      </w:r>
      <w:r w:rsidR="00EC66D6" w:rsidRPr="00050956">
        <w:rPr>
          <w:rFonts w:hint="eastAsia"/>
        </w:rPr>
        <w:t>150</w:t>
      </w:r>
      <w:r w:rsidR="00277F36" w:rsidRPr="00050956">
        <w:rPr>
          <w:rFonts w:hint="eastAsia"/>
        </w:rPr>
        <w:t>~</w:t>
      </w:r>
      <w:r w:rsidR="00EC66D6" w:rsidRPr="00050956">
        <w:rPr>
          <w:rFonts w:hint="eastAsia"/>
        </w:rPr>
        <w:t>65</w:t>
      </w:r>
      <w:r w:rsidR="002B5998" w:rsidRPr="00050956">
        <w:rPr>
          <w:rFonts w:hint="eastAsia"/>
        </w:rPr>
        <w:t>m</w:t>
      </w:r>
      <w:r w:rsidR="002B5998" w:rsidRPr="00050956">
        <w:rPr>
          <w:rFonts w:hint="eastAsia"/>
        </w:rPr>
        <w:t>。流域面积为</w:t>
      </w:r>
      <w:r w:rsidR="00EC66D6" w:rsidRPr="00050956">
        <w:rPr>
          <w:rFonts w:hint="eastAsia"/>
        </w:rPr>
        <w:t>2</w:t>
      </w:r>
      <w:r w:rsidR="002B5998" w:rsidRPr="00050956">
        <w:rPr>
          <w:rFonts w:hint="eastAsia"/>
        </w:rPr>
        <w:t>km</w:t>
      </w:r>
      <w:r w:rsidR="00277F36" w:rsidRPr="00050956">
        <w:rPr>
          <w:rFonts w:hint="eastAsia"/>
          <w:vertAlign w:val="superscript"/>
        </w:rPr>
        <w:t>2</w:t>
      </w:r>
      <w:r w:rsidR="002B5998" w:rsidRPr="00050956">
        <w:rPr>
          <w:rFonts w:hint="eastAsia"/>
        </w:rPr>
        <w:t>，干流长度为</w:t>
      </w:r>
      <w:r w:rsidR="00EC66D6" w:rsidRPr="00050956">
        <w:rPr>
          <w:rFonts w:hint="eastAsia"/>
        </w:rPr>
        <w:t>1.6</w:t>
      </w:r>
      <w:r w:rsidR="002B5998" w:rsidRPr="00050956">
        <w:rPr>
          <w:rFonts w:hint="eastAsia"/>
        </w:rPr>
        <w:t>km</w:t>
      </w:r>
      <w:r w:rsidR="002B5998" w:rsidRPr="00050956">
        <w:rPr>
          <w:rFonts w:hint="eastAsia"/>
        </w:rPr>
        <w:t>，干流平均比降</w:t>
      </w:r>
      <w:r w:rsidR="002B5998" w:rsidRPr="00050956">
        <w:rPr>
          <w:rFonts w:hint="eastAsia"/>
        </w:rPr>
        <w:t>0</w:t>
      </w:r>
      <w:r w:rsidR="00277F36" w:rsidRPr="00050956">
        <w:rPr>
          <w:rFonts w:hint="eastAsia"/>
        </w:rPr>
        <w:t>.</w:t>
      </w:r>
      <w:r w:rsidR="002B5998" w:rsidRPr="00050956">
        <w:rPr>
          <w:rFonts w:hint="eastAsia"/>
        </w:rPr>
        <w:t>0</w:t>
      </w:r>
      <w:r w:rsidR="00EC66D6" w:rsidRPr="00050956">
        <w:rPr>
          <w:rFonts w:hint="eastAsia"/>
        </w:rPr>
        <w:t>3</w:t>
      </w:r>
      <w:r w:rsidR="002B5998" w:rsidRPr="00050956">
        <w:rPr>
          <w:rFonts w:hint="eastAsia"/>
        </w:rPr>
        <w:t>。设计水库总库容为</w:t>
      </w:r>
      <w:r w:rsidR="00EC66D6" w:rsidRPr="00050956">
        <w:rPr>
          <w:rFonts w:hint="eastAsia"/>
        </w:rPr>
        <w:t>10.46</w:t>
      </w:r>
      <w:r w:rsidR="002B5998" w:rsidRPr="00050956">
        <w:rPr>
          <w:rFonts w:hint="eastAsia"/>
        </w:rPr>
        <w:t>万</w:t>
      </w:r>
      <w:r w:rsidR="002B5998" w:rsidRPr="00050956">
        <w:rPr>
          <w:rFonts w:hint="eastAsia"/>
        </w:rPr>
        <w:t>m</w:t>
      </w:r>
      <w:r w:rsidR="002B5998" w:rsidRPr="00050956">
        <w:rPr>
          <w:rFonts w:hint="eastAsia"/>
          <w:vertAlign w:val="superscript"/>
        </w:rPr>
        <w:t>3</w:t>
      </w:r>
      <w:r w:rsidR="002B5998" w:rsidRPr="00050956">
        <w:rPr>
          <w:rFonts w:hint="eastAsia"/>
        </w:rPr>
        <w:t>，兴利库容</w:t>
      </w:r>
      <w:r w:rsidR="00EC66D6" w:rsidRPr="00050956">
        <w:rPr>
          <w:rFonts w:hint="eastAsia"/>
        </w:rPr>
        <w:t>3.39</w:t>
      </w:r>
      <w:r w:rsidR="002B5998" w:rsidRPr="00050956">
        <w:rPr>
          <w:rFonts w:hint="eastAsia"/>
        </w:rPr>
        <w:t>万</w:t>
      </w:r>
      <w:r w:rsidR="002B5998" w:rsidRPr="00050956">
        <w:rPr>
          <w:rFonts w:hint="eastAsia"/>
        </w:rPr>
        <w:t>m</w:t>
      </w:r>
      <w:r w:rsidR="002B5998" w:rsidRPr="00050956">
        <w:rPr>
          <w:rFonts w:hint="eastAsia"/>
          <w:vertAlign w:val="superscript"/>
        </w:rPr>
        <w:t>3</w:t>
      </w:r>
      <w:r w:rsidR="002B5998" w:rsidRPr="00050956">
        <w:rPr>
          <w:rFonts w:hint="eastAsia"/>
        </w:rPr>
        <w:t>，设计洪水标准为</w:t>
      </w:r>
      <w:r w:rsidR="00814925" w:rsidRPr="00050956">
        <w:rPr>
          <w:rFonts w:hint="eastAsia"/>
        </w:rPr>
        <w:t>10</w:t>
      </w:r>
      <w:r w:rsidR="00814925" w:rsidRPr="00050956">
        <w:rPr>
          <w:rFonts w:hint="eastAsia"/>
        </w:rPr>
        <w:t>年</w:t>
      </w:r>
      <w:r w:rsidR="002B5998" w:rsidRPr="00050956">
        <w:rPr>
          <w:rFonts w:hint="eastAsia"/>
        </w:rPr>
        <w:t>一遇，校核洪水标准</w:t>
      </w:r>
      <w:r w:rsidR="00814925" w:rsidRPr="00050956">
        <w:rPr>
          <w:rFonts w:hint="eastAsia"/>
        </w:rPr>
        <w:t>50</w:t>
      </w:r>
      <w:r w:rsidR="00814925" w:rsidRPr="00050956">
        <w:rPr>
          <w:rFonts w:hint="eastAsia"/>
        </w:rPr>
        <w:t>年</w:t>
      </w:r>
      <w:r w:rsidR="002B5998" w:rsidRPr="00050956">
        <w:rPr>
          <w:rFonts w:hint="eastAsia"/>
        </w:rPr>
        <w:t>一遇，是一座以</w:t>
      </w:r>
      <w:r w:rsidR="00EC66D6" w:rsidRPr="00050956">
        <w:rPr>
          <w:rFonts w:hint="eastAsia"/>
        </w:rPr>
        <w:t>城区供水</w:t>
      </w:r>
      <w:r w:rsidR="002B5998" w:rsidRPr="00050956">
        <w:rPr>
          <w:rFonts w:hint="eastAsia"/>
        </w:rPr>
        <w:t>为主的小</w:t>
      </w:r>
      <w:r w:rsidR="00277F36" w:rsidRPr="00050956">
        <w:rPr>
          <w:rFonts w:hint="eastAsia"/>
        </w:rPr>
        <w:t>（</w:t>
      </w:r>
      <w:r w:rsidR="00277F36" w:rsidRPr="00050956">
        <w:rPr>
          <w:rFonts w:hint="eastAsia"/>
        </w:rPr>
        <w:t>2</w:t>
      </w:r>
      <w:r w:rsidR="00277F36" w:rsidRPr="00050956">
        <w:rPr>
          <w:rFonts w:hint="eastAsia"/>
        </w:rPr>
        <w:t>）</w:t>
      </w:r>
      <w:r w:rsidR="002B5998" w:rsidRPr="00050956">
        <w:rPr>
          <w:rFonts w:hint="eastAsia"/>
        </w:rPr>
        <w:t>型水库。</w:t>
      </w:r>
    </w:p>
    <w:p w:rsidR="00EC66D6" w:rsidRPr="00050956" w:rsidRDefault="00D332E9" w:rsidP="002B5998">
      <w:pPr>
        <w:ind w:firstLine="480"/>
      </w:pPr>
      <w:r w:rsidRPr="00050956">
        <w:rPr>
          <w:rFonts w:hint="eastAsia"/>
        </w:rPr>
        <w:t>马鞍山</w:t>
      </w:r>
      <w:r w:rsidR="002B5998" w:rsidRPr="00050956">
        <w:rPr>
          <w:rFonts w:hint="eastAsia"/>
        </w:rPr>
        <w:t>水库于</w:t>
      </w:r>
      <w:r w:rsidR="002B5998" w:rsidRPr="00050956">
        <w:rPr>
          <w:rFonts w:hint="eastAsia"/>
        </w:rPr>
        <w:t>19</w:t>
      </w:r>
      <w:r w:rsidR="00EC66D6" w:rsidRPr="00050956">
        <w:rPr>
          <w:rFonts w:hint="eastAsia"/>
        </w:rPr>
        <w:t>67</w:t>
      </w:r>
      <w:r w:rsidR="00EC66D6" w:rsidRPr="00050956">
        <w:rPr>
          <w:rFonts w:hint="eastAsia"/>
        </w:rPr>
        <w:t>年兴建。</w:t>
      </w:r>
      <w:r w:rsidR="00196D14" w:rsidRPr="00050956">
        <w:rPr>
          <w:rFonts w:hint="eastAsia"/>
        </w:rPr>
        <w:t>水库库区占地面积</w:t>
      </w:r>
      <w:r w:rsidR="00196D14" w:rsidRPr="00050956">
        <w:rPr>
          <w:rFonts w:hint="eastAsia"/>
        </w:rPr>
        <w:t>45</w:t>
      </w:r>
      <w:r w:rsidR="00196D14" w:rsidRPr="00050956">
        <w:rPr>
          <w:rFonts w:hint="eastAsia"/>
        </w:rPr>
        <w:t>亩，工程永久占地总面积为</w:t>
      </w:r>
      <w:r w:rsidR="00196D14" w:rsidRPr="00050956">
        <w:rPr>
          <w:rFonts w:hint="eastAsia"/>
        </w:rPr>
        <w:t>550m2</w:t>
      </w:r>
      <w:r w:rsidR="00196D14" w:rsidRPr="00050956">
        <w:rPr>
          <w:rFonts w:hint="eastAsia"/>
        </w:rPr>
        <w:t>。</w:t>
      </w:r>
      <w:r w:rsidR="00EC66D6" w:rsidRPr="00050956">
        <w:rPr>
          <w:rFonts w:hint="eastAsia"/>
        </w:rPr>
        <w:t>水库枢纽包括</w:t>
      </w:r>
      <w:r w:rsidR="00CF2D59" w:rsidRPr="00050956">
        <w:rPr>
          <w:rFonts w:hint="eastAsia"/>
        </w:rPr>
        <w:t>围坝</w:t>
      </w:r>
      <w:r w:rsidR="00EC66D6" w:rsidRPr="00050956">
        <w:rPr>
          <w:rFonts w:hint="eastAsia"/>
        </w:rPr>
        <w:t>、溢洪道、供水泵站、引水渠等几部分。马鞍山</w:t>
      </w:r>
      <w:r w:rsidR="00EC66D6" w:rsidRPr="00050956">
        <w:t>水库围坝坝轴线总长度为</w:t>
      </w:r>
      <w:r w:rsidR="00EC66D6" w:rsidRPr="00050956">
        <w:rPr>
          <w:rFonts w:hint="eastAsia"/>
        </w:rPr>
        <w:t>765</w:t>
      </w:r>
      <w:r w:rsidR="00EC66D6" w:rsidRPr="00050956">
        <w:t>m</w:t>
      </w:r>
      <w:r w:rsidR="00EC66D6" w:rsidRPr="00050956">
        <w:t>，</w:t>
      </w:r>
      <w:r w:rsidR="00EC66D6" w:rsidRPr="00050956">
        <w:rPr>
          <w:rFonts w:hint="eastAsia"/>
        </w:rPr>
        <w:t>其中泵房以北坝段桩号为</w:t>
      </w:r>
      <w:r w:rsidR="00EC66D6" w:rsidRPr="00050956">
        <w:rPr>
          <w:rFonts w:hint="eastAsia"/>
        </w:rPr>
        <w:t>A0+000</w:t>
      </w:r>
      <w:r w:rsidR="00EC66D6" w:rsidRPr="00050956">
        <w:rPr>
          <w:rFonts w:hint="eastAsia"/>
        </w:rPr>
        <w:t>～</w:t>
      </w:r>
      <w:r w:rsidR="00EC66D6" w:rsidRPr="00050956">
        <w:rPr>
          <w:rFonts w:hint="eastAsia"/>
        </w:rPr>
        <w:t>A0+451</w:t>
      </w:r>
      <w:r w:rsidR="00EC66D6" w:rsidRPr="00050956">
        <w:rPr>
          <w:rFonts w:hint="eastAsia"/>
        </w:rPr>
        <w:t>，东南坝段桩号为</w:t>
      </w:r>
      <w:r w:rsidR="00EC66D6" w:rsidRPr="00050956">
        <w:rPr>
          <w:rFonts w:hint="eastAsia"/>
        </w:rPr>
        <w:t>B0+000</w:t>
      </w:r>
      <w:r w:rsidR="00EC66D6" w:rsidRPr="00050956">
        <w:rPr>
          <w:rFonts w:hint="eastAsia"/>
        </w:rPr>
        <w:t>～</w:t>
      </w:r>
      <w:r w:rsidR="00EC66D6" w:rsidRPr="00050956">
        <w:rPr>
          <w:rFonts w:hint="eastAsia"/>
        </w:rPr>
        <w:t>B0+129</w:t>
      </w:r>
      <w:r w:rsidR="00EC66D6" w:rsidRPr="00050956">
        <w:rPr>
          <w:rFonts w:hint="eastAsia"/>
        </w:rPr>
        <w:t>，南侧坝段桩号为</w:t>
      </w:r>
      <w:r w:rsidR="00EC66D6" w:rsidRPr="00050956">
        <w:rPr>
          <w:rFonts w:hint="eastAsia"/>
        </w:rPr>
        <w:t>C0+000</w:t>
      </w:r>
      <w:r w:rsidR="00EC66D6" w:rsidRPr="00050956">
        <w:rPr>
          <w:rFonts w:hint="eastAsia"/>
        </w:rPr>
        <w:t>～</w:t>
      </w:r>
      <w:r w:rsidR="00EC66D6" w:rsidRPr="00050956">
        <w:rPr>
          <w:rFonts w:hint="eastAsia"/>
        </w:rPr>
        <w:t>C0+185</w:t>
      </w:r>
      <w:r w:rsidR="00EC66D6" w:rsidRPr="00050956">
        <w:rPr>
          <w:rFonts w:hint="eastAsia"/>
        </w:rPr>
        <w:t>。坝顶设计高程</w:t>
      </w:r>
      <w:r w:rsidR="00EC66D6" w:rsidRPr="00050956">
        <w:rPr>
          <w:rFonts w:hint="eastAsia"/>
        </w:rPr>
        <w:t>67.50</w:t>
      </w:r>
      <w:r w:rsidR="00EC66D6" w:rsidRPr="00050956">
        <w:rPr>
          <w:rFonts w:hint="eastAsia"/>
        </w:rPr>
        <w:t>～</w:t>
      </w:r>
      <w:r w:rsidR="00EC66D6" w:rsidRPr="00050956">
        <w:rPr>
          <w:rFonts w:hint="eastAsia"/>
        </w:rPr>
        <w:t>69.50m</w:t>
      </w:r>
      <w:r w:rsidR="00EC66D6" w:rsidRPr="00050956">
        <w:rPr>
          <w:rFonts w:hint="eastAsia"/>
        </w:rPr>
        <w:t>，坝顶设</w:t>
      </w:r>
      <w:r w:rsidR="00EC66D6" w:rsidRPr="00050956">
        <w:rPr>
          <w:rFonts w:hint="eastAsia"/>
        </w:rPr>
        <w:t>1.2m</w:t>
      </w:r>
      <w:r w:rsidR="00EC66D6" w:rsidRPr="00050956">
        <w:rPr>
          <w:rFonts w:hint="eastAsia"/>
        </w:rPr>
        <w:t>高浆砌石防浪墙，防浪墙顶高程为</w:t>
      </w:r>
      <w:r w:rsidR="00EC66D6" w:rsidRPr="00050956">
        <w:rPr>
          <w:rFonts w:hint="eastAsia"/>
        </w:rPr>
        <w:t>68.70</w:t>
      </w:r>
      <w:r w:rsidR="00EC66D6" w:rsidRPr="00050956">
        <w:rPr>
          <w:rFonts w:hint="eastAsia"/>
        </w:rPr>
        <w:t>～</w:t>
      </w:r>
      <w:r w:rsidR="00EC66D6" w:rsidRPr="00050956">
        <w:rPr>
          <w:rFonts w:hint="eastAsia"/>
        </w:rPr>
        <w:t>70.70m</w:t>
      </w:r>
      <w:r w:rsidR="00EC66D6" w:rsidRPr="00050956">
        <w:rPr>
          <w:rFonts w:hint="eastAsia"/>
        </w:rPr>
        <w:t>。溢洪道</w:t>
      </w:r>
      <w:r w:rsidR="00CF2D59" w:rsidRPr="00050956">
        <w:rPr>
          <w:rFonts w:hint="eastAsia"/>
        </w:rPr>
        <w:t>位于水库北侧、</w:t>
      </w:r>
      <w:r w:rsidR="00EC66D6" w:rsidRPr="00050956">
        <w:rPr>
          <w:rFonts w:hint="eastAsia"/>
        </w:rPr>
        <w:t>净宽</w:t>
      </w:r>
      <w:r w:rsidR="00EC66D6" w:rsidRPr="00050956">
        <w:rPr>
          <w:rFonts w:hint="eastAsia"/>
        </w:rPr>
        <w:t>3.5</w:t>
      </w:r>
      <w:r w:rsidR="00EC66D6" w:rsidRPr="00050956">
        <w:rPr>
          <w:rFonts w:hint="eastAsia"/>
        </w:rPr>
        <w:t>米</w:t>
      </w:r>
      <w:r w:rsidR="00737E79" w:rsidRPr="00050956">
        <w:rPr>
          <w:rFonts w:hint="eastAsia"/>
        </w:rPr>
        <w:t>、堰底高程</w:t>
      </w:r>
      <w:r w:rsidR="00737E79" w:rsidRPr="00050956">
        <w:rPr>
          <w:rFonts w:hint="eastAsia"/>
        </w:rPr>
        <w:t>64.0m</w:t>
      </w:r>
      <w:r w:rsidR="00737E79" w:rsidRPr="00050956">
        <w:rPr>
          <w:rFonts w:hint="eastAsia"/>
        </w:rPr>
        <w:t>。</w:t>
      </w:r>
    </w:p>
    <w:p w:rsidR="00FF590B" w:rsidRPr="00050956" w:rsidRDefault="00D01E12" w:rsidP="00FF590B">
      <w:pPr>
        <w:ind w:firstLine="480"/>
      </w:pPr>
      <w:r w:rsidRPr="00050956">
        <w:rPr>
          <w:rFonts w:hint="eastAsia"/>
        </w:rPr>
        <w:t>马鞍山水库是保证“饮水润城”工程长远</w:t>
      </w:r>
      <w:r w:rsidR="00196D14" w:rsidRPr="00050956">
        <w:rPr>
          <w:rFonts w:hint="eastAsia"/>
        </w:rPr>
        <w:t>运行</w:t>
      </w:r>
      <w:r w:rsidRPr="00050956">
        <w:rPr>
          <w:rFonts w:hint="eastAsia"/>
        </w:rPr>
        <w:t>的关键调节水源</w:t>
      </w:r>
      <w:r w:rsidR="00FF590B" w:rsidRPr="00050956">
        <w:rPr>
          <w:rFonts w:hint="eastAsia"/>
        </w:rPr>
        <w:t>，马鞍山水库上游为萌山水库，通过北干渠向本水库库供水；然后通过马鞍山泵站沿</w:t>
      </w:r>
      <w:r w:rsidR="00FF590B" w:rsidRPr="00050956">
        <w:rPr>
          <w:rFonts w:hint="eastAsia"/>
        </w:rPr>
        <w:t>309</w:t>
      </w:r>
      <w:r w:rsidR="00FF590B" w:rsidRPr="00050956">
        <w:rPr>
          <w:rFonts w:hint="eastAsia"/>
        </w:rPr>
        <w:t>国道向米河、涿河供水，管道位于</w:t>
      </w:r>
      <w:r w:rsidR="00FF590B" w:rsidRPr="00050956">
        <w:rPr>
          <w:rFonts w:hint="eastAsia"/>
        </w:rPr>
        <w:t>309</w:t>
      </w:r>
      <w:r w:rsidR="00FF590B" w:rsidRPr="00050956">
        <w:rPr>
          <w:rFonts w:hint="eastAsia"/>
        </w:rPr>
        <w:t>国道南侧，总长</w:t>
      </w:r>
      <w:r w:rsidR="00FF590B" w:rsidRPr="00050956">
        <w:rPr>
          <w:rFonts w:hint="eastAsia"/>
        </w:rPr>
        <w:t>4.4</w:t>
      </w:r>
      <w:r w:rsidR="00FF590B" w:rsidRPr="00050956">
        <w:rPr>
          <w:rFonts w:hint="eastAsia"/>
        </w:rPr>
        <w:t>公里，沿途经不锈钢市场、周村烧饼厂、胜利家居市场等多家重点经营单位，向米河饮水通过自流方式将水引至米河，向涿河饮水通过加压方式引至涿河。</w:t>
      </w:r>
    </w:p>
    <w:p w:rsidR="002B5998" w:rsidRPr="00050956" w:rsidRDefault="002A2F02" w:rsidP="00FF590B">
      <w:pPr>
        <w:ind w:firstLine="480"/>
      </w:pPr>
      <w:r w:rsidRPr="00050956">
        <w:rPr>
          <w:rFonts w:hint="eastAsia"/>
        </w:rPr>
        <w:t>马鞍山水库是城区供水的重要工程，</w:t>
      </w:r>
      <w:r w:rsidR="00FF590B" w:rsidRPr="00050956">
        <w:rPr>
          <w:rFonts w:hint="eastAsia"/>
        </w:rPr>
        <w:t>地理位置十分重要</w:t>
      </w:r>
      <w:r w:rsidR="002B5998" w:rsidRPr="00050956">
        <w:rPr>
          <w:rFonts w:hint="eastAsia"/>
        </w:rPr>
        <w:t>。地理位置见图</w:t>
      </w:r>
      <w:r w:rsidR="00277F36" w:rsidRPr="00050956">
        <w:rPr>
          <w:rFonts w:hint="eastAsia"/>
        </w:rPr>
        <w:t>。</w:t>
      </w:r>
    </w:p>
    <w:p w:rsidR="00987529" w:rsidRPr="00050956" w:rsidRDefault="00D673B4" w:rsidP="00AC7EF8">
      <w:pPr>
        <w:keepNext/>
        <w:ind w:firstLine="480"/>
        <w:jc w:val="center"/>
      </w:pPr>
      <w:r>
        <w:rPr>
          <w:noProof/>
        </w:rPr>
        <w:lastRenderedPageBrea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left:0;text-align:left;margin-left:158.05pt;margin-top:126.1pt;width:63.15pt;height:23.6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" adj="32253,22185">
            <v:textbox>
              <w:txbxContent>
                <w:p w:rsidR="005E41F4" w:rsidRPr="00A765B5" w:rsidRDefault="005E41F4" w:rsidP="004D2AFD">
                  <w:pPr>
                    <w:spacing w:line="240" w:lineRule="auto"/>
                    <w:ind w:firstLineChars="0" w:firstLine="0"/>
                    <w:jc w:val="center"/>
                    <w:rPr>
                      <w:sz w:val="18"/>
                      <w:szCs w:val="18"/>
                    </w:rPr>
                  </w:pPr>
                  <w:r>
                    <w:rPr>
                      <w:rFonts w:hint="eastAsia"/>
                      <w:sz w:val="18"/>
                      <w:szCs w:val="18"/>
                    </w:rPr>
                    <w:t>马鞍山</w:t>
                  </w:r>
                  <w:r w:rsidRPr="00A765B5">
                    <w:rPr>
                      <w:rFonts w:hint="eastAsia"/>
                      <w:sz w:val="18"/>
                      <w:szCs w:val="18"/>
                    </w:rPr>
                    <w:t>水库</w:t>
                  </w:r>
                </w:p>
              </w:txbxContent>
            </v:textbox>
          </v:shape>
        </w:pict>
      </w:r>
      <w:r>
        <w:rPr>
          <w:noProof/>
        </w:rPr>
        <w:pict>
          <v:shapetype id="_x0000_t32" coordsize="21600,21600" o:spt="32" o:oned="t" path="m,l21600,21600e" filled="f">
            <v:path arrowok="t" fillok="f" o:connecttype="none"/>
            <o:lock v:ext="edit" shapetype="t"/>
          </v:shapetype>
          <v:shape id="AutoShape 6" o:spid="_x0000_s1055" type="#_x0000_t32" style="position:absolute;left:0;text-align:left;margin-left:196.25pt;margin-top:157.35pt;width:10.95pt;height:21.75pt;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">
            <v:stroke endarrow="block"/>
          </v:shape>
        </w:pict>
      </w:r>
      <w:r>
        <w:rPr>
          <w:noProof/>
        </w:rPr>
        <w:pict>
          <v:shape id="AutoShape 7" o:spid="_x0000_s1054" type="#_x0000_t32" style="position:absolute;left:0;text-align:left;margin-left:233.1pt;margin-top:10.8pt;width:7.5pt;height:19.3pt;flip:x y;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">
            <v:stroke endarrow="block"/>
          </v:shape>
        </w:pict>
      </w:r>
      <w:r w:rsidR="00BE4B34" w:rsidRPr="00050956">
        <w:rPr>
          <w:noProof/>
        </w:rPr>
        <w:drawing>
          <wp:inline distT="0" distB="0" distL="0" distR="0" wp14:anchorId="2614ED66" wp14:editId="0BE43B26">
            <wp:extent cx="4120737" cy="4595750"/>
            <wp:effectExtent l="0" t="0" r="0" b="0"/>
            <wp:docPr id="1" name="图片 1" descr="流域水系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流域水系图"/>
                    <pic:cNvPicPr>
                      <a:picLocks noChangeAspect="1" noChangeArrowheads="1"/>
                    </pic:cNvPicPr>
                  </pic:nvPicPr>
                  <pic:blipFill>
                    <a:blip r:embed="rId20" cstate="print">
                      <a:extLst>
                        <a:ext uri="{28A0092B-C50C-407E-A947-70E740481C1C}">
                          <a14:useLocalDpi xmlns:a14="http://schemas.microsoft.com/office/drawing/2010/main" val="0"/>
                        </a:ext>
                      </a:extLst>
                    </a:blip>
                    <a:srcRect t="10054"/>
                    <a:stretch>
                      <a:fillRect/>
                    </a:stretch>
                  </pic:blipFill>
                  <pic:spPr bwMode="auto">
                    <a:xfrm>
                      <a:off x="0" y="0"/>
                      <a:ext cx="4123690" cy="4599043"/>
                    </a:xfrm>
                    <a:prstGeom prst="rect">
                      <a:avLst/>
                    </a:prstGeom>
                    <a:noFill/>
                    <a:ln>
                      <a:noFill/>
                    </a:ln>
                  </pic:spPr>
                </pic:pic>
              </a:graphicData>
            </a:graphic>
          </wp:inline>
        </w:drawing>
      </w:r>
    </w:p>
    <w:p w:rsidR="0067522F" w:rsidRPr="00050956" w:rsidRDefault="00987529" w:rsidP="00987529">
      <w:pPr>
        <w:pStyle w:val="a6"/>
      </w:pPr>
      <w:r w:rsidRPr="00050956">
        <w:rPr>
          <w:rFonts w:hint="eastAsia"/>
        </w:rPr>
        <w:t>图</w:t>
      </w:r>
      <w:r w:rsidR="004D3506" w:rsidRPr="00050956">
        <w:fldChar w:fldCharType="begin"/>
      </w:r>
      <w:r w:rsidR="008F5AFE" w:rsidRPr="00050956">
        <w:rPr>
          <w:rFonts w:hint="eastAsia"/>
        </w:rPr>
        <w:instrText>STYLEREF 2 \s</w:instrText>
      </w:r>
      <w:r w:rsidR="004D3506" w:rsidRPr="00050956">
        <w:fldChar w:fldCharType="separate"/>
      </w:r>
      <w:r w:rsidR="00BA6358" w:rsidRPr="00050956">
        <w:rPr>
          <w:noProof/>
        </w:rPr>
        <w:t>2.1</w:t>
      </w:r>
      <w:r w:rsidR="004D3506" w:rsidRPr="00050956">
        <w:fldChar w:fldCharType="end"/>
      </w:r>
      <w:r w:rsidR="008F5AFE" w:rsidRPr="00050956">
        <w:noBreakHyphen/>
      </w:r>
      <w:r w:rsidR="004D3506" w:rsidRPr="00050956">
        <w:fldChar w:fldCharType="begin"/>
      </w:r>
      <w:r w:rsidR="008F5AFE" w:rsidRPr="00050956">
        <w:rPr>
          <w:rFonts w:hint="eastAsia"/>
        </w:rPr>
        <w:instrText xml:space="preserve">SEQ </w:instrText>
      </w:r>
      <w:r w:rsidR="008F5AFE" w:rsidRPr="00050956">
        <w:rPr>
          <w:rFonts w:hint="eastAsia"/>
        </w:rPr>
        <w:instrText>图</w:instrText>
      </w:r>
      <w:r w:rsidR="008F5AFE" w:rsidRPr="00050956">
        <w:rPr>
          <w:rFonts w:hint="eastAsia"/>
        </w:rPr>
        <w:instrText xml:space="preserve"> \* ARABIC \s 2</w:instrText>
      </w:r>
      <w:r w:rsidR="004D3506" w:rsidRPr="00050956">
        <w:fldChar w:fldCharType="separate"/>
      </w:r>
      <w:r w:rsidR="00BA6358" w:rsidRPr="00050956">
        <w:rPr>
          <w:noProof/>
        </w:rPr>
        <w:t>1</w:t>
      </w:r>
      <w:r w:rsidR="004D3506" w:rsidRPr="00050956">
        <w:fldChar w:fldCharType="end"/>
      </w:r>
      <w:r w:rsidRPr="00050956">
        <w:rPr>
          <w:rFonts w:hint="eastAsia"/>
        </w:rPr>
        <w:t>流域水系图</w:t>
      </w:r>
    </w:p>
    <w:p w:rsidR="00161428" w:rsidRPr="00050956" w:rsidRDefault="00161428" w:rsidP="002227E7">
      <w:pPr>
        <w:pStyle w:val="3"/>
        <w:spacing w:before="165" w:after="165"/>
      </w:pPr>
      <w:r w:rsidRPr="00050956">
        <w:rPr>
          <w:rFonts w:hint="eastAsia"/>
        </w:rPr>
        <w:t>水文气象概况</w:t>
      </w:r>
    </w:p>
    <w:p w:rsidR="00487F57" w:rsidRPr="00050956" w:rsidRDefault="00487F57" w:rsidP="00487F57">
      <w:pPr>
        <w:ind w:firstLine="480"/>
      </w:pPr>
      <w:r w:rsidRPr="00050956">
        <w:rPr>
          <w:rFonts w:hint="eastAsia"/>
        </w:rPr>
        <w:t>工程所属周村区地处暖温带，属半湿润、半干旱的大陆性季风型气候区，四季特征分明，冬季寒冷干燥，少雨雪</w:t>
      </w:r>
      <w:r w:rsidR="00F31BA1" w:rsidRPr="00050956">
        <w:rPr>
          <w:rFonts w:hint="eastAsia"/>
        </w:rPr>
        <w:t>；</w:t>
      </w:r>
      <w:r w:rsidRPr="00050956">
        <w:rPr>
          <w:rFonts w:hint="eastAsia"/>
        </w:rPr>
        <w:t>春季少雨千旱，年平均气温为</w:t>
      </w:r>
      <w:r w:rsidRPr="00050956">
        <w:rPr>
          <w:rFonts w:hint="eastAsia"/>
        </w:rPr>
        <w:t>13.1</w:t>
      </w:r>
      <w:r w:rsidRPr="00050956">
        <w:rPr>
          <w:rFonts w:hint="eastAsia"/>
        </w:rPr>
        <w:t>℃，年平均相对湿度为</w:t>
      </w:r>
      <w:r w:rsidRPr="00050956">
        <w:rPr>
          <w:rFonts w:hint="eastAsia"/>
        </w:rPr>
        <w:t>63%</w:t>
      </w:r>
      <w:r w:rsidRPr="00050956">
        <w:rPr>
          <w:rFonts w:hint="eastAsia"/>
        </w:rPr>
        <w:t>，霜冻期自</w:t>
      </w:r>
      <w:r w:rsidRPr="00050956">
        <w:rPr>
          <w:rFonts w:hint="eastAsia"/>
        </w:rPr>
        <w:t>11</w:t>
      </w:r>
      <w:r w:rsidRPr="00050956">
        <w:rPr>
          <w:rFonts w:hint="eastAsia"/>
        </w:rPr>
        <w:t>月中旬至翌年</w:t>
      </w:r>
      <w:r w:rsidRPr="00050956">
        <w:rPr>
          <w:rFonts w:hint="eastAsia"/>
        </w:rPr>
        <w:t>2</w:t>
      </w:r>
      <w:r w:rsidRPr="00050956">
        <w:rPr>
          <w:rFonts w:hint="eastAsia"/>
        </w:rPr>
        <w:t>月底止，历时约</w:t>
      </w:r>
      <w:r w:rsidRPr="00050956">
        <w:rPr>
          <w:rFonts w:hint="eastAsia"/>
        </w:rPr>
        <w:t>120</w:t>
      </w:r>
      <w:r w:rsidRPr="00050956">
        <w:rPr>
          <w:rFonts w:hint="eastAsia"/>
        </w:rPr>
        <w:t>天，最大冻土深度小于</w:t>
      </w:r>
      <w:r w:rsidRPr="00050956">
        <w:rPr>
          <w:rFonts w:hint="eastAsia"/>
        </w:rPr>
        <w:t>0.5m</w:t>
      </w:r>
      <w:r w:rsidRPr="00050956">
        <w:rPr>
          <w:rFonts w:hint="eastAsia"/>
        </w:rPr>
        <w:t>。</w:t>
      </w:r>
    </w:p>
    <w:p w:rsidR="00487F57" w:rsidRPr="00050956" w:rsidRDefault="00487F57" w:rsidP="00487F57">
      <w:pPr>
        <w:ind w:firstLine="480"/>
      </w:pPr>
      <w:r w:rsidRPr="00050956">
        <w:rPr>
          <w:rFonts w:hint="eastAsia"/>
        </w:rPr>
        <w:t>降水</w:t>
      </w:r>
      <w:r w:rsidRPr="00050956">
        <w:rPr>
          <w:rFonts w:hint="eastAsia"/>
        </w:rPr>
        <w:t>:</w:t>
      </w:r>
      <w:r w:rsidRPr="00050956">
        <w:rPr>
          <w:rFonts w:hint="eastAsia"/>
        </w:rPr>
        <w:t>大气降水是孝妇河流域地表水及地下水的补给源，年际变化较大，年最大降水量为</w:t>
      </w:r>
      <w:r w:rsidRPr="00050956">
        <w:rPr>
          <w:rFonts w:hint="eastAsia"/>
        </w:rPr>
        <w:t>1454.1 mm</w:t>
      </w:r>
      <w:r w:rsidRPr="00050956">
        <w:rPr>
          <w:rFonts w:hint="eastAsia"/>
        </w:rPr>
        <w:t>，年最小降水量</w:t>
      </w:r>
      <w:r w:rsidRPr="00050956">
        <w:rPr>
          <w:rFonts w:hint="eastAsia"/>
        </w:rPr>
        <w:t>242.2mm</w:t>
      </w:r>
      <w:r w:rsidRPr="00050956">
        <w:rPr>
          <w:rFonts w:hint="eastAsia"/>
        </w:rPr>
        <w:t>。夏季</w:t>
      </w:r>
      <w:r w:rsidRPr="00050956">
        <w:rPr>
          <w:rFonts w:hint="eastAsia"/>
        </w:rPr>
        <w:t>(</w:t>
      </w:r>
      <w:r w:rsidR="006A4649" w:rsidRPr="00050956">
        <w:rPr>
          <w:rFonts w:hint="eastAsia"/>
        </w:rPr>
        <w:t>6~</w:t>
      </w:r>
      <w:r w:rsidRPr="00050956">
        <w:rPr>
          <w:rFonts w:hint="eastAsia"/>
        </w:rPr>
        <w:t>8</w:t>
      </w:r>
      <w:r w:rsidRPr="00050956">
        <w:rPr>
          <w:rFonts w:hint="eastAsia"/>
        </w:rPr>
        <w:t>月份</w:t>
      </w:r>
      <w:r w:rsidRPr="00050956">
        <w:rPr>
          <w:rFonts w:hint="eastAsia"/>
        </w:rPr>
        <w:t>)</w:t>
      </w:r>
      <w:r w:rsidRPr="00050956">
        <w:rPr>
          <w:rFonts w:hint="eastAsia"/>
        </w:rPr>
        <w:t>降水量最丰富，占全年降水量的</w:t>
      </w:r>
      <w:r w:rsidRPr="00050956">
        <w:rPr>
          <w:rFonts w:hint="eastAsia"/>
        </w:rPr>
        <w:t>50%</w:t>
      </w:r>
      <w:r w:rsidRPr="00050956">
        <w:rPr>
          <w:rFonts w:hint="eastAsia"/>
        </w:rPr>
        <w:t>以上；冬季</w:t>
      </w:r>
      <w:r w:rsidRPr="00050956">
        <w:rPr>
          <w:rFonts w:hint="eastAsia"/>
        </w:rPr>
        <w:t>(12 ~2</w:t>
      </w:r>
      <w:r w:rsidRPr="00050956">
        <w:rPr>
          <w:rFonts w:hint="eastAsia"/>
        </w:rPr>
        <w:t>月份</w:t>
      </w:r>
      <w:r w:rsidRPr="00050956">
        <w:rPr>
          <w:rFonts w:hint="eastAsia"/>
        </w:rPr>
        <w:t>)</w:t>
      </w:r>
      <w:r w:rsidRPr="00050956">
        <w:rPr>
          <w:rFonts w:hint="eastAsia"/>
        </w:rPr>
        <w:t>降水量最少，只占全年降水量的</w:t>
      </w:r>
      <w:r w:rsidRPr="00050956">
        <w:rPr>
          <w:rFonts w:hint="eastAsia"/>
        </w:rPr>
        <w:t>4%</w:t>
      </w:r>
      <w:r w:rsidRPr="00050956">
        <w:rPr>
          <w:rFonts w:hint="eastAsia"/>
        </w:rPr>
        <w:t>左右；春秋季分别为年降水量的</w:t>
      </w:r>
      <w:r w:rsidR="00151F45" w:rsidRPr="00050956">
        <w:rPr>
          <w:rFonts w:hint="eastAsia"/>
        </w:rPr>
        <w:t>1</w:t>
      </w:r>
      <w:r w:rsidRPr="00050956">
        <w:rPr>
          <w:rFonts w:hint="eastAsia"/>
        </w:rPr>
        <w:t>4%</w:t>
      </w:r>
      <w:r w:rsidRPr="00050956">
        <w:rPr>
          <w:rFonts w:hint="eastAsia"/>
        </w:rPr>
        <w:t>和</w:t>
      </w:r>
      <w:r w:rsidRPr="00050956">
        <w:rPr>
          <w:rFonts w:hint="eastAsia"/>
        </w:rPr>
        <w:t>20%</w:t>
      </w:r>
      <w:r w:rsidRPr="00050956">
        <w:rPr>
          <w:rFonts w:hint="eastAsia"/>
        </w:rPr>
        <w:t>左右，稳定性较差。</w:t>
      </w:r>
    </w:p>
    <w:p w:rsidR="00487F57" w:rsidRPr="00050956" w:rsidRDefault="00487F57" w:rsidP="00487F57">
      <w:pPr>
        <w:ind w:firstLine="480"/>
      </w:pPr>
      <w:r w:rsidRPr="00050956">
        <w:rPr>
          <w:rFonts w:hint="eastAsia"/>
        </w:rPr>
        <w:t>蒸发</w:t>
      </w:r>
      <w:r w:rsidRPr="00050956">
        <w:rPr>
          <w:rFonts w:hint="eastAsia"/>
        </w:rPr>
        <w:t>:</w:t>
      </w:r>
      <w:r w:rsidRPr="00050956">
        <w:rPr>
          <w:rFonts w:hint="eastAsia"/>
        </w:rPr>
        <w:t>流域内陆上水面蒸发量一般在</w:t>
      </w:r>
      <w:r w:rsidRPr="00050956">
        <w:rPr>
          <w:rFonts w:hint="eastAsia"/>
        </w:rPr>
        <w:t>1250</w:t>
      </w:r>
      <w:r w:rsidR="00F31BA1" w:rsidRPr="00050956">
        <w:rPr>
          <w:rFonts w:hint="eastAsia"/>
        </w:rPr>
        <w:t>~</w:t>
      </w:r>
      <w:r w:rsidRPr="00050956">
        <w:rPr>
          <w:rFonts w:hint="eastAsia"/>
        </w:rPr>
        <w:t>1400</w:t>
      </w:r>
      <w:r w:rsidRPr="00050956">
        <w:rPr>
          <w:rFonts w:hint="eastAsia"/>
        </w:rPr>
        <w:t>之间，多年陆上水面蒸发量为</w:t>
      </w:r>
      <w:r w:rsidRPr="00050956">
        <w:rPr>
          <w:rFonts w:hint="eastAsia"/>
        </w:rPr>
        <w:t>1319mm</w:t>
      </w:r>
      <w:r w:rsidRPr="00050956">
        <w:rPr>
          <w:rFonts w:hint="eastAsia"/>
        </w:rPr>
        <w:t>，蒸发量年际变化不大，最大最小变幅为</w:t>
      </w:r>
      <w:r w:rsidRPr="00050956">
        <w:rPr>
          <w:rFonts w:hint="eastAsia"/>
        </w:rPr>
        <w:t>1</w:t>
      </w:r>
      <w:r w:rsidR="00814925" w:rsidRPr="00050956">
        <w:rPr>
          <w:rFonts w:hint="eastAsia"/>
        </w:rPr>
        <w:t>2%</w:t>
      </w:r>
      <w:r w:rsidRPr="00050956">
        <w:rPr>
          <w:rFonts w:hint="eastAsia"/>
        </w:rPr>
        <w:t>左右。蒸发量在年内变化较</w:t>
      </w:r>
      <w:r w:rsidRPr="00050956">
        <w:rPr>
          <w:rFonts w:hint="eastAsia"/>
        </w:rPr>
        <w:lastRenderedPageBreak/>
        <w:t>大，一年中</w:t>
      </w:r>
      <w:r w:rsidRPr="00050956">
        <w:rPr>
          <w:rFonts w:hint="eastAsia"/>
        </w:rPr>
        <w:t>7~10</w:t>
      </w:r>
      <w:r w:rsidRPr="00050956">
        <w:rPr>
          <w:rFonts w:hint="eastAsia"/>
        </w:rPr>
        <w:t>月份蒸发量占全年的</w:t>
      </w:r>
      <w:r w:rsidRPr="00050956">
        <w:rPr>
          <w:rFonts w:hint="eastAsia"/>
        </w:rPr>
        <w:t>50%</w:t>
      </w:r>
      <w:r w:rsidRPr="00050956">
        <w:rPr>
          <w:rFonts w:hint="eastAsia"/>
        </w:rPr>
        <w:t>，</w:t>
      </w:r>
      <w:r w:rsidRPr="00050956">
        <w:rPr>
          <w:rFonts w:hint="eastAsia"/>
        </w:rPr>
        <w:t>11</w:t>
      </w:r>
      <w:r w:rsidRPr="00050956">
        <w:rPr>
          <w:rFonts w:hint="eastAsia"/>
        </w:rPr>
        <w:t>月至翌年的</w:t>
      </w:r>
      <w:r w:rsidRPr="00050956">
        <w:rPr>
          <w:rFonts w:hint="eastAsia"/>
        </w:rPr>
        <w:t>2</w:t>
      </w:r>
      <w:r w:rsidRPr="00050956">
        <w:rPr>
          <w:rFonts w:hint="eastAsia"/>
        </w:rPr>
        <w:t>月仅占全年蒸发量的</w:t>
      </w:r>
      <w:r w:rsidRPr="00050956">
        <w:rPr>
          <w:rFonts w:hint="eastAsia"/>
        </w:rPr>
        <w:t>1</w:t>
      </w:r>
      <w:r w:rsidR="00814925" w:rsidRPr="00050956">
        <w:rPr>
          <w:rFonts w:hint="eastAsia"/>
        </w:rPr>
        <w:t>10%</w:t>
      </w:r>
      <w:r w:rsidRPr="00050956">
        <w:rPr>
          <w:rFonts w:hint="eastAsia"/>
        </w:rPr>
        <w:t>。</w:t>
      </w:r>
    </w:p>
    <w:p w:rsidR="00487F57" w:rsidRPr="00050956" w:rsidRDefault="00487F57" w:rsidP="00487F57">
      <w:pPr>
        <w:ind w:firstLine="480"/>
      </w:pPr>
      <w:r w:rsidRPr="00050956">
        <w:rPr>
          <w:rFonts w:hint="eastAsia"/>
        </w:rPr>
        <w:t>风向</w:t>
      </w:r>
      <w:r w:rsidRPr="00050956">
        <w:rPr>
          <w:rFonts w:hint="eastAsia"/>
        </w:rPr>
        <w:t>:</w:t>
      </w:r>
      <w:r w:rsidRPr="00050956">
        <w:rPr>
          <w:rFonts w:hint="eastAsia"/>
        </w:rPr>
        <w:t>主要风向为西南风，夏季多西南风，冬季多西北风，年平均风速</w:t>
      </w:r>
      <w:r w:rsidRPr="00050956">
        <w:rPr>
          <w:rFonts w:hint="eastAsia"/>
        </w:rPr>
        <w:t>3.3m/s</w:t>
      </w:r>
      <w:r w:rsidRPr="00050956">
        <w:rPr>
          <w:rFonts w:hint="eastAsia"/>
        </w:rPr>
        <w:t>。</w:t>
      </w:r>
    </w:p>
    <w:p w:rsidR="00BA3B2F" w:rsidRPr="00050956" w:rsidRDefault="00BA3B2F" w:rsidP="002227E7">
      <w:pPr>
        <w:pStyle w:val="3"/>
        <w:spacing w:before="165" w:after="165"/>
      </w:pPr>
      <w:r w:rsidRPr="00050956">
        <w:rPr>
          <w:rFonts w:hint="eastAsia"/>
        </w:rPr>
        <w:t>流域内水利工程建设情况</w:t>
      </w:r>
    </w:p>
    <w:p w:rsidR="0019110A" w:rsidRPr="00050956" w:rsidRDefault="00D93706" w:rsidP="0019110A">
      <w:pPr>
        <w:ind w:firstLine="480"/>
      </w:pPr>
      <w:r w:rsidRPr="00050956">
        <w:rPr>
          <w:rFonts w:hint="eastAsia"/>
        </w:rPr>
        <w:t>水库上游为萌山水库，通过北干渠向本水库库供水；然后通过马鞍山泵站向米河、涿河供水。</w:t>
      </w:r>
    </w:p>
    <w:p w:rsidR="00AC0529" w:rsidRPr="00050956" w:rsidRDefault="00AC0529" w:rsidP="002227E7">
      <w:pPr>
        <w:pStyle w:val="2"/>
        <w:spacing w:before="165" w:after="165"/>
      </w:pPr>
      <w:bookmarkStart w:id="10" w:name="_Toc519067215"/>
      <w:r w:rsidRPr="00050956">
        <w:rPr>
          <w:rFonts w:hint="eastAsia"/>
        </w:rPr>
        <w:t>工程基本情况</w:t>
      </w:r>
      <w:bookmarkEnd w:id="10"/>
    </w:p>
    <w:p w:rsidR="000C57C8" w:rsidRPr="00050956" w:rsidRDefault="000418BB" w:rsidP="002227E7">
      <w:pPr>
        <w:pStyle w:val="3"/>
        <w:spacing w:before="165" w:after="165"/>
      </w:pPr>
      <w:r w:rsidRPr="00050956">
        <w:rPr>
          <w:rFonts w:hint="eastAsia"/>
        </w:rPr>
        <w:t>水库工程基本情况</w:t>
      </w:r>
    </w:p>
    <w:p w:rsidR="00277F36" w:rsidRPr="00050956" w:rsidRDefault="000418BB" w:rsidP="00277F36">
      <w:pPr>
        <w:ind w:firstLine="480"/>
      </w:pPr>
      <w:r w:rsidRPr="00050956">
        <w:rPr>
          <w:rFonts w:hint="eastAsia"/>
        </w:rPr>
        <w:t>1</w:t>
      </w:r>
      <w:r w:rsidRPr="00050956">
        <w:rPr>
          <w:rFonts w:hint="eastAsia"/>
        </w:rPr>
        <w:t>、工程规模：</w:t>
      </w:r>
      <w:r w:rsidR="00015EBF" w:rsidRPr="00050956">
        <w:rPr>
          <w:rFonts w:hint="eastAsia"/>
        </w:rPr>
        <w:t>马鞍山水库位于周村区南郊镇马鞍山村东，马鞍山水库流域为扇形低山丘陵区，间有部分山间平原，海拔高程在</w:t>
      </w:r>
      <w:r w:rsidR="00015EBF" w:rsidRPr="00050956">
        <w:rPr>
          <w:rFonts w:hint="eastAsia"/>
        </w:rPr>
        <w:t>150~65m</w:t>
      </w:r>
      <w:r w:rsidR="00015EBF" w:rsidRPr="00050956">
        <w:rPr>
          <w:rFonts w:hint="eastAsia"/>
        </w:rPr>
        <w:t>。流域面积为</w:t>
      </w:r>
      <w:r w:rsidR="00015EBF" w:rsidRPr="00050956">
        <w:rPr>
          <w:rFonts w:hint="eastAsia"/>
        </w:rPr>
        <w:t>2km</w:t>
      </w:r>
      <w:r w:rsidR="00015EBF" w:rsidRPr="00050956">
        <w:rPr>
          <w:rFonts w:hint="eastAsia"/>
          <w:vertAlign w:val="superscript"/>
        </w:rPr>
        <w:t>2</w:t>
      </w:r>
      <w:r w:rsidR="00015EBF" w:rsidRPr="00050956">
        <w:rPr>
          <w:rFonts w:hint="eastAsia"/>
        </w:rPr>
        <w:t>，干流长度为</w:t>
      </w:r>
      <w:r w:rsidR="00015EBF" w:rsidRPr="00050956">
        <w:rPr>
          <w:rFonts w:hint="eastAsia"/>
        </w:rPr>
        <w:t>1.6km</w:t>
      </w:r>
      <w:r w:rsidR="00015EBF" w:rsidRPr="00050956">
        <w:rPr>
          <w:rFonts w:hint="eastAsia"/>
        </w:rPr>
        <w:t>，干流平均比降</w:t>
      </w:r>
      <w:r w:rsidR="00015EBF" w:rsidRPr="00050956">
        <w:rPr>
          <w:rFonts w:hint="eastAsia"/>
        </w:rPr>
        <w:t>0.03</w:t>
      </w:r>
      <w:r w:rsidR="00015EBF" w:rsidRPr="00050956">
        <w:rPr>
          <w:rFonts w:hint="eastAsia"/>
        </w:rPr>
        <w:t>。设计水库总库容为</w:t>
      </w:r>
      <w:r w:rsidR="00015EBF" w:rsidRPr="00050956">
        <w:rPr>
          <w:rFonts w:hint="eastAsia"/>
        </w:rPr>
        <w:t>10.46</w:t>
      </w:r>
      <w:r w:rsidR="00015EBF" w:rsidRPr="00050956">
        <w:rPr>
          <w:rFonts w:hint="eastAsia"/>
        </w:rPr>
        <w:t>万</w:t>
      </w:r>
      <w:r w:rsidR="00015EBF" w:rsidRPr="00050956">
        <w:rPr>
          <w:rFonts w:hint="eastAsia"/>
        </w:rPr>
        <w:t>m</w:t>
      </w:r>
      <w:r w:rsidR="00015EBF" w:rsidRPr="00050956">
        <w:rPr>
          <w:rFonts w:hint="eastAsia"/>
          <w:vertAlign w:val="superscript"/>
        </w:rPr>
        <w:t>3</w:t>
      </w:r>
      <w:r w:rsidR="00015EBF" w:rsidRPr="00050956">
        <w:rPr>
          <w:rFonts w:hint="eastAsia"/>
        </w:rPr>
        <w:t>，兴利库容</w:t>
      </w:r>
      <w:r w:rsidR="00015EBF" w:rsidRPr="00050956">
        <w:rPr>
          <w:rFonts w:hint="eastAsia"/>
        </w:rPr>
        <w:t>3.39</w:t>
      </w:r>
      <w:r w:rsidR="00015EBF" w:rsidRPr="00050956">
        <w:rPr>
          <w:rFonts w:hint="eastAsia"/>
        </w:rPr>
        <w:t>万</w:t>
      </w:r>
      <w:r w:rsidR="00015EBF" w:rsidRPr="00050956">
        <w:rPr>
          <w:rFonts w:hint="eastAsia"/>
        </w:rPr>
        <w:t>m</w:t>
      </w:r>
      <w:r w:rsidR="00015EBF" w:rsidRPr="00050956">
        <w:rPr>
          <w:rFonts w:hint="eastAsia"/>
          <w:vertAlign w:val="superscript"/>
        </w:rPr>
        <w:t>3</w:t>
      </w:r>
      <w:r w:rsidR="00015EBF" w:rsidRPr="00050956">
        <w:rPr>
          <w:rFonts w:hint="eastAsia"/>
        </w:rPr>
        <w:t>，设计洪水标准为</w:t>
      </w:r>
      <w:r w:rsidR="00015EBF" w:rsidRPr="00050956">
        <w:rPr>
          <w:rFonts w:hint="eastAsia"/>
        </w:rPr>
        <w:t>10</w:t>
      </w:r>
      <w:r w:rsidR="00015EBF" w:rsidRPr="00050956">
        <w:rPr>
          <w:rFonts w:hint="eastAsia"/>
        </w:rPr>
        <w:t>年一遇，校核洪水标准</w:t>
      </w:r>
      <w:r w:rsidR="00015EBF" w:rsidRPr="00050956">
        <w:rPr>
          <w:rFonts w:hint="eastAsia"/>
        </w:rPr>
        <w:t>50</w:t>
      </w:r>
      <w:r w:rsidR="00015EBF" w:rsidRPr="00050956">
        <w:rPr>
          <w:rFonts w:hint="eastAsia"/>
        </w:rPr>
        <w:t>年一遇，是一座以城区供水为主的小（</w:t>
      </w:r>
      <w:r w:rsidR="00015EBF" w:rsidRPr="00050956">
        <w:rPr>
          <w:rFonts w:hint="eastAsia"/>
        </w:rPr>
        <w:t>2</w:t>
      </w:r>
      <w:r w:rsidR="00015EBF" w:rsidRPr="00050956">
        <w:rPr>
          <w:rFonts w:hint="eastAsia"/>
        </w:rPr>
        <w:t>）型水库。</w:t>
      </w:r>
    </w:p>
    <w:p w:rsidR="000418BB" w:rsidRPr="00050956" w:rsidRDefault="000418BB" w:rsidP="000418BB">
      <w:pPr>
        <w:ind w:firstLine="480"/>
      </w:pPr>
      <w:r w:rsidRPr="00050956">
        <w:rPr>
          <w:rFonts w:hint="eastAsia"/>
        </w:rPr>
        <w:t>2</w:t>
      </w:r>
      <w:r w:rsidRPr="00050956">
        <w:rPr>
          <w:rFonts w:hint="eastAsia"/>
        </w:rPr>
        <w:t>、工程等别：</w:t>
      </w:r>
      <w:r w:rsidR="00277F36" w:rsidRPr="00050956">
        <w:rPr>
          <w:rFonts w:hint="eastAsia"/>
        </w:rPr>
        <w:t>根据《水利水电工程等级划分及洪水标准》（</w:t>
      </w:r>
      <w:r w:rsidR="00277F36" w:rsidRPr="00050956">
        <w:t>SL252-2017</w:t>
      </w:r>
      <w:r w:rsidR="00277F36" w:rsidRPr="00050956">
        <w:rPr>
          <w:rFonts w:hint="eastAsia"/>
        </w:rPr>
        <w:t>），属小（</w:t>
      </w:r>
      <w:r w:rsidR="00277F36" w:rsidRPr="00050956">
        <w:t>2</w:t>
      </w:r>
      <w:r w:rsidR="00277F36" w:rsidRPr="00050956">
        <w:rPr>
          <w:rFonts w:hint="eastAsia"/>
        </w:rPr>
        <w:t>）型水库，工程等别为Ⅴ等；</w:t>
      </w:r>
      <w:r w:rsidR="00D360AF" w:rsidRPr="00050956">
        <w:rPr>
          <w:rFonts w:hint="eastAsia"/>
        </w:rPr>
        <w:t>主要建筑物及次要</w:t>
      </w:r>
      <w:r w:rsidR="00277F36" w:rsidRPr="00050956">
        <w:rPr>
          <w:rFonts w:hint="eastAsia"/>
        </w:rPr>
        <w:t>建筑物级别为</w:t>
      </w:r>
      <w:r w:rsidR="00277F36" w:rsidRPr="00050956">
        <w:rPr>
          <w:rFonts w:hint="eastAsia"/>
        </w:rPr>
        <w:t>5</w:t>
      </w:r>
      <w:r w:rsidR="00277F36" w:rsidRPr="00050956">
        <w:rPr>
          <w:rFonts w:hint="eastAsia"/>
        </w:rPr>
        <w:t>级</w:t>
      </w:r>
      <w:r w:rsidRPr="00050956">
        <w:rPr>
          <w:rFonts w:hint="eastAsia"/>
        </w:rPr>
        <w:t>。</w:t>
      </w:r>
    </w:p>
    <w:p w:rsidR="000418BB" w:rsidRPr="00050956" w:rsidRDefault="000418BB" w:rsidP="000418BB">
      <w:pPr>
        <w:ind w:firstLine="480"/>
      </w:pPr>
      <w:r w:rsidRPr="00050956">
        <w:rPr>
          <w:rFonts w:hint="eastAsia"/>
        </w:rPr>
        <w:t>3</w:t>
      </w:r>
      <w:r w:rsidRPr="00050956">
        <w:rPr>
          <w:rFonts w:hint="eastAsia"/>
        </w:rPr>
        <w:t>、防洪标准：</w:t>
      </w:r>
      <w:r w:rsidR="003D2DEE" w:rsidRPr="00050956">
        <w:rPr>
          <w:rFonts w:hint="eastAsia"/>
        </w:rPr>
        <w:t>执行国家标准《防洪标准》（</w:t>
      </w:r>
      <w:r w:rsidR="003D2DEE" w:rsidRPr="00050956">
        <w:rPr>
          <w:rFonts w:hint="eastAsia"/>
        </w:rPr>
        <w:t>GB50201-2014</w:t>
      </w:r>
      <w:r w:rsidR="003D2DEE" w:rsidRPr="00050956">
        <w:rPr>
          <w:rFonts w:hint="eastAsia"/>
        </w:rPr>
        <w:t>），设计洪水标准为</w:t>
      </w:r>
      <w:r w:rsidR="00814925" w:rsidRPr="00050956">
        <w:rPr>
          <w:rFonts w:hint="eastAsia"/>
        </w:rPr>
        <w:t>10</w:t>
      </w:r>
      <w:r w:rsidR="00814925" w:rsidRPr="00050956">
        <w:rPr>
          <w:rFonts w:hint="eastAsia"/>
        </w:rPr>
        <w:t>年</w:t>
      </w:r>
      <w:r w:rsidR="003D2DEE" w:rsidRPr="00050956">
        <w:rPr>
          <w:rFonts w:hint="eastAsia"/>
        </w:rPr>
        <w:t>一遇（</w:t>
      </w:r>
      <w:r w:rsidR="003D2DEE" w:rsidRPr="00050956">
        <w:rPr>
          <w:rFonts w:hint="eastAsia"/>
        </w:rPr>
        <w:t>P=</w:t>
      </w:r>
      <w:r w:rsidR="00CF2D59" w:rsidRPr="00050956">
        <w:rPr>
          <w:rFonts w:hint="eastAsia"/>
        </w:rPr>
        <w:t>10</w:t>
      </w:r>
      <w:r w:rsidR="003D2DEE" w:rsidRPr="00050956">
        <w:rPr>
          <w:rFonts w:hint="eastAsia"/>
        </w:rPr>
        <w:t>﹪），校核洪水标准为</w:t>
      </w:r>
      <w:r w:rsidR="00CF2D59" w:rsidRPr="00050956">
        <w:rPr>
          <w:rFonts w:hint="eastAsia"/>
        </w:rPr>
        <w:t>50</w:t>
      </w:r>
      <w:r w:rsidR="003D2DEE" w:rsidRPr="00050956">
        <w:rPr>
          <w:rFonts w:hint="eastAsia"/>
        </w:rPr>
        <w:t>年一遇（</w:t>
      </w:r>
      <w:r w:rsidR="003D2DEE" w:rsidRPr="00050956">
        <w:rPr>
          <w:rFonts w:hint="eastAsia"/>
        </w:rPr>
        <w:t>P=</w:t>
      </w:r>
      <w:r w:rsidR="00CF2D59" w:rsidRPr="00050956">
        <w:rPr>
          <w:rFonts w:hint="eastAsia"/>
        </w:rPr>
        <w:t>2</w:t>
      </w:r>
      <w:r w:rsidR="003D2DEE" w:rsidRPr="00050956">
        <w:rPr>
          <w:rFonts w:hint="eastAsia"/>
        </w:rPr>
        <w:t>﹪）。</w:t>
      </w:r>
    </w:p>
    <w:p w:rsidR="000418BB" w:rsidRPr="00050956" w:rsidRDefault="000418BB" w:rsidP="00CF2D59">
      <w:pPr>
        <w:ind w:firstLine="480"/>
      </w:pPr>
      <w:r w:rsidRPr="00050956">
        <w:rPr>
          <w:rFonts w:hint="eastAsia"/>
        </w:rPr>
        <w:t>4</w:t>
      </w:r>
      <w:r w:rsidRPr="00050956">
        <w:rPr>
          <w:rFonts w:hint="eastAsia"/>
        </w:rPr>
        <w:t>、地震设防烈度：</w:t>
      </w:r>
      <w:r w:rsidR="00CF2D59" w:rsidRPr="00050956">
        <w:rPr>
          <w:rFonts w:hint="eastAsia"/>
        </w:rPr>
        <w:t>据《中国地震动参数区划图》（</w:t>
      </w:r>
      <w:r w:rsidR="00CF2D59" w:rsidRPr="00050956">
        <w:rPr>
          <w:rFonts w:hint="eastAsia"/>
        </w:rPr>
        <w:t>GB18306-2001</w:t>
      </w:r>
      <w:r w:rsidR="00CF2D59" w:rsidRPr="00050956">
        <w:rPr>
          <w:rFonts w:hint="eastAsia"/>
        </w:rPr>
        <w:t>，国家标准第</w:t>
      </w:r>
      <w:r w:rsidR="00CF2D59" w:rsidRPr="00050956">
        <w:rPr>
          <w:rFonts w:hint="eastAsia"/>
        </w:rPr>
        <w:t>1</w:t>
      </w:r>
      <w:r w:rsidR="00CF2D59" w:rsidRPr="00050956">
        <w:rPr>
          <w:rFonts w:hint="eastAsia"/>
        </w:rPr>
        <w:t>号修改单），确定马鞍山水库工程地震动峰值加速度及地震动反映谱特征周期。水库场区地震动峰值加速度</w:t>
      </w:r>
      <w:r w:rsidR="00CF2D59" w:rsidRPr="00050956">
        <w:rPr>
          <w:rFonts w:hint="eastAsia"/>
        </w:rPr>
        <w:t>0.10g</w:t>
      </w:r>
      <w:r w:rsidR="00CF2D59" w:rsidRPr="00050956">
        <w:rPr>
          <w:rFonts w:hint="eastAsia"/>
        </w:rPr>
        <w:t>，地震动反应谱特征周期为</w:t>
      </w:r>
      <w:r w:rsidR="00CF2D59" w:rsidRPr="00050956">
        <w:rPr>
          <w:rFonts w:hint="eastAsia"/>
        </w:rPr>
        <w:t>0.40s</w:t>
      </w:r>
      <w:r w:rsidR="00CF2D59" w:rsidRPr="00050956">
        <w:rPr>
          <w:rFonts w:hint="eastAsia"/>
        </w:rPr>
        <w:t>，相应地震基本烈度为Ⅶ度，抗震设防烈度为Ⅶ度。</w:t>
      </w:r>
    </w:p>
    <w:p w:rsidR="000418BB" w:rsidRPr="00050956" w:rsidRDefault="000418BB" w:rsidP="000418BB">
      <w:pPr>
        <w:ind w:firstLine="480"/>
      </w:pPr>
      <w:r w:rsidRPr="00050956">
        <w:rPr>
          <w:rFonts w:hint="eastAsia"/>
        </w:rPr>
        <w:t>5</w:t>
      </w:r>
      <w:r w:rsidRPr="00050956">
        <w:rPr>
          <w:rFonts w:hint="eastAsia"/>
        </w:rPr>
        <w:t>、水库于</w:t>
      </w:r>
      <w:r w:rsidRPr="00050956">
        <w:rPr>
          <w:rFonts w:hint="eastAsia"/>
        </w:rPr>
        <w:t>19</w:t>
      </w:r>
      <w:r w:rsidR="00CF2D59" w:rsidRPr="00050956">
        <w:rPr>
          <w:rFonts w:hint="eastAsia"/>
        </w:rPr>
        <w:t>67</w:t>
      </w:r>
      <w:r w:rsidRPr="00050956">
        <w:rPr>
          <w:rFonts w:hint="eastAsia"/>
        </w:rPr>
        <w:t>年建成，</w:t>
      </w:r>
      <w:r w:rsidR="00CF2D59" w:rsidRPr="00050956">
        <w:rPr>
          <w:rFonts w:hint="eastAsia"/>
        </w:rPr>
        <w:t>水库枢纽包括围坝、溢洪道、供水泵站、引水渠等几部分</w:t>
      </w:r>
      <w:r w:rsidRPr="00050956">
        <w:rPr>
          <w:rFonts w:hint="eastAsia"/>
        </w:rPr>
        <w:t>。</w:t>
      </w:r>
    </w:p>
    <w:p w:rsidR="004B68E0" w:rsidRPr="00050956" w:rsidRDefault="00331703" w:rsidP="00AC7EF8">
      <w:pPr>
        <w:ind w:firstLine="480"/>
      </w:pPr>
      <w:r w:rsidRPr="00050956">
        <w:rPr>
          <w:rFonts w:hint="eastAsia"/>
        </w:rPr>
        <w:t>围</w:t>
      </w:r>
      <w:r w:rsidR="00455635" w:rsidRPr="00050956">
        <w:rPr>
          <w:rFonts w:hint="eastAsia"/>
        </w:rPr>
        <w:t>坝：</w:t>
      </w:r>
      <w:r w:rsidR="00B313E8" w:rsidRPr="00050956">
        <w:rPr>
          <w:rFonts w:hint="eastAsia"/>
        </w:rPr>
        <w:t>水库</w:t>
      </w:r>
      <w:r w:rsidR="00CF2D59" w:rsidRPr="00050956">
        <w:rPr>
          <w:rFonts w:hint="eastAsia"/>
        </w:rPr>
        <w:t>围坝</w:t>
      </w:r>
      <w:r w:rsidR="00BE6689" w:rsidRPr="00050956">
        <w:rPr>
          <w:rFonts w:hint="eastAsia"/>
        </w:rPr>
        <w:t>马鞍山</w:t>
      </w:r>
      <w:r w:rsidR="00BE6689" w:rsidRPr="00050956">
        <w:t>水库围坝坝轴线总长度为</w:t>
      </w:r>
      <w:r w:rsidR="00BE6689" w:rsidRPr="00050956">
        <w:rPr>
          <w:rFonts w:hint="eastAsia"/>
        </w:rPr>
        <w:t>765</w:t>
      </w:r>
      <w:r w:rsidR="00BE6689" w:rsidRPr="00050956">
        <w:t>m</w:t>
      </w:r>
      <w:r w:rsidR="00BE6689" w:rsidRPr="00050956">
        <w:t>，</w:t>
      </w:r>
      <w:r w:rsidR="00BE6689" w:rsidRPr="00050956">
        <w:rPr>
          <w:rFonts w:hint="eastAsia"/>
        </w:rPr>
        <w:t>其中泵房以北坝段桩号为</w:t>
      </w:r>
      <w:r w:rsidR="00BE6689" w:rsidRPr="00050956">
        <w:rPr>
          <w:rFonts w:hint="eastAsia"/>
        </w:rPr>
        <w:t>A0+000</w:t>
      </w:r>
      <w:r w:rsidR="00BE6689" w:rsidRPr="00050956">
        <w:rPr>
          <w:rFonts w:hint="eastAsia"/>
        </w:rPr>
        <w:t>～</w:t>
      </w:r>
      <w:r w:rsidR="00BE6689" w:rsidRPr="00050956">
        <w:rPr>
          <w:rFonts w:hint="eastAsia"/>
        </w:rPr>
        <w:t>A0+451</w:t>
      </w:r>
      <w:r w:rsidR="00BE6689" w:rsidRPr="00050956">
        <w:rPr>
          <w:rFonts w:hint="eastAsia"/>
        </w:rPr>
        <w:t>，东南坝段桩号为</w:t>
      </w:r>
      <w:r w:rsidR="00BE6689" w:rsidRPr="00050956">
        <w:rPr>
          <w:rFonts w:hint="eastAsia"/>
        </w:rPr>
        <w:t>B0+000</w:t>
      </w:r>
      <w:r w:rsidR="00BE6689" w:rsidRPr="00050956">
        <w:rPr>
          <w:rFonts w:hint="eastAsia"/>
        </w:rPr>
        <w:t>～</w:t>
      </w:r>
      <w:r w:rsidR="00BE6689" w:rsidRPr="00050956">
        <w:rPr>
          <w:rFonts w:hint="eastAsia"/>
        </w:rPr>
        <w:t>B0+129</w:t>
      </w:r>
      <w:r w:rsidR="00BE6689" w:rsidRPr="00050956">
        <w:rPr>
          <w:rFonts w:hint="eastAsia"/>
        </w:rPr>
        <w:t>，南侧坝段桩号为</w:t>
      </w:r>
      <w:r w:rsidR="00BE6689" w:rsidRPr="00050956">
        <w:rPr>
          <w:rFonts w:hint="eastAsia"/>
        </w:rPr>
        <w:lastRenderedPageBreak/>
        <w:t>C0+000</w:t>
      </w:r>
      <w:r w:rsidR="00BE6689" w:rsidRPr="00050956">
        <w:rPr>
          <w:rFonts w:hint="eastAsia"/>
        </w:rPr>
        <w:t>～</w:t>
      </w:r>
      <w:r w:rsidR="00BE6689" w:rsidRPr="00050956">
        <w:rPr>
          <w:rFonts w:hint="eastAsia"/>
        </w:rPr>
        <w:t>C0+185</w:t>
      </w:r>
      <w:r w:rsidR="00BE6689" w:rsidRPr="00050956">
        <w:rPr>
          <w:rFonts w:hint="eastAsia"/>
        </w:rPr>
        <w:t>。坝顶设计高程</w:t>
      </w:r>
      <w:r w:rsidR="00BE6689" w:rsidRPr="00050956">
        <w:rPr>
          <w:rFonts w:hint="eastAsia"/>
        </w:rPr>
        <w:t>67.50</w:t>
      </w:r>
      <w:r w:rsidR="00BE6689" w:rsidRPr="00050956">
        <w:rPr>
          <w:rFonts w:hint="eastAsia"/>
        </w:rPr>
        <w:t>～</w:t>
      </w:r>
      <w:r w:rsidR="00BE6689" w:rsidRPr="00050956">
        <w:rPr>
          <w:rFonts w:hint="eastAsia"/>
        </w:rPr>
        <w:t>69.50m</w:t>
      </w:r>
      <w:r w:rsidR="00BE6689" w:rsidRPr="00050956">
        <w:rPr>
          <w:rFonts w:hint="eastAsia"/>
        </w:rPr>
        <w:t>，坝顶设</w:t>
      </w:r>
      <w:r w:rsidR="00BE6689" w:rsidRPr="00050956">
        <w:rPr>
          <w:rFonts w:hint="eastAsia"/>
        </w:rPr>
        <w:t>1.2m</w:t>
      </w:r>
      <w:r w:rsidR="00BE6689" w:rsidRPr="00050956">
        <w:rPr>
          <w:rFonts w:hint="eastAsia"/>
        </w:rPr>
        <w:t>高浆砌石防浪墙，防浪墙顶高程为</w:t>
      </w:r>
      <w:r w:rsidR="00BE6689" w:rsidRPr="00050956">
        <w:rPr>
          <w:rFonts w:hint="eastAsia"/>
        </w:rPr>
        <w:t>68.70</w:t>
      </w:r>
      <w:r w:rsidR="00BE6689" w:rsidRPr="00050956">
        <w:rPr>
          <w:rFonts w:hint="eastAsia"/>
        </w:rPr>
        <w:t>～</w:t>
      </w:r>
      <w:r w:rsidR="00BE6689" w:rsidRPr="00050956">
        <w:rPr>
          <w:rFonts w:hint="eastAsia"/>
        </w:rPr>
        <w:t>70.70m</w:t>
      </w:r>
      <w:r w:rsidR="00BE6689" w:rsidRPr="00050956">
        <w:rPr>
          <w:rFonts w:hint="eastAsia"/>
        </w:rPr>
        <w:t>。</w:t>
      </w:r>
    </w:p>
    <w:p w:rsidR="00B313E8" w:rsidRPr="00050956" w:rsidRDefault="00E27E32" w:rsidP="00AC7EF8">
      <w:pPr>
        <w:ind w:firstLine="480"/>
      </w:pPr>
      <w:r w:rsidRPr="00050956">
        <w:rPr>
          <w:rFonts w:hint="eastAsia"/>
        </w:rPr>
        <w:t>溢洪道：</w:t>
      </w:r>
      <w:r w:rsidR="00BE6689" w:rsidRPr="00050956">
        <w:rPr>
          <w:rFonts w:hint="eastAsia"/>
        </w:rPr>
        <w:t>溢洪道位于水库北侧、净宽</w:t>
      </w:r>
      <w:r w:rsidR="00BE6689" w:rsidRPr="00050956">
        <w:rPr>
          <w:rFonts w:hint="eastAsia"/>
        </w:rPr>
        <w:t>3.5</w:t>
      </w:r>
      <w:r w:rsidR="00BE6689" w:rsidRPr="00050956">
        <w:rPr>
          <w:rFonts w:hint="eastAsia"/>
        </w:rPr>
        <w:t>米、堰底高程</w:t>
      </w:r>
      <w:r w:rsidR="00BE6689" w:rsidRPr="00050956">
        <w:rPr>
          <w:rFonts w:hint="eastAsia"/>
        </w:rPr>
        <w:t>64.0m</w:t>
      </w:r>
      <w:r w:rsidR="00BE6689" w:rsidRPr="00050956">
        <w:rPr>
          <w:rFonts w:hint="eastAsia"/>
        </w:rPr>
        <w:t>。</w:t>
      </w:r>
    </w:p>
    <w:p w:rsidR="00BE6689" w:rsidRPr="00050956" w:rsidRDefault="00BE6689" w:rsidP="00AC7EF8">
      <w:pPr>
        <w:ind w:firstLine="480"/>
      </w:pPr>
      <w:r w:rsidRPr="00050956">
        <w:rPr>
          <w:rFonts w:hint="eastAsia"/>
        </w:rPr>
        <w:t>泵站：通过泵站沿</w:t>
      </w:r>
      <w:r w:rsidRPr="00050956">
        <w:rPr>
          <w:rFonts w:hint="eastAsia"/>
        </w:rPr>
        <w:t>309</w:t>
      </w:r>
      <w:r w:rsidRPr="00050956">
        <w:rPr>
          <w:rFonts w:hint="eastAsia"/>
        </w:rPr>
        <w:t>国道向米河、涿河供水，管道位于</w:t>
      </w:r>
      <w:r w:rsidRPr="00050956">
        <w:rPr>
          <w:rFonts w:hint="eastAsia"/>
        </w:rPr>
        <w:t>309</w:t>
      </w:r>
      <w:r w:rsidRPr="00050956">
        <w:rPr>
          <w:rFonts w:hint="eastAsia"/>
        </w:rPr>
        <w:t>国道南侧，总长</w:t>
      </w:r>
      <w:r w:rsidRPr="00050956">
        <w:rPr>
          <w:rFonts w:hint="eastAsia"/>
        </w:rPr>
        <w:t>4.4</w:t>
      </w:r>
      <w:r w:rsidRPr="00050956">
        <w:rPr>
          <w:rFonts w:hint="eastAsia"/>
        </w:rPr>
        <w:t>公里。</w:t>
      </w:r>
    </w:p>
    <w:p w:rsidR="00970CE0" w:rsidRPr="00050956" w:rsidRDefault="00D673B4" w:rsidP="00AC7EF8">
      <w:pPr>
        <w:ind w:firstLine="480"/>
        <w:jc w:val="center"/>
      </w:pPr>
      <w:r>
        <w:rPr>
          <w:noProof/>
        </w:rPr>
        <w:pict>
          <v:shape id="_x0000_s1027" type="#_x0000_t61" style="position:absolute;left:0;text-align:left;margin-left:171.75pt;margin-top:27.65pt;width:63.15pt;height:23.6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" adj="33108,20355">
            <v:textbox>
              <w:txbxContent>
                <w:p w:rsidR="005E41F4" w:rsidRPr="00A765B5" w:rsidRDefault="005E41F4" w:rsidP="00FF7612">
                  <w:pPr>
                    <w:spacing w:line="240" w:lineRule="auto"/>
                    <w:ind w:firstLineChars="0" w:firstLine="0"/>
                    <w:jc w:val="center"/>
                    <w:rPr>
                      <w:sz w:val="18"/>
                      <w:szCs w:val="18"/>
                    </w:rPr>
                  </w:pPr>
                  <w:r>
                    <w:rPr>
                      <w:rFonts w:hint="eastAsia"/>
                      <w:sz w:val="18"/>
                      <w:szCs w:val="18"/>
                    </w:rPr>
                    <w:t>马鞍山</w:t>
                  </w:r>
                  <w:r w:rsidRPr="00A765B5">
                    <w:rPr>
                      <w:rFonts w:hint="eastAsia"/>
                      <w:sz w:val="18"/>
                      <w:szCs w:val="18"/>
                    </w:rPr>
                    <w:t>水库</w:t>
                  </w:r>
                </w:p>
              </w:txbxContent>
            </v:textbox>
          </v:shape>
        </w:pict>
      </w:r>
      <w:r w:rsidR="009649E9" w:rsidRPr="00050956">
        <w:rPr>
          <w:noProof/>
        </w:rPr>
        <w:drawing>
          <wp:inline distT="0" distB="0" distL="0" distR="0" wp14:anchorId="4DBDD328" wp14:editId="065A81C6">
            <wp:extent cx="4544030" cy="3379622"/>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grayscl/>
                      <a:extLst>
                        <a:ext uri="{BEBA8EAE-BF5A-486C-A8C5-ECC9F3942E4B}">
                          <a14:imgProps xmlns:a14="http://schemas.microsoft.com/office/drawing/2010/main">
                            <a14:imgLayer r:embed="rId22">
                              <a14:imgEffect>
                                <a14:saturation sat="0"/>
                              </a14:imgEffect>
                            </a14:imgLayer>
                          </a14:imgProps>
                        </a:ext>
                      </a:extLst>
                    </a:blip>
                    <a:stretch>
                      <a:fillRect/>
                    </a:stretch>
                  </pic:blipFill>
                  <pic:spPr>
                    <a:xfrm>
                      <a:off x="0" y="0"/>
                      <a:ext cx="4552588" cy="3385987"/>
                    </a:xfrm>
                    <a:prstGeom prst="rect">
                      <a:avLst/>
                    </a:prstGeom>
                    <a:noFill/>
                    <a:ln>
                      <a:noFill/>
                    </a:ln>
                  </pic:spPr>
                </pic:pic>
              </a:graphicData>
            </a:graphic>
          </wp:inline>
        </w:drawing>
      </w:r>
    </w:p>
    <w:p w:rsidR="00970CE0" w:rsidRPr="00050956" w:rsidRDefault="00970CE0" w:rsidP="00970CE0">
      <w:pPr>
        <w:pStyle w:val="a6"/>
      </w:pPr>
      <w:r w:rsidRPr="00050956">
        <w:rPr>
          <w:rFonts w:hint="eastAsia"/>
        </w:rPr>
        <w:t>图</w:t>
      </w:r>
      <w:r w:rsidR="004D3506" w:rsidRPr="00050956">
        <w:fldChar w:fldCharType="begin"/>
      </w:r>
      <w:r w:rsidR="008F5AFE" w:rsidRPr="00050956">
        <w:rPr>
          <w:rFonts w:hint="eastAsia"/>
        </w:rPr>
        <w:instrText>STYLEREF 2 \s</w:instrText>
      </w:r>
      <w:r w:rsidR="004D3506" w:rsidRPr="00050956">
        <w:fldChar w:fldCharType="separate"/>
      </w:r>
      <w:r w:rsidR="00BA6358" w:rsidRPr="00050956">
        <w:rPr>
          <w:noProof/>
        </w:rPr>
        <w:t>2.2</w:t>
      </w:r>
      <w:r w:rsidR="004D3506" w:rsidRPr="00050956">
        <w:fldChar w:fldCharType="end"/>
      </w:r>
      <w:r w:rsidR="008F5AFE" w:rsidRPr="00050956">
        <w:noBreakHyphen/>
      </w:r>
      <w:r w:rsidR="004D3506" w:rsidRPr="00050956">
        <w:fldChar w:fldCharType="begin"/>
      </w:r>
      <w:r w:rsidR="008F5AFE" w:rsidRPr="00050956">
        <w:rPr>
          <w:rFonts w:hint="eastAsia"/>
        </w:rPr>
        <w:instrText xml:space="preserve">SEQ </w:instrText>
      </w:r>
      <w:r w:rsidR="008F5AFE" w:rsidRPr="00050956">
        <w:rPr>
          <w:rFonts w:hint="eastAsia"/>
        </w:rPr>
        <w:instrText>图</w:instrText>
      </w:r>
      <w:r w:rsidR="008F5AFE" w:rsidRPr="00050956">
        <w:rPr>
          <w:rFonts w:hint="eastAsia"/>
        </w:rPr>
        <w:instrText xml:space="preserve"> \* ARABIC \s 2</w:instrText>
      </w:r>
      <w:r w:rsidR="004D3506" w:rsidRPr="00050956">
        <w:fldChar w:fldCharType="separate"/>
      </w:r>
      <w:r w:rsidR="00BA6358" w:rsidRPr="00050956">
        <w:rPr>
          <w:noProof/>
        </w:rPr>
        <w:t>1</w:t>
      </w:r>
      <w:r w:rsidR="004D3506" w:rsidRPr="00050956">
        <w:fldChar w:fldCharType="end"/>
      </w:r>
      <w:r w:rsidR="00D332E9" w:rsidRPr="00050956">
        <w:rPr>
          <w:rFonts w:hint="eastAsia"/>
        </w:rPr>
        <w:t>马鞍山</w:t>
      </w:r>
      <w:r w:rsidRPr="00050956">
        <w:rPr>
          <w:rFonts w:hint="eastAsia"/>
        </w:rPr>
        <w:t>水库工程位置图</w:t>
      </w:r>
    </w:p>
    <w:p w:rsidR="00EF6CF9" w:rsidRPr="00050956" w:rsidRDefault="00EF6CF9" w:rsidP="002227E7">
      <w:pPr>
        <w:pStyle w:val="3"/>
        <w:pageBreakBefore/>
        <w:spacing w:before="165" w:after="165"/>
      </w:pPr>
      <w:r w:rsidRPr="00050956">
        <w:rPr>
          <w:rFonts w:hint="eastAsia"/>
        </w:rPr>
        <w:lastRenderedPageBreak/>
        <w:t>工程特性</w:t>
      </w:r>
      <w:r w:rsidR="00D51DAB" w:rsidRPr="00050956">
        <w:rPr>
          <w:rFonts w:hint="eastAsia"/>
        </w:rPr>
        <w:t>表</w:t>
      </w:r>
    </w:p>
    <w:p w:rsidR="00EF6CF9" w:rsidRPr="00050956" w:rsidRDefault="00EF6CF9" w:rsidP="00EF6CF9">
      <w:pPr>
        <w:pStyle w:val="a6"/>
      </w:pPr>
      <w:r w:rsidRPr="00050956">
        <w:rPr>
          <w:rFonts w:hint="eastAsia"/>
        </w:rPr>
        <w:t>表</w:t>
      </w:r>
      <w:r w:rsidR="004D3506" w:rsidRPr="00050956">
        <w:fldChar w:fldCharType="begin"/>
      </w:r>
      <w:r w:rsidR="0047327E" w:rsidRPr="00050956">
        <w:rPr>
          <w:rFonts w:hint="eastAsia"/>
        </w:rPr>
        <w:instrText>STYLEREF 2 \s</w:instrText>
      </w:r>
      <w:r w:rsidR="004D3506" w:rsidRPr="00050956">
        <w:fldChar w:fldCharType="separate"/>
      </w:r>
      <w:r w:rsidR="00BA6358" w:rsidRPr="00050956">
        <w:rPr>
          <w:noProof/>
        </w:rPr>
        <w:t>2.2</w:t>
      </w:r>
      <w:r w:rsidR="004D3506" w:rsidRPr="00050956">
        <w:fldChar w:fldCharType="end"/>
      </w:r>
      <w:r w:rsidR="0047327E" w:rsidRPr="00050956">
        <w:noBreakHyphen/>
      </w:r>
      <w:r w:rsidR="004D3506" w:rsidRPr="00050956">
        <w:fldChar w:fldCharType="begin"/>
      </w:r>
      <w:r w:rsidR="0047327E" w:rsidRPr="00050956">
        <w:rPr>
          <w:rFonts w:hint="eastAsia"/>
        </w:rPr>
        <w:instrText xml:space="preserve">SEQ </w:instrText>
      </w:r>
      <w:r w:rsidR="0047327E" w:rsidRPr="00050956">
        <w:rPr>
          <w:rFonts w:hint="eastAsia"/>
        </w:rPr>
        <w:instrText>表</w:instrText>
      </w:r>
      <w:r w:rsidR="0047327E" w:rsidRPr="00050956">
        <w:rPr>
          <w:rFonts w:hint="eastAsia"/>
        </w:rPr>
        <w:instrText xml:space="preserve"> \* ARABIC \s 2</w:instrText>
      </w:r>
      <w:r w:rsidR="004D3506" w:rsidRPr="00050956">
        <w:fldChar w:fldCharType="separate"/>
      </w:r>
      <w:r w:rsidR="00BA6358" w:rsidRPr="00050956">
        <w:rPr>
          <w:noProof/>
        </w:rPr>
        <w:t>1</w:t>
      </w:r>
      <w:r w:rsidR="004D3506" w:rsidRPr="00050956">
        <w:fldChar w:fldCharType="end"/>
      </w:r>
      <w:r w:rsidRPr="00050956">
        <w:rPr>
          <w:rFonts w:hint="eastAsia"/>
        </w:rPr>
        <w:t>水库工程</w:t>
      </w:r>
      <w:r w:rsidR="00BA7234" w:rsidRPr="00050956">
        <w:rPr>
          <w:rFonts w:hint="eastAsia"/>
        </w:rPr>
        <w:t>技术</w:t>
      </w:r>
      <w:r w:rsidRPr="00050956">
        <w:rPr>
          <w:rFonts w:hint="eastAsia"/>
        </w:rPr>
        <w:t>特性表</w:t>
      </w:r>
    </w:p>
    <w:tbl>
      <w:tblPr>
        <w:tblW w:w="8380" w:type="dxa"/>
        <w:jc w:val="center"/>
        <w:tblLook w:val="04A0" w:firstRow="1" w:lastRow="0" w:firstColumn="1" w:lastColumn="0" w:noHBand="0" w:noVBand="1"/>
      </w:tblPr>
      <w:tblGrid>
        <w:gridCol w:w="396"/>
        <w:gridCol w:w="2187"/>
        <w:gridCol w:w="1694"/>
        <w:gridCol w:w="579"/>
        <w:gridCol w:w="1752"/>
        <w:gridCol w:w="1772"/>
      </w:tblGrid>
      <w:tr w:rsidR="00050956" w:rsidRPr="00050956" w:rsidTr="006121A4">
        <w:trPr>
          <w:trHeight w:val="285"/>
          <w:jc w:val="center"/>
        </w:trPr>
        <w:tc>
          <w:tcPr>
            <w:tcW w:w="2583"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360"/>
              <w:jc w:val="center"/>
              <w:rPr>
                <w:kern w:val="0"/>
                <w:sz w:val="18"/>
                <w:szCs w:val="18"/>
              </w:rPr>
            </w:pPr>
            <w:r w:rsidRPr="00050956">
              <w:rPr>
                <w:kern w:val="0"/>
                <w:sz w:val="18"/>
                <w:szCs w:val="18"/>
              </w:rPr>
              <w:t>水库名称</w:t>
            </w:r>
          </w:p>
        </w:tc>
        <w:tc>
          <w:tcPr>
            <w:tcW w:w="1694" w:type="dxa"/>
            <w:tcBorders>
              <w:top w:val="single" w:sz="8" w:space="0" w:color="auto"/>
              <w:left w:val="nil"/>
              <w:bottom w:val="single" w:sz="8" w:space="0" w:color="000000"/>
              <w:right w:val="single" w:sz="8" w:space="0" w:color="000000"/>
            </w:tcBorders>
            <w:shd w:val="clear" w:color="auto" w:fill="auto"/>
            <w:vAlign w:val="center"/>
            <w:hideMark/>
          </w:tcPr>
          <w:p w:rsidR="000366A1" w:rsidRPr="00050956" w:rsidRDefault="00D332E9" w:rsidP="000366A1">
            <w:pPr>
              <w:widowControl/>
              <w:spacing w:line="240" w:lineRule="auto"/>
              <w:ind w:firstLineChars="0" w:firstLine="0"/>
              <w:jc w:val="center"/>
              <w:rPr>
                <w:kern w:val="0"/>
                <w:sz w:val="18"/>
                <w:szCs w:val="18"/>
              </w:rPr>
            </w:pPr>
            <w:r w:rsidRPr="00050956">
              <w:rPr>
                <w:kern w:val="0"/>
                <w:sz w:val="18"/>
                <w:szCs w:val="18"/>
              </w:rPr>
              <w:t>马鞍山</w:t>
            </w:r>
            <w:r w:rsidR="000366A1" w:rsidRPr="00050956">
              <w:rPr>
                <w:kern w:val="0"/>
                <w:sz w:val="18"/>
                <w:szCs w:val="18"/>
              </w:rPr>
              <w:t>水库</w:t>
            </w:r>
          </w:p>
        </w:tc>
        <w:tc>
          <w:tcPr>
            <w:tcW w:w="579"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主坝</w:t>
            </w:r>
          </w:p>
        </w:tc>
        <w:tc>
          <w:tcPr>
            <w:tcW w:w="1752" w:type="dxa"/>
            <w:tcBorders>
              <w:top w:val="single" w:sz="8" w:space="0" w:color="auto"/>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坝型</w:t>
            </w:r>
          </w:p>
        </w:tc>
        <w:tc>
          <w:tcPr>
            <w:tcW w:w="1772" w:type="dxa"/>
            <w:tcBorders>
              <w:top w:val="single" w:sz="8" w:space="0" w:color="auto"/>
              <w:left w:val="nil"/>
              <w:bottom w:val="single" w:sz="8" w:space="0" w:color="000000"/>
              <w:right w:val="single" w:sz="8" w:space="0" w:color="auto"/>
            </w:tcBorders>
            <w:shd w:val="clear" w:color="auto" w:fill="auto"/>
            <w:vAlign w:val="center"/>
          </w:tcPr>
          <w:p w:rsidR="000366A1" w:rsidRPr="00050956" w:rsidRDefault="000366A1" w:rsidP="000366A1">
            <w:pPr>
              <w:widowControl/>
              <w:spacing w:line="240" w:lineRule="auto"/>
              <w:ind w:firstLineChars="0" w:firstLine="0"/>
              <w:jc w:val="center"/>
              <w:rPr>
                <w:kern w:val="0"/>
                <w:sz w:val="18"/>
                <w:szCs w:val="18"/>
              </w:rPr>
            </w:pPr>
          </w:p>
        </w:tc>
      </w:tr>
      <w:tr w:rsidR="00050956" w:rsidRPr="00050956"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建设地点</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050956" w:rsidRDefault="002D1873" w:rsidP="009649E9">
            <w:pPr>
              <w:widowControl/>
              <w:spacing w:line="240" w:lineRule="auto"/>
              <w:ind w:firstLineChars="0" w:firstLine="0"/>
              <w:jc w:val="center"/>
              <w:rPr>
                <w:kern w:val="0"/>
                <w:sz w:val="18"/>
                <w:szCs w:val="18"/>
              </w:rPr>
            </w:pPr>
            <w:r w:rsidRPr="00050956">
              <w:rPr>
                <w:rFonts w:hint="eastAsia"/>
                <w:kern w:val="0"/>
                <w:sz w:val="18"/>
                <w:szCs w:val="18"/>
              </w:rPr>
              <w:t>东陈</w:t>
            </w:r>
            <w:r w:rsidR="000366A1" w:rsidRPr="00050956">
              <w:rPr>
                <w:kern w:val="0"/>
                <w:sz w:val="18"/>
                <w:szCs w:val="18"/>
              </w:rPr>
              <w:t>村</w:t>
            </w:r>
            <w:r w:rsidR="009649E9" w:rsidRPr="00050956">
              <w:rPr>
                <w:rFonts w:hint="eastAsia"/>
                <w:kern w:val="0"/>
                <w:sz w:val="18"/>
                <w:szCs w:val="18"/>
              </w:rPr>
              <w:t>南</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坝顶高程</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050956" w:rsidRDefault="006121A4" w:rsidP="000366A1">
            <w:pPr>
              <w:widowControl/>
              <w:spacing w:line="240" w:lineRule="auto"/>
              <w:ind w:firstLineChars="0" w:firstLine="0"/>
              <w:jc w:val="center"/>
              <w:rPr>
                <w:kern w:val="0"/>
                <w:sz w:val="18"/>
                <w:szCs w:val="18"/>
              </w:rPr>
            </w:pPr>
            <w:r w:rsidRPr="00050956">
              <w:rPr>
                <w:rFonts w:hint="eastAsia"/>
                <w:kern w:val="0"/>
                <w:sz w:val="18"/>
                <w:szCs w:val="18"/>
              </w:rPr>
              <w:t>67.5~69.5</w:t>
            </w:r>
          </w:p>
        </w:tc>
      </w:tr>
      <w:tr w:rsidR="00050956" w:rsidRPr="00050956"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所在河流</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最</w:t>
            </w:r>
            <w:r w:rsidR="000E29DD" w:rsidRPr="00050956">
              <w:rPr>
                <w:rFonts w:hint="eastAsia"/>
                <w:kern w:val="0"/>
                <w:sz w:val="18"/>
                <w:szCs w:val="18"/>
              </w:rPr>
              <w:t>大</w:t>
            </w:r>
            <w:r w:rsidR="00CF2D59" w:rsidRPr="00050956">
              <w:rPr>
                <w:kern w:val="0"/>
                <w:sz w:val="18"/>
                <w:szCs w:val="18"/>
              </w:rPr>
              <w:t>坝</w:t>
            </w:r>
            <w:r w:rsidRPr="00050956">
              <w:rPr>
                <w:kern w:val="0"/>
                <w:sz w:val="18"/>
                <w:szCs w:val="18"/>
              </w:rPr>
              <w:t>高</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050956" w:rsidRDefault="003B5956" w:rsidP="000366A1">
            <w:pPr>
              <w:widowControl/>
              <w:spacing w:line="240" w:lineRule="auto"/>
              <w:ind w:firstLineChars="0" w:firstLine="0"/>
              <w:jc w:val="center"/>
              <w:rPr>
                <w:kern w:val="0"/>
                <w:sz w:val="18"/>
                <w:szCs w:val="18"/>
              </w:rPr>
            </w:pPr>
            <w:r w:rsidRPr="00050956">
              <w:rPr>
                <w:rFonts w:hint="eastAsia"/>
                <w:kern w:val="0"/>
                <w:sz w:val="18"/>
                <w:szCs w:val="18"/>
              </w:rPr>
              <w:t>7</w:t>
            </w:r>
          </w:p>
        </w:tc>
      </w:tr>
      <w:tr w:rsidR="00050956" w:rsidRPr="00050956"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流域面积</w:t>
            </w:r>
            <w:r w:rsidRPr="00050956">
              <w:rPr>
                <w:kern w:val="0"/>
                <w:sz w:val="18"/>
                <w:szCs w:val="18"/>
              </w:rPr>
              <w:t>(km</w:t>
            </w:r>
            <w:r w:rsidRPr="00050956">
              <w:rPr>
                <w:kern w:val="0"/>
                <w:sz w:val="18"/>
                <w:szCs w:val="18"/>
                <w:vertAlign w:val="superscript"/>
              </w:rPr>
              <w:t>2</w:t>
            </w:r>
            <w:r w:rsidRPr="00050956">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050956" w:rsidRDefault="009649E9" w:rsidP="000366A1">
            <w:pPr>
              <w:widowControl/>
              <w:spacing w:line="240" w:lineRule="auto"/>
              <w:ind w:firstLineChars="0" w:firstLine="0"/>
              <w:jc w:val="center"/>
              <w:rPr>
                <w:kern w:val="0"/>
                <w:sz w:val="18"/>
                <w:szCs w:val="18"/>
              </w:rPr>
            </w:pPr>
            <w:r w:rsidRPr="00050956">
              <w:rPr>
                <w:rFonts w:hint="eastAsia"/>
                <w:kern w:val="0"/>
                <w:sz w:val="18"/>
                <w:szCs w:val="18"/>
              </w:rPr>
              <w:t>11.8</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坝顶长度</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050956" w:rsidRDefault="003B5956" w:rsidP="000366A1">
            <w:pPr>
              <w:widowControl/>
              <w:spacing w:line="240" w:lineRule="auto"/>
              <w:ind w:firstLineChars="0" w:firstLine="0"/>
              <w:jc w:val="center"/>
              <w:rPr>
                <w:kern w:val="0"/>
                <w:sz w:val="18"/>
                <w:szCs w:val="18"/>
              </w:rPr>
            </w:pPr>
            <w:r w:rsidRPr="00050956">
              <w:rPr>
                <w:rFonts w:hint="eastAsia"/>
                <w:kern w:val="0"/>
                <w:sz w:val="18"/>
                <w:szCs w:val="18"/>
              </w:rPr>
              <w:t>765</w:t>
            </w:r>
          </w:p>
        </w:tc>
      </w:tr>
      <w:tr w:rsidR="00050956" w:rsidRPr="00050956"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管理单位名称</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050956" w:rsidRDefault="00011EB5" w:rsidP="000366A1">
            <w:pPr>
              <w:widowControl/>
              <w:spacing w:line="240" w:lineRule="auto"/>
              <w:ind w:firstLineChars="0" w:firstLine="0"/>
              <w:jc w:val="center"/>
              <w:rPr>
                <w:kern w:val="0"/>
                <w:sz w:val="18"/>
                <w:szCs w:val="18"/>
              </w:rPr>
            </w:pPr>
            <w:r w:rsidRPr="00050956">
              <w:rPr>
                <w:rFonts w:hint="eastAsia"/>
                <w:kern w:val="0"/>
                <w:sz w:val="18"/>
                <w:szCs w:val="18"/>
              </w:rPr>
              <w:t>淄博市周村区水生态建设管理中心</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坝顶宽度</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050956" w:rsidRDefault="003B5956" w:rsidP="000366A1">
            <w:pPr>
              <w:widowControl/>
              <w:spacing w:line="240" w:lineRule="auto"/>
              <w:ind w:firstLineChars="0" w:firstLine="0"/>
              <w:jc w:val="center"/>
              <w:rPr>
                <w:kern w:val="0"/>
                <w:sz w:val="18"/>
                <w:szCs w:val="18"/>
              </w:rPr>
            </w:pPr>
            <w:r w:rsidRPr="00050956">
              <w:rPr>
                <w:rFonts w:hint="eastAsia"/>
                <w:kern w:val="0"/>
                <w:sz w:val="18"/>
                <w:szCs w:val="18"/>
              </w:rPr>
              <w:t>6</w:t>
            </w:r>
          </w:p>
        </w:tc>
      </w:tr>
      <w:tr w:rsidR="00050956" w:rsidRPr="00050956"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主管单位名称</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周村区水务局</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坝基地质</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050956" w:rsidRDefault="000366A1" w:rsidP="00A07771">
            <w:pPr>
              <w:widowControl/>
              <w:spacing w:line="240" w:lineRule="auto"/>
              <w:ind w:firstLineChars="0" w:firstLine="0"/>
              <w:jc w:val="center"/>
              <w:rPr>
                <w:kern w:val="0"/>
                <w:sz w:val="18"/>
                <w:szCs w:val="18"/>
              </w:rPr>
            </w:pPr>
          </w:p>
        </w:tc>
      </w:tr>
      <w:tr w:rsidR="00050956" w:rsidRPr="00050956"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竣工日期</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7B793F">
            <w:pPr>
              <w:widowControl/>
              <w:spacing w:line="240" w:lineRule="auto"/>
              <w:ind w:firstLineChars="0" w:firstLine="0"/>
              <w:jc w:val="center"/>
              <w:rPr>
                <w:kern w:val="0"/>
                <w:sz w:val="18"/>
                <w:szCs w:val="18"/>
              </w:rPr>
            </w:pPr>
            <w:r w:rsidRPr="00050956">
              <w:rPr>
                <w:kern w:val="0"/>
                <w:sz w:val="18"/>
                <w:szCs w:val="18"/>
              </w:rPr>
              <w:t>19</w:t>
            </w:r>
            <w:r w:rsidR="007B793F" w:rsidRPr="00050956">
              <w:rPr>
                <w:rFonts w:hint="eastAsia"/>
                <w:kern w:val="0"/>
                <w:sz w:val="18"/>
                <w:szCs w:val="18"/>
              </w:rPr>
              <w:t>67</w:t>
            </w:r>
            <w:r w:rsidRPr="00050956">
              <w:rPr>
                <w:kern w:val="0"/>
                <w:sz w:val="18"/>
                <w:szCs w:val="18"/>
              </w:rPr>
              <w:t>年</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坝基防渗措施</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050956" w:rsidRDefault="000366A1" w:rsidP="00A07771">
            <w:pPr>
              <w:widowControl/>
              <w:spacing w:line="240" w:lineRule="auto"/>
              <w:ind w:firstLineChars="0" w:firstLine="0"/>
              <w:jc w:val="center"/>
              <w:rPr>
                <w:kern w:val="0"/>
                <w:sz w:val="18"/>
                <w:szCs w:val="18"/>
              </w:rPr>
            </w:pPr>
          </w:p>
        </w:tc>
      </w:tr>
      <w:tr w:rsidR="00050956" w:rsidRPr="00050956"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工程等别</w:t>
            </w:r>
          </w:p>
        </w:tc>
        <w:tc>
          <w:tcPr>
            <w:tcW w:w="1694" w:type="dxa"/>
            <w:tcBorders>
              <w:top w:val="nil"/>
              <w:left w:val="nil"/>
              <w:bottom w:val="single" w:sz="4" w:space="0" w:color="auto"/>
              <w:right w:val="single" w:sz="8" w:space="0" w:color="000000"/>
            </w:tcBorders>
            <w:shd w:val="clear" w:color="auto" w:fill="auto"/>
            <w:vAlign w:val="center"/>
            <w:hideMark/>
          </w:tcPr>
          <w:p w:rsidR="000366A1" w:rsidRPr="00050956" w:rsidRDefault="001A4E90" w:rsidP="009649E9">
            <w:pPr>
              <w:widowControl/>
              <w:spacing w:line="240" w:lineRule="auto"/>
              <w:ind w:firstLineChars="0" w:firstLine="0"/>
              <w:jc w:val="center"/>
              <w:rPr>
                <w:kern w:val="0"/>
                <w:sz w:val="18"/>
                <w:szCs w:val="18"/>
              </w:rPr>
            </w:pPr>
            <w:r w:rsidRPr="00050956">
              <w:rPr>
                <w:kern w:val="0"/>
                <w:sz w:val="18"/>
                <w:szCs w:val="18"/>
              </w:rPr>
              <w:t>小</w:t>
            </w:r>
            <w:r w:rsidRPr="00050956">
              <w:rPr>
                <w:kern w:val="0"/>
                <w:sz w:val="18"/>
                <w:szCs w:val="18"/>
              </w:rPr>
              <w:t>(</w:t>
            </w:r>
            <w:r w:rsidR="009649E9" w:rsidRPr="00050956">
              <w:rPr>
                <w:rFonts w:hint="eastAsia"/>
                <w:kern w:val="0"/>
                <w:sz w:val="18"/>
                <w:szCs w:val="18"/>
              </w:rPr>
              <w:t>2</w:t>
            </w:r>
            <w:r w:rsidRPr="00050956">
              <w:rPr>
                <w:kern w:val="0"/>
                <w:sz w:val="18"/>
                <w:szCs w:val="18"/>
              </w:rPr>
              <w:t>)</w:t>
            </w:r>
            <w:r w:rsidRPr="00050956">
              <w:rPr>
                <w:kern w:val="0"/>
                <w:sz w:val="18"/>
                <w:szCs w:val="18"/>
              </w:rPr>
              <w:t>型</w:t>
            </w:r>
          </w:p>
        </w:tc>
        <w:tc>
          <w:tcPr>
            <w:tcW w:w="579" w:type="dxa"/>
            <w:vMerge/>
            <w:tcBorders>
              <w:top w:val="single" w:sz="8" w:space="0" w:color="auto"/>
              <w:left w:val="single" w:sz="8" w:space="0" w:color="000000"/>
              <w:bottom w:val="single" w:sz="4" w:space="0" w:color="auto"/>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防浪墙顶高程</w:t>
            </w:r>
            <w:r w:rsidRPr="00050956">
              <w:rPr>
                <w:kern w:val="0"/>
                <w:sz w:val="18"/>
                <w:szCs w:val="18"/>
              </w:rPr>
              <w:t>(m)</w:t>
            </w:r>
          </w:p>
        </w:tc>
        <w:tc>
          <w:tcPr>
            <w:tcW w:w="1772" w:type="dxa"/>
            <w:tcBorders>
              <w:top w:val="nil"/>
              <w:left w:val="nil"/>
              <w:bottom w:val="single" w:sz="4" w:space="0" w:color="auto"/>
              <w:right w:val="single" w:sz="8" w:space="0" w:color="auto"/>
            </w:tcBorders>
            <w:shd w:val="clear" w:color="auto" w:fill="auto"/>
            <w:vAlign w:val="center"/>
            <w:hideMark/>
          </w:tcPr>
          <w:p w:rsidR="000366A1" w:rsidRPr="00050956" w:rsidRDefault="003B5956" w:rsidP="000366A1">
            <w:pPr>
              <w:widowControl/>
              <w:spacing w:line="240" w:lineRule="auto"/>
              <w:ind w:firstLineChars="0" w:firstLine="0"/>
              <w:jc w:val="center"/>
              <w:rPr>
                <w:kern w:val="0"/>
                <w:sz w:val="18"/>
                <w:szCs w:val="18"/>
              </w:rPr>
            </w:pPr>
            <w:r w:rsidRPr="00050956">
              <w:rPr>
                <w:rFonts w:hint="eastAsia"/>
                <w:kern w:val="0"/>
                <w:sz w:val="18"/>
                <w:szCs w:val="18"/>
              </w:rPr>
              <w:t>68.7~70.7</w:t>
            </w:r>
          </w:p>
        </w:tc>
      </w:tr>
      <w:tr w:rsidR="00050956" w:rsidRPr="00050956"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地震基本烈度</w:t>
            </w:r>
            <w:r w:rsidRPr="00050956">
              <w:rPr>
                <w:kern w:val="0"/>
                <w:sz w:val="18"/>
                <w:szCs w:val="18"/>
              </w:rPr>
              <w:t>/</w:t>
            </w:r>
            <w:r w:rsidRPr="00050956">
              <w:rPr>
                <w:kern w:val="0"/>
                <w:sz w:val="18"/>
                <w:szCs w:val="18"/>
              </w:rPr>
              <w:t>抗震设计烈度</w:t>
            </w:r>
          </w:p>
        </w:tc>
        <w:tc>
          <w:tcPr>
            <w:tcW w:w="1694" w:type="dxa"/>
            <w:tcBorders>
              <w:top w:val="single" w:sz="4" w:space="0" w:color="auto"/>
              <w:left w:val="nil"/>
              <w:bottom w:val="single" w:sz="8" w:space="0" w:color="000000"/>
              <w:right w:val="single" w:sz="8" w:space="0" w:color="000000"/>
            </w:tcBorders>
            <w:shd w:val="clear" w:color="auto" w:fill="auto"/>
            <w:vAlign w:val="center"/>
            <w:hideMark/>
          </w:tcPr>
          <w:p w:rsidR="000366A1" w:rsidRPr="00050956" w:rsidRDefault="009649E9" w:rsidP="000366A1">
            <w:pPr>
              <w:widowControl/>
              <w:spacing w:line="240" w:lineRule="auto"/>
              <w:ind w:firstLineChars="0" w:firstLine="0"/>
              <w:jc w:val="center"/>
              <w:rPr>
                <w:kern w:val="0"/>
                <w:sz w:val="18"/>
                <w:szCs w:val="18"/>
              </w:rPr>
            </w:pPr>
            <w:r w:rsidRPr="00050956">
              <w:rPr>
                <w:rFonts w:hint="eastAsia"/>
                <w:kern w:val="0"/>
                <w:sz w:val="18"/>
                <w:szCs w:val="18"/>
              </w:rPr>
              <w:t>Ⅶ</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副坝</w:t>
            </w:r>
          </w:p>
        </w:tc>
        <w:tc>
          <w:tcPr>
            <w:tcW w:w="1752" w:type="dxa"/>
            <w:tcBorders>
              <w:top w:val="single" w:sz="4" w:space="0" w:color="auto"/>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坝型</w:t>
            </w:r>
            <w:r w:rsidRPr="00050956">
              <w:rPr>
                <w:kern w:val="0"/>
                <w:sz w:val="18"/>
                <w:szCs w:val="18"/>
              </w:rPr>
              <w:t>(m)</w:t>
            </w:r>
          </w:p>
        </w:tc>
        <w:tc>
          <w:tcPr>
            <w:tcW w:w="1772" w:type="dxa"/>
            <w:tcBorders>
              <w:top w:val="single" w:sz="4" w:space="0" w:color="auto"/>
              <w:left w:val="nil"/>
              <w:bottom w:val="single" w:sz="8" w:space="0" w:color="000000"/>
              <w:right w:val="single" w:sz="8" w:space="0" w:color="auto"/>
            </w:tcBorders>
            <w:shd w:val="clear" w:color="auto" w:fill="auto"/>
            <w:vAlign w:val="center"/>
            <w:hideMark/>
          </w:tcPr>
          <w:p w:rsidR="000366A1" w:rsidRPr="00050956" w:rsidRDefault="000366A1" w:rsidP="000366A1">
            <w:pPr>
              <w:widowControl/>
              <w:spacing w:line="240" w:lineRule="auto"/>
              <w:ind w:firstLineChars="0" w:firstLine="0"/>
              <w:rPr>
                <w:kern w:val="0"/>
                <w:sz w:val="18"/>
                <w:szCs w:val="18"/>
              </w:rPr>
            </w:pPr>
            <w:r w:rsidRPr="00050956">
              <w:rPr>
                <w:kern w:val="0"/>
                <w:sz w:val="18"/>
                <w:szCs w:val="18"/>
              </w:rPr>
              <w:t xml:space="preserve">　</w:t>
            </w:r>
          </w:p>
        </w:tc>
      </w:tr>
      <w:tr w:rsidR="00050956" w:rsidRPr="00050956" w:rsidTr="00B369CE">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多年平均降水量</w:t>
            </w:r>
          </w:p>
        </w:tc>
        <w:tc>
          <w:tcPr>
            <w:tcW w:w="1694" w:type="dxa"/>
            <w:tcBorders>
              <w:top w:val="single" w:sz="8" w:space="0" w:color="000000"/>
              <w:left w:val="nil"/>
              <w:bottom w:val="single" w:sz="8" w:space="0" w:color="000000"/>
              <w:right w:val="single" w:sz="8" w:space="0" w:color="000000"/>
            </w:tcBorders>
            <w:shd w:val="clear" w:color="auto" w:fill="auto"/>
            <w:vAlign w:val="center"/>
            <w:hideMark/>
          </w:tcPr>
          <w:p w:rsidR="000366A1" w:rsidRPr="00050956" w:rsidRDefault="009649E9" w:rsidP="009649E9">
            <w:pPr>
              <w:widowControl/>
              <w:spacing w:line="240" w:lineRule="auto"/>
              <w:ind w:firstLineChars="0" w:firstLine="0"/>
              <w:jc w:val="center"/>
              <w:rPr>
                <w:kern w:val="0"/>
                <w:sz w:val="18"/>
                <w:szCs w:val="18"/>
              </w:rPr>
            </w:pPr>
            <w:r w:rsidRPr="00050956">
              <w:rPr>
                <w:rFonts w:hint="eastAsia"/>
                <w:kern w:val="0"/>
                <w:sz w:val="18"/>
                <w:szCs w:val="18"/>
              </w:rPr>
              <w:t>645.5</w:t>
            </w:r>
            <w:r w:rsidR="000366A1" w:rsidRPr="00050956">
              <w:rPr>
                <w:kern w:val="0"/>
                <w:sz w:val="18"/>
                <w:szCs w:val="18"/>
              </w:rPr>
              <w:t>mm</w:t>
            </w:r>
          </w:p>
        </w:tc>
        <w:tc>
          <w:tcPr>
            <w:tcW w:w="579" w:type="dxa"/>
            <w:vMerge/>
            <w:tcBorders>
              <w:top w:val="single" w:sz="8" w:space="0" w:color="000000"/>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single" w:sz="8" w:space="0" w:color="000000"/>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坝顶高程</w:t>
            </w:r>
            <w:r w:rsidRPr="00050956">
              <w:rPr>
                <w:kern w:val="0"/>
                <w:sz w:val="18"/>
                <w:szCs w:val="18"/>
              </w:rPr>
              <w:t>(m)</w:t>
            </w:r>
          </w:p>
        </w:tc>
        <w:tc>
          <w:tcPr>
            <w:tcW w:w="1772" w:type="dxa"/>
            <w:tcBorders>
              <w:top w:val="single" w:sz="8" w:space="0" w:color="000000"/>
              <w:left w:val="nil"/>
              <w:bottom w:val="single" w:sz="8" w:space="0" w:color="000000"/>
              <w:right w:val="single" w:sz="8" w:space="0" w:color="auto"/>
            </w:tcBorders>
            <w:shd w:val="clear" w:color="auto" w:fill="auto"/>
            <w:vAlign w:val="center"/>
            <w:hideMark/>
          </w:tcPr>
          <w:p w:rsidR="000366A1" w:rsidRPr="00050956" w:rsidRDefault="000366A1" w:rsidP="000366A1">
            <w:pPr>
              <w:widowControl/>
              <w:spacing w:line="240" w:lineRule="auto"/>
              <w:ind w:firstLineChars="0" w:firstLine="0"/>
              <w:rPr>
                <w:kern w:val="0"/>
                <w:sz w:val="18"/>
                <w:szCs w:val="18"/>
              </w:rPr>
            </w:pPr>
            <w:r w:rsidRPr="00050956">
              <w:rPr>
                <w:kern w:val="0"/>
                <w:sz w:val="18"/>
                <w:szCs w:val="18"/>
              </w:rPr>
              <w:t xml:space="preserve">　</w:t>
            </w:r>
          </w:p>
        </w:tc>
      </w:tr>
      <w:tr w:rsidR="00050956" w:rsidRPr="00050956" w:rsidTr="00B369CE">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设计</w:t>
            </w:r>
          </w:p>
        </w:tc>
        <w:tc>
          <w:tcPr>
            <w:tcW w:w="2187"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洪水标准</w:t>
            </w:r>
            <w:r w:rsidRPr="00050956">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050956" w:rsidRDefault="00814925" w:rsidP="000366A1">
            <w:pPr>
              <w:widowControl/>
              <w:spacing w:line="240" w:lineRule="auto"/>
              <w:ind w:firstLineChars="0" w:firstLine="0"/>
              <w:jc w:val="center"/>
              <w:rPr>
                <w:kern w:val="0"/>
                <w:sz w:val="18"/>
                <w:szCs w:val="18"/>
              </w:rPr>
            </w:pPr>
            <w:r w:rsidRPr="00050956">
              <w:rPr>
                <w:rFonts w:hint="eastAsia"/>
                <w:kern w:val="0"/>
                <w:sz w:val="18"/>
                <w:szCs w:val="18"/>
              </w:rPr>
              <w:t>10%</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坝顶长度</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050956" w:rsidRDefault="000366A1" w:rsidP="000366A1">
            <w:pPr>
              <w:widowControl/>
              <w:spacing w:line="240" w:lineRule="auto"/>
              <w:ind w:firstLineChars="0" w:firstLine="0"/>
              <w:rPr>
                <w:kern w:val="0"/>
                <w:sz w:val="18"/>
                <w:szCs w:val="18"/>
              </w:rPr>
            </w:pPr>
            <w:r w:rsidRPr="00050956">
              <w:rPr>
                <w:kern w:val="0"/>
                <w:sz w:val="18"/>
                <w:szCs w:val="18"/>
              </w:rPr>
              <w:t xml:space="preserve">　</w:t>
            </w:r>
          </w:p>
        </w:tc>
      </w:tr>
      <w:tr w:rsidR="00050956" w:rsidRPr="00050956"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洪峰流量</w:t>
            </w:r>
            <w:r w:rsidRPr="00050956">
              <w:rPr>
                <w:kern w:val="0"/>
                <w:sz w:val="18"/>
                <w:szCs w:val="18"/>
              </w:rPr>
              <w:t>(m</w:t>
            </w:r>
            <w:r w:rsidRPr="00050956">
              <w:rPr>
                <w:kern w:val="0"/>
                <w:sz w:val="18"/>
                <w:szCs w:val="18"/>
                <w:vertAlign w:val="superscript"/>
              </w:rPr>
              <w:t>3</w:t>
            </w:r>
            <w:r w:rsidRPr="00050956">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050956" w:rsidRDefault="007B793F" w:rsidP="000366A1">
            <w:pPr>
              <w:widowControl/>
              <w:spacing w:line="240" w:lineRule="auto"/>
              <w:ind w:firstLineChars="0" w:firstLine="0"/>
              <w:jc w:val="center"/>
              <w:rPr>
                <w:kern w:val="0"/>
                <w:sz w:val="18"/>
                <w:szCs w:val="18"/>
              </w:rPr>
            </w:pPr>
            <w:r w:rsidRPr="00050956">
              <w:rPr>
                <w:rFonts w:hint="eastAsia"/>
                <w:kern w:val="0"/>
                <w:sz w:val="18"/>
                <w:szCs w:val="18"/>
              </w:rPr>
              <w:t>26</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坝顶宽度</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0366A1" w:rsidRPr="00050956" w:rsidRDefault="000366A1" w:rsidP="000366A1">
            <w:pPr>
              <w:widowControl/>
              <w:spacing w:line="240" w:lineRule="auto"/>
              <w:ind w:firstLineChars="0" w:firstLine="0"/>
              <w:rPr>
                <w:kern w:val="0"/>
                <w:sz w:val="18"/>
                <w:szCs w:val="18"/>
              </w:rPr>
            </w:pPr>
            <w:r w:rsidRPr="00050956">
              <w:rPr>
                <w:kern w:val="0"/>
                <w:sz w:val="18"/>
                <w:szCs w:val="18"/>
              </w:rPr>
              <w:t xml:space="preserve">　</w:t>
            </w:r>
          </w:p>
        </w:tc>
      </w:tr>
      <w:tr w:rsidR="00050956" w:rsidRPr="00050956" w:rsidTr="006433D6">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3</w:t>
            </w:r>
            <w:r w:rsidRPr="00050956">
              <w:rPr>
                <w:kern w:val="0"/>
                <w:sz w:val="18"/>
                <w:szCs w:val="18"/>
              </w:rPr>
              <w:t>日洪量</w:t>
            </w:r>
            <w:r w:rsidRPr="00050956">
              <w:rPr>
                <w:kern w:val="0"/>
                <w:sz w:val="18"/>
                <w:szCs w:val="18"/>
              </w:rPr>
              <w:t>(m</w:t>
            </w:r>
            <w:r w:rsidRPr="00050956">
              <w:rPr>
                <w:kern w:val="0"/>
                <w:sz w:val="18"/>
                <w:szCs w:val="18"/>
                <w:vertAlign w:val="superscript"/>
              </w:rPr>
              <w:t>3</w:t>
            </w:r>
            <w:r w:rsidRPr="00050956">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rPr>
                <w:kern w:val="0"/>
                <w:sz w:val="18"/>
                <w:szCs w:val="18"/>
              </w:rPr>
            </w:pPr>
            <w:r w:rsidRPr="00050956">
              <w:rPr>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正常溢洪道</w:t>
            </w:r>
          </w:p>
        </w:tc>
        <w:tc>
          <w:tcPr>
            <w:tcW w:w="1752"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tcPr>
          <w:p w:rsidR="000366A1" w:rsidRPr="00050956" w:rsidRDefault="005F4564" w:rsidP="000366A1">
            <w:pPr>
              <w:widowControl/>
              <w:spacing w:line="240" w:lineRule="auto"/>
              <w:ind w:firstLineChars="0" w:firstLine="0"/>
              <w:jc w:val="center"/>
              <w:rPr>
                <w:kern w:val="0"/>
                <w:sz w:val="18"/>
                <w:szCs w:val="18"/>
              </w:rPr>
            </w:pPr>
            <w:r w:rsidRPr="00050956">
              <w:rPr>
                <w:rFonts w:hint="eastAsia"/>
                <w:kern w:val="0"/>
                <w:sz w:val="18"/>
                <w:szCs w:val="18"/>
              </w:rPr>
              <w:t>矩形有闸</w:t>
            </w:r>
          </w:p>
        </w:tc>
      </w:tr>
      <w:tr w:rsidR="00050956" w:rsidRPr="00050956" w:rsidTr="006433D6">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校核</w:t>
            </w:r>
          </w:p>
        </w:tc>
        <w:tc>
          <w:tcPr>
            <w:tcW w:w="2187"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洪水标准</w:t>
            </w:r>
            <w:r w:rsidRPr="00050956">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050956" w:rsidRDefault="00814925" w:rsidP="009649E9">
            <w:pPr>
              <w:widowControl/>
              <w:spacing w:line="240" w:lineRule="auto"/>
              <w:ind w:firstLineChars="0" w:firstLine="0"/>
              <w:jc w:val="center"/>
              <w:rPr>
                <w:kern w:val="0"/>
                <w:sz w:val="18"/>
                <w:szCs w:val="18"/>
              </w:rPr>
            </w:pPr>
            <w:r w:rsidRPr="00050956">
              <w:rPr>
                <w:rFonts w:hint="eastAsia"/>
                <w:kern w:val="0"/>
                <w:sz w:val="18"/>
                <w:szCs w:val="18"/>
              </w:rPr>
              <w:t>2%</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堰顶高程</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0366A1" w:rsidRPr="00050956" w:rsidRDefault="006433D6" w:rsidP="00FA3EB1">
            <w:pPr>
              <w:widowControl/>
              <w:spacing w:line="240" w:lineRule="auto"/>
              <w:ind w:firstLineChars="0" w:firstLine="0"/>
              <w:jc w:val="center"/>
              <w:rPr>
                <w:kern w:val="0"/>
                <w:sz w:val="18"/>
                <w:szCs w:val="18"/>
              </w:rPr>
            </w:pPr>
            <w:r w:rsidRPr="00050956">
              <w:rPr>
                <w:rFonts w:hint="eastAsia"/>
                <w:kern w:val="0"/>
                <w:sz w:val="18"/>
                <w:szCs w:val="18"/>
              </w:rPr>
              <w:t>64</w:t>
            </w:r>
          </w:p>
        </w:tc>
      </w:tr>
      <w:tr w:rsidR="00050956" w:rsidRPr="00050956" w:rsidTr="006433D6">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洪峰流量</w:t>
            </w:r>
            <w:r w:rsidRPr="00050956">
              <w:rPr>
                <w:kern w:val="0"/>
                <w:sz w:val="18"/>
                <w:szCs w:val="18"/>
              </w:rPr>
              <w:t>(m</w:t>
            </w:r>
            <w:r w:rsidRPr="00050956">
              <w:rPr>
                <w:kern w:val="0"/>
                <w:sz w:val="18"/>
                <w:szCs w:val="18"/>
                <w:vertAlign w:val="superscript"/>
              </w:rPr>
              <w:t>3</w:t>
            </w:r>
            <w:r w:rsidRPr="00050956">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050956" w:rsidRDefault="007B793F" w:rsidP="000366A1">
            <w:pPr>
              <w:widowControl/>
              <w:spacing w:line="240" w:lineRule="auto"/>
              <w:ind w:firstLineChars="0" w:firstLine="0"/>
              <w:jc w:val="center"/>
              <w:rPr>
                <w:kern w:val="0"/>
                <w:sz w:val="18"/>
                <w:szCs w:val="18"/>
              </w:rPr>
            </w:pPr>
            <w:r w:rsidRPr="00050956">
              <w:rPr>
                <w:rFonts w:hint="eastAsia"/>
                <w:kern w:val="0"/>
                <w:sz w:val="18"/>
                <w:szCs w:val="18"/>
              </w:rPr>
              <w:t>34</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堰顶净宽</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0366A1" w:rsidRPr="00050956" w:rsidRDefault="006433D6" w:rsidP="000366A1">
            <w:pPr>
              <w:widowControl/>
              <w:spacing w:line="240" w:lineRule="auto"/>
              <w:ind w:firstLineChars="0" w:firstLine="0"/>
              <w:jc w:val="center"/>
              <w:rPr>
                <w:kern w:val="0"/>
                <w:sz w:val="18"/>
                <w:szCs w:val="18"/>
              </w:rPr>
            </w:pPr>
            <w:r w:rsidRPr="00050956">
              <w:rPr>
                <w:rFonts w:hint="eastAsia"/>
                <w:kern w:val="0"/>
                <w:sz w:val="18"/>
                <w:szCs w:val="18"/>
              </w:rPr>
              <w:t>3.5</w:t>
            </w:r>
          </w:p>
        </w:tc>
      </w:tr>
      <w:tr w:rsidR="00050956" w:rsidRPr="00050956" w:rsidTr="00FA3EB1">
        <w:trPr>
          <w:trHeight w:val="285"/>
          <w:jc w:val="center"/>
        </w:trPr>
        <w:tc>
          <w:tcPr>
            <w:tcW w:w="396" w:type="dxa"/>
            <w:vMerge/>
            <w:tcBorders>
              <w:top w:val="nil"/>
              <w:left w:val="single" w:sz="8" w:space="0" w:color="auto"/>
              <w:bottom w:val="single" w:sz="4" w:space="0" w:color="auto"/>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3</w:t>
            </w:r>
            <w:r w:rsidRPr="00050956">
              <w:rPr>
                <w:kern w:val="0"/>
                <w:sz w:val="18"/>
                <w:szCs w:val="18"/>
              </w:rPr>
              <w:t>日洪量</w:t>
            </w:r>
            <w:r w:rsidRPr="00050956">
              <w:rPr>
                <w:kern w:val="0"/>
                <w:sz w:val="18"/>
                <w:szCs w:val="18"/>
              </w:rPr>
              <w:t>(m</w:t>
            </w:r>
            <w:r w:rsidRPr="00050956">
              <w:rPr>
                <w:kern w:val="0"/>
                <w:sz w:val="18"/>
                <w:szCs w:val="18"/>
                <w:vertAlign w:val="superscript"/>
              </w:rPr>
              <w:t>3</w:t>
            </w:r>
            <w:r w:rsidRPr="00050956">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rPr>
                <w:kern w:val="0"/>
                <w:sz w:val="18"/>
                <w:szCs w:val="18"/>
              </w:rPr>
            </w:pPr>
            <w:r w:rsidRPr="00050956">
              <w:rPr>
                <w:kern w:val="0"/>
                <w:sz w:val="18"/>
                <w:szCs w:val="18"/>
              </w:rPr>
              <w:t xml:space="preserve">　</w:t>
            </w:r>
          </w:p>
        </w:tc>
        <w:tc>
          <w:tcPr>
            <w:tcW w:w="579" w:type="dxa"/>
            <w:vMerge/>
            <w:tcBorders>
              <w:top w:val="nil"/>
              <w:left w:val="single" w:sz="8" w:space="0" w:color="000000"/>
              <w:bottom w:val="single" w:sz="4" w:space="0" w:color="auto"/>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闸门型式</w:t>
            </w:r>
          </w:p>
        </w:tc>
        <w:tc>
          <w:tcPr>
            <w:tcW w:w="1772" w:type="dxa"/>
            <w:tcBorders>
              <w:top w:val="nil"/>
              <w:left w:val="nil"/>
              <w:bottom w:val="single" w:sz="4" w:space="0" w:color="auto"/>
              <w:right w:val="single" w:sz="8" w:space="0" w:color="auto"/>
            </w:tcBorders>
            <w:shd w:val="clear" w:color="auto" w:fill="auto"/>
            <w:vAlign w:val="center"/>
          </w:tcPr>
          <w:p w:rsidR="000366A1" w:rsidRPr="00050956" w:rsidRDefault="000366A1" w:rsidP="002059D8">
            <w:pPr>
              <w:widowControl/>
              <w:spacing w:line="240" w:lineRule="auto"/>
              <w:ind w:firstLineChars="0" w:firstLine="0"/>
              <w:jc w:val="center"/>
              <w:rPr>
                <w:kern w:val="0"/>
                <w:sz w:val="18"/>
                <w:szCs w:val="18"/>
              </w:rPr>
            </w:pPr>
          </w:p>
        </w:tc>
      </w:tr>
      <w:tr w:rsidR="00050956" w:rsidRPr="00050956" w:rsidTr="00FA3EB1">
        <w:trPr>
          <w:trHeight w:val="285"/>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水库特征</w:t>
            </w:r>
          </w:p>
        </w:tc>
        <w:tc>
          <w:tcPr>
            <w:tcW w:w="2187" w:type="dxa"/>
            <w:tcBorders>
              <w:top w:val="single" w:sz="4" w:space="0" w:color="auto"/>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水库调节特性</w:t>
            </w:r>
          </w:p>
        </w:tc>
        <w:tc>
          <w:tcPr>
            <w:tcW w:w="1694" w:type="dxa"/>
            <w:tcBorders>
              <w:top w:val="single" w:sz="4" w:space="0" w:color="auto"/>
              <w:left w:val="nil"/>
              <w:bottom w:val="single" w:sz="8" w:space="0" w:color="000000"/>
              <w:right w:val="single" w:sz="8" w:space="0" w:color="000000"/>
            </w:tcBorders>
            <w:shd w:val="clear" w:color="auto" w:fill="auto"/>
            <w:vAlign w:val="center"/>
            <w:hideMark/>
          </w:tcPr>
          <w:p w:rsidR="000366A1" w:rsidRPr="00050956" w:rsidRDefault="00B369CE" w:rsidP="000366A1">
            <w:pPr>
              <w:widowControl/>
              <w:spacing w:line="240" w:lineRule="auto"/>
              <w:ind w:firstLineChars="0" w:firstLine="0"/>
              <w:jc w:val="center"/>
              <w:rPr>
                <w:kern w:val="0"/>
                <w:sz w:val="18"/>
                <w:szCs w:val="18"/>
              </w:rPr>
            </w:pPr>
            <w:r w:rsidRPr="00050956">
              <w:rPr>
                <w:rFonts w:hint="eastAsia"/>
                <w:kern w:val="0"/>
                <w:sz w:val="18"/>
                <w:szCs w:val="18"/>
              </w:rPr>
              <w:t>年</w:t>
            </w:r>
          </w:p>
        </w:tc>
        <w:tc>
          <w:tcPr>
            <w:tcW w:w="579" w:type="dxa"/>
            <w:vMerge/>
            <w:tcBorders>
              <w:top w:val="single" w:sz="4" w:space="0" w:color="auto"/>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single" w:sz="4" w:space="0" w:color="auto"/>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闸门尺寸</w:t>
            </w:r>
          </w:p>
        </w:tc>
        <w:tc>
          <w:tcPr>
            <w:tcW w:w="1772" w:type="dxa"/>
            <w:tcBorders>
              <w:top w:val="single" w:sz="4" w:space="0" w:color="auto"/>
              <w:left w:val="nil"/>
              <w:bottom w:val="single" w:sz="8" w:space="0" w:color="000000"/>
              <w:right w:val="single" w:sz="8" w:space="0" w:color="auto"/>
            </w:tcBorders>
            <w:shd w:val="clear" w:color="auto" w:fill="auto"/>
            <w:vAlign w:val="center"/>
          </w:tcPr>
          <w:p w:rsidR="000366A1" w:rsidRPr="00050956" w:rsidRDefault="000366A1" w:rsidP="00A4567A">
            <w:pPr>
              <w:widowControl/>
              <w:spacing w:line="240" w:lineRule="auto"/>
              <w:ind w:firstLineChars="0" w:firstLine="0"/>
              <w:jc w:val="center"/>
              <w:rPr>
                <w:kern w:val="0"/>
                <w:sz w:val="18"/>
                <w:szCs w:val="18"/>
              </w:rPr>
            </w:pPr>
          </w:p>
        </w:tc>
      </w:tr>
      <w:tr w:rsidR="00050956" w:rsidRPr="00050956"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校核洪水位</w:t>
            </w:r>
            <w:r w:rsidRPr="00050956">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050956" w:rsidRDefault="00AA3D4B" w:rsidP="009649E9">
            <w:pPr>
              <w:widowControl/>
              <w:spacing w:line="240" w:lineRule="auto"/>
              <w:ind w:firstLineChars="0" w:firstLine="0"/>
              <w:jc w:val="center"/>
              <w:rPr>
                <w:kern w:val="0"/>
                <w:sz w:val="18"/>
                <w:szCs w:val="18"/>
              </w:rPr>
            </w:pPr>
            <w:r w:rsidRPr="00050956">
              <w:rPr>
                <w:rFonts w:hint="eastAsia"/>
                <w:kern w:val="0"/>
                <w:sz w:val="18"/>
                <w:szCs w:val="18"/>
              </w:rPr>
              <w:t>66.7</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最大泄量</w:t>
            </w:r>
            <w:r w:rsidRPr="00050956">
              <w:rPr>
                <w:kern w:val="0"/>
                <w:sz w:val="18"/>
                <w:szCs w:val="18"/>
              </w:rPr>
              <w:t>(m</w:t>
            </w:r>
            <w:r w:rsidRPr="00050956">
              <w:rPr>
                <w:kern w:val="0"/>
                <w:sz w:val="18"/>
                <w:szCs w:val="18"/>
                <w:vertAlign w:val="superscript"/>
              </w:rPr>
              <w:t>3</w:t>
            </w:r>
            <w:r w:rsidRPr="00050956">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hideMark/>
          </w:tcPr>
          <w:p w:rsidR="000366A1" w:rsidRPr="00050956" w:rsidRDefault="006433D6" w:rsidP="000366A1">
            <w:pPr>
              <w:widowControl/>
              <w:spacing w:line="240" w:lineRule="auto"/>
              <w:ind w:firstLineChars="0" w:firstLine="0"/>
              <w:jc w:val="center"/>
              <w:rPr>
                <w:kern w:val="0"/>
                <w:sz w:val="18"/>
                <w:szCs w:val="18"/>
              </w:rPr>
            </w:pPr>
            <w:r w:rsidRPr="00050956">
              <w:rPr>
                <w:rFonts w:hint="eastAsia"/>
                <w:kern w:val="0"/>
                <w:sz w:val="18"/>
                <w:szCs w:val="18"/>
              </w:rPr>
              <w:t>22</w:t>
            </w:r>
          </w:p>
        </w:tc>
      </w:tr>
      <w:tr w:rsidR="00050956" w:rsidRPr="00050956"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设计洪水位</w:t>
            </w:r>
            <w:r w:rsidRPr="00050956">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050956" w:rsidRDefault="00AA3D4B" w:rsidP="000366A1">
            <w:pPr>
              <w:widowControl/>
              <w:spacing w:line="240" w:lineRule="auto"/>
              <w:ind w:firstLineChars="0" w:firstLine="0"/>
              <w:jc w:val="center"/>
              <w:rPr>
                <w:kern w:val="0"/>
                <w:sz w:val="18"/>
                <w:szCs w:val="18"/>
              </w:rPr>
            </w:pPr>
            <w:r w:rsidRPr="00050956">
              <w:rPr>
                <w:rFonts w:hint="eastAsia"/>
                <w:kern w:val="0"/>
                <w:sz w:val="18"/>
                <w:szCs w:val="18"/>
              </w:rPr>
              <w:t>66.1</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消能型式</w:t>
            </w:r>
          </w:p>
        </w:tc>
        <w:tc>
          <w:tcPr>
            <w:tcW w:w="1772" w:type="dxa"/>
            <w:tcBorders>
              <w:top w:val="nil"/>
              <w:left w:val="nil"/>
              <w:bottom w:val="single" w:sz="8" w:space="0" w:color="000000"/>
              <w:right w:val="single" w:sz="8" w:space="0" w:color="auto"/>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无</w:t>
            </w:r>
          </w:p>
        </w:tc>
      </w:tr>
      <w:tr w:rsidR="00050956" w:rsidRPr="00050956"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正常蓄水位</w:t>
            </w:r>
            <w:r w:rsidRPr="00050956">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启闭设备</w:t>
            </w:r>
          </w:p>
        </w:tc>
        <w:tc>
          <w:tcPr>
            <w:tcW w:w="1772" w:type="dxa"/>
            <w:tcBorders>
              <w:top w:val="nil"/>
              <w:left w:val="nil"/>
              <w:bottom w:val="single" w:sz="8" w:space="0" w:color="000000"/>
              <w:right w:val="single" w:sz="8" w:space="0" w:color="auto"/>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p>
        </w:tc>
      </w:tr>
      <w:tr w:rsidR="00050956" w:rsidRPr="00050956" w:rsidTr="00276DF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汛限水位</w:t>
            </w:r>
            <w:r w:rsidRPr="00050956">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050956" w:rsidRDefault="00AA3D4B" w:rsidP="000366A1">
            <w:pPr>
              <w:widowControl/>
              <w:spacing w:line="240" w:lineRule="auto"/>
              <w:ind w:firstLineChars="0" w:firstLine="0"/>
              <w:jc w:val="center"/>
              <w:rPr>
                <w:kern w:val="0"/>
                <w:sz w:val="18"/>
                <w:szCs w:val="18"/>
              </w:rPr>
            </w:pPr>
            <w:r w:rsidRPr="00050956">
              <w:rPr>
                <w:rFonts w:hint="eastAsia"/>
                <w:kern w:val="0"/>
                <w:sz w:val="18"/>
                <w:szCs w:val="18"/>
              </w:rPr>
              <w:t>64</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非常溢洪道</w:t>
            </w:r>
          </w:p>
        </w:tc>
        <w:tc>
          <w:tcPr>
            <w:tcW w:w="1752"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tcPr>
          <w:p w:rsidR="000366A1" w:rsidRPr="00050956" w:rsidRDefault="000366A1" w:rsidP="000366A1">
            <w:pPr>
              <w:widowControl/>
              <w:spacing w:line="240" w:lineRule="auto"/>
              <w:ind w:firstLineChars="0" w:firstLine="0"/>
              <w:jc w:val="center"/>
              <w:rPr>
                <w:kern w:val="0"/>
                <w:sz w:val="18"/>
                <w:szCs w:val="18"/>
              </w:rPr>
            </w:pPr>
          </w:p>
        </w:tc>
      </w:tr>
      <w:tr w:rsidR="00050956" w:rsidRPr="00050956" w:rsidTr="00276DF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死水位</w:t>
            </w:r>
            <w:r w:rsidRPr="00050956">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rPr>
                <w:kern w:val="0"/>
                <w:sz w:val="18"/>
                <w:szCs w:val="18"/>
              </w:rPr>
            </w:pPr>
            <w:r w:rsidRPr="00050956">
              <w:rPr>
                <w:kern w:val="0"/>
                <w:sz w:val="18"/>
                <w:szCs w:val="18"/>
              </w:rPr>
              <w:t xml:space="preserve">　</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堰顶高程</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0366A1" w:rsidRPr="00050956" w:rsidRDefault="000366A1" w:rsidP="000366A1">
            <w:pPr>
              <w:widowControl/>
              <w:spacing w:line="240" w:lineRule="auto"/>
              <w:ind w:firstLineChars="0" w:firstLine="0"/>
              <w:jc w:val="center"/>
              <w:rPr>
                <w:kern w:val="0"/>
                <w:sz w:val="18"/>
                <w:szCs w:val="18"/>
              </w:rPr>
            </w:pPr>
          </w:p>
        </w:tc>
      </w:tr>
      <w:tr w:rsidR="00050956" w:rsidRPr="00050956" w:rsidTr="00276DF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总库容</w:t>
            </w:r>
            <w:r w:rsidRPr="00050956">
              <w:rPr>
                <w:kern w:val="0"/>
                <w:sz w:val="18"/>
                <w:szCs w:val="18"/>
              </w:rPr>
              <w:t>(m</w:t>
            </w:r>
            <w:r w:rsidRPr="00050956">
              <w:rPr>
                <w:kern w:val="0"/>
                <w:sz w:val="18"/>
                <w:szCs w:val="18"/>
                <w:vertAlign w:val="superscript"/>
              </w:rPr>
              <w:t>3</w:t>
            </w:r>
            <w:r w:rsidRPr="00050956">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050956" w:rsidRDefault="009649E9" w:rsidP="007B793F">
            <w:pPr>
              <w:widowControl/>
              <w:spacing w:line="240" w:lineRule="auto"/>
              <w:ind w:firstLineChars="0" w:firstLine="0"/>
              <w:jc w:val="center"/>
              <w:rPr>
                <w:kern w:val="0"/>
                <w:sz w:val="18"/>
                <w:szCs w:val="18"/>
              </w:rPr>
            </w:pPr>
            <w:r w:rsidRPr="00050956">
              <w:rPr>
                <w:rFonts w:hint="eastAsia"/>
                <w:kern w:val="0"/>
                <w:sz w:val="18"/>
                <w:szCs w:val="18"/>
              </w:rPr>
              <w:t>10.</w:t>
            </w:r>
            <w:r w:rsidR="007B793F" w:rsidRPr="00050956">
              <w:rPr>
                <w:rFonts w:hint="eastAsia"/>
                <w:kern w:val="0"/>
                <w:sz w:val="18"/>
                <w:szCs w:val="18"/>
              </w:rPr>
              <w:t>46</w:t>
            </w:r>
            <w:r w:rsidR="000366A1" w:rsidRPr="00050956">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堰顶净宽</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0366A1" w:rsidRPr="00050956" w:rsidRDefault="000366A1" w:rsidP="000366A1">
            <w:pPr>
              <w:widowControl/>
              <w:spacing w:line="240" w:lineRule="auto"/>
              <w:ind w:firstLineChars="0" w:firstLine="0"/>
              <w:jc w:val="center"/>
              <w:rPr>
                <w:kern w:val="0"/>
                <w:sz w:val="18"/>
                <w:szCs w:val="18"/>
              </w:rPr>
            </w:pPr>
          </w:p>
        </w:tc>
      </w:tr>
      <w:tr w:rsidR="00050956" w:rsidRPr="00050956" w:rsidTr="00276DF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调洪库容</w:t>
            </w:r>
            <w:r w:rsidRPr="00050956">
              <w:rPr>
                <w:kern w:val="0"/>
                <w:sz w:val="18"/>
                <w:szCs w:val="18"/>
              </w:rPr>
              <w:t>(m</w:t>
            </w:r>
            <w:r w:rsidRPr="00050956">
              <w:rPr>
                <w:kern w:val="0"/>
                <w:sz w:val="18"/>
                <w:szCs w:val="18"/>
                <w:vertAlign w:val="superscript"/>
              </w:rPr>
              <w:t>3</w:t>
            </w:r>
            <w:r w:rsidRPr="00050956">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050956" w:rsidRDefault="007B793F" w:rsidP="000366A1">
            <w:pPr>
              <w:widowControl/>
              <w:spacing w:line="240" w:lineRule="auto"/>
              <w:ind w:firstLineChars="0" w:firstLine="0"/>
              <w:jc w:val="center"/>
              <w:rPr>
                <w:kern w:val="0"/>
                <w:sz w:val="18"/>
                <w:szCs w:val="18"/>
              </w:rPr>
            </w:pPr>
            <w:r w:rsidRPr="00050956">
              <w:rPr>
                <w:rFonts w:hint="eastAsia"/>
                <w:kern w:val="0"/>
                <w:sz w:val="18"/>
                <w:szCs w:val="18"/>
              </w:rPr>
              <w:t>7.07</w:t>
            </w:r>
            <w:r w:rsidR="000366A1" w:rsidRPr="00050956">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最大泄量</w:t>
            </w:r>
            <w:r w:rsidRPr="00050956">
              <w:rPr>
                <w:kern w:val="0"/>
                <w:sz w:val="18"/>
                <w:szCs w:val="18"/>
              </w:rPr>
              <w:t>(m</w:t>
            </w:r>
            <w:r w:rsidRPr="00050956">
              <w:rPr>
                <w:kern w:val="0"/>
                <w:sz w:val="18"/>
                <w:szCs w:val="18"/>
                <w:vertAlign w:val="superscript"/>
              </w:rPr>
              <w:t>3</w:t>
            </w:r>
            <w:r w:rsidRPr="00050956">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tcPr>
          <w:p w:rsidR="000366A1" w:rsidRPr="00050956" w:rsidRDefault="000366A1" w:rsidP="000366A1">
            <w:pPr>
              <w:widowControl/>
              <w:spacing w:line="240" w:lineRule="auto"/>
              <w:ind w:firstLineChars="0" w:firstLine="0"/>
              <w:jc w:val="center"/>
              <w:rPr>
                <w:kern w:val="0"/>
                <w:sz w:val="18"/>
                <w:szCs w:val="18"/>
              </w:rPr>
            </w:pPr>
          </w:p>
        </w:tc>
      </w:tr>
      <w:tr w:rsidR="00050956" w:rsidRPr="00050956" w:rsidTr="00276DF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兴利库容</w:t>
            </w:r>
            <w:r w:rsidRPr="00050956">
              <w:rPr>
                <w:kern w:val="0"/>
                <w:sz w:val="18"/>
                <w:szCs w:val="18"/>
              </w:rPr>
              <w:t>(m</w:t>
            </w:r>
            <w:r w:rsidRPr="00050956">
              <w:rPr>
                <w:kern w:val="0"/>
                <w:sz w:val="18"/>
                <w:szCs w:val="18"/>
                <w:vertAlign w:val="superscript"/>
              </w:rPr>
              <w:t>3</w:t>
            </w:r>
            <w:r w:rsidRPr="00050956">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0366A1" w:rsidRPr="00050956" w:rsidRDefault="007B793F" w:rsidP="009649E9">
            <w:pPr>
              <w:widowControl/>
              <w:spacing w:line="240" w:lineRule="auto"/>
              <w:ind w:firstLineChars="0" w:firstLine="0"/>
              <w:jc w:val="center"/>
              <w:rPr>
                <w:kern w:val="0"/>
                <w:sz w:val="18"/>
                <w:szCs w:val="18"/>
              </w:rPr>
            </w:pPr>
            <w:r w:rsidRPr="00050956">
              <w:rPr>
                <w:rFonts w:hint="eastAsia"/>
                <w:kern w:val="0"/>
                <w:sz w:val="18"/>
                <w:szCs w:val="18"/>
              </w:rPr>
              <w:t>3.39</w:t>
            </w:r>
            <w:r w:rsidR="000366A1" w:rsidRPr="00050956">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消能型式</w:t>
            </w:r>
          </w:p>
        </w:tc>
        <w:tc>
          <w:tcPr>
            <w:tcW w:w="1772" w:type="dxa"/>
            <w:vMerge w:val="restart"/>
            <w:tcBorders>
              <w:top w:val="nil"/>
              <w:left w:val="single" w:sz="8" w:space="0" w:color="000000"/>
              <w:bottom w:val="single" w:sz="8" w:space="0" w:color="000000"/>
              <w:right w:val="single" w:sz="8" w:space="0" w:color="auto"/>
            </w:tcBorders>
            <w:shd w:val="clear" w:color="auto" w:fill="auto"/>
            <w:vAlign w:val="center"/>
          </w:tcPr>
          <w:p w:rsidR="000366A1" w:rsidRPr="00050956" w:rsidRDefault="000366A1" w:rsidP="00C9085B">
            <w:pPr>
              <w:widowControl/>
              <w:spacing w:line="240" w:lineRule="auto"/>
              <w:ind w:firstLineChars="0" w:firstLine="0"/>
              <w:jc w:val="center"/>
              <w:rPr>
                <w:kern w:val="0"/>
                <w:sz w:val="18"/>
                <w:szCs w:val="18"/>
              </w:rPr>
            </w:pPr>
          </w:p>
        </w:tc>
      </w:tr>
      <w:tr w:rsidR="00050956" w:rsidRPr="00050956" w:rsidTr="00276DF4">
        <w:trPr>
          <w:trHeight w:val="285"/>
          <w:jc w:val="center"/>
        </w:trPr>
        <w:tc>
          <w:tcPr>
            <w:tcW w:w="396" w:type="dxa"/>
            <w:vMerge/>
            <w:tcBorders>
              <w:top w:val="nil"/>
              <w:left w:val="single" w:sz="8" w:space="0" w:color="auto"/>
              <w:bottom w:val="single" w:sz="4" w:space="0" w:color="auto"/>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死库容</w:t>
            </w:r>
            <w:r w:rsidRPr="00050956">
              <w:rPr>
                <w:kern w:val="0"/>
                <w:sz w:val="18"/>
                <w:szCs w:val="18"/>
              </w:rPr>
              <w:t>(m</w:t>
            </w:r>
            <w:r w:rsidRPr="00050956">
              <w:rPr>
                <w:kern w:val="0"/>
                <w:sz w:val="18"/>
                <w:szCs w:val="18"/>
                <w:vertAlign w:val="superscript"/>
              </w:rPr>
              <w:t>3</w:t>
            </w:r>
            <w:r w:rsidRPr="00050956">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rPr>
                <w:kern w:val="0"/>
                <w:sz w:val="18"/>
                <w:szCs w:val="18"/>
              </w:rPr>
            </w:pPr>
            <w:r w:rsidRPr="00050956">
              <w:rPr>
                <w:kern w:val="0"/>
                <w:sz w:val="18"/>
                <w:szCs w:val="18"/>
              </w:rPr>
              <w:t xml:space="preserve">　</w:t>
            </w:r>
          </w:p>
        </w:tc>
        <w:tc>
          <w:tcPr>
            <w:tcW w:w="579" w:type="dxa"/>
            <w:vMerge/>
            <w:tcBorders>
              <w:top w:val="nil"/>
              <w:left w:val="single" w:sz="8" w:space="0" w:color="000000"/>
              <w:bottom w:val="single" w:sz="4" w:space="0" w:color="auto"/>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52" w:type="dxa"/>
            <w:vMerge/>
            <w:tcBorders>
              <w:top w:val="nil"/>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1772" w:type="dxa"/>
            <w:vMerge/>
            <w:tcBorders>
              <w:top w:val="nil"/>
              <w:left w:val="single" w:sz="8" w:space="0" w:color="000000"/>
              <w:bottom w:val="single" w:sz="8" w:space="0" w:color="000000"/>
              <w:right w:val="single" w:sz="8" w:space="0" w:color="auto"/>
            </w:tcBorders>
            <w:vAlign w:val="center"/>
          </w:tcPr>
          <w:p w:rsidR="000366A1" w:rsidRPr="00050956" w:rsidRDefault="000366A1" w:rsidP="000366A1">
            <w:pPr>
              <w:widowControl/>
              <w:spacing w:line="240" w:lineRule="auto"/>
              <w:ind w:firstLineChars="0" w:firstLine="0"/>
              <w:rPr>
                <w:kern w:val="0"/>
                <w:sz w:val="18"/>
                <w:szCs w:val="18"/>
              </w:rPr>
            </w:pPr>
          </w:p>
        </w:tc>
      </w:tr>
      <w:tr w:rsidR="00050956" w:rsidRPr="00050956" w:rsidTr="00B369CE">
        <w:trPr>
          <w:trHeight w:val="270"/>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工程运行</w:t>
            </w:r>
          </w:p>
        </w:tc>
        <w:tc>
          <w:tcPr>
            <w:tcW w:w="2187" w:type="dxa"/>
            <w:tcBorders>
              <w:top w:val="single" w:sz="4" w:space="0" w:color="auto"/>
              <w:left w:val="nil"/>
              <w:bottom w:val="nil"/>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历史最高库水位</w:t>
            </w:r>
            <w:r w:rsidRPr="00050956">
              <w:rPr>
                <w:kern w:val="0"/>
                <w:sz w:val="18"/>
                <w:szCs w:val="18"/>
              </w:rPr>
              <w:t>(m)</w:t>
            </w:r>
          </w:p>
        </w:tc>
        <w:tc>
          <w:tcPr>
            <w:tcW w:w="1694"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 xml:space="preserve">　</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其他泄洪措施</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p>
        </w:tc>
      </w:tr>
      <w:tr w:rsidR="00050956" w:rsidRPr="00050956"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r>
      <w:tr w:rsidR="00050956" w:rsidRPr="00050956" w:rsidTr="00B369CE">
        <w:trPr>
          <w:trHeight w:val="270"/>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历史最大入库水位</w:t>
            </w:r>
            <w:r w:rsidRPr="00050956">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 xml:space="preserve">　</w:t>
            </w:r>
          </w:p>
        </w:tc>
        <w:tc>
          <w:tcPr>
            <w:tcW w:w="579" w:type="dxa"/>
            <w:vMerge/>
            <w:tcBorders>
              <w:top w:val="nil"/>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r>
      <w:tr w:rsidR="00050956" w:rsidRPr="00050956"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r>
      <w:tr w:rsidR="00050956" w:rsidRPr="00050956" w:rsidTr="00B369CE">
        <w:trPr>
          <w:trHeight w:val="270"/>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历史最大出库水位</w:t>
            </w:r>
            <w:r w:rsidRPr="00050956">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备注</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p>
        </w:tc>
      </w:tr>
      <w:tr w:rsidR="00050956" w:rsidRPr="00050956" w:rsidTr="00B369CE">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2187" w:type="dxa"/>
            <w:tcBorders>
              <w:top w:val="nil"/>
              <w:left w:val="nil"/>
              <w:bottom w:val="single" w:sz="8" w:space="0" w:color="auto"/>
              <w:right w:val="single" w:sz="8" w:space="0" w:color="000000"/>
            </w:tcBorders>
            <w:shd w:val="clear" w:color="auto" w:fill="auto"/>
            <w:vAlign w:val="center"/>
            <w:hideMark/>
          </w:tcPr>
          <w:p w:rsidR="000366A1" w:rsidRPr="00050956" w:rsidRDefault="000366A1" w:rsidP="000366A1">
            <w:pPr>
              <w:widowControl/>
              <w:spacing w:line="240" w:lineRule="auto"/>
              <w:ind w:firstLineChars="0" w:firstLine="0"/>
              <w:jc w:val="center"/>
              <w:rPr>
                <w:kern w:val="0"/>
                <w:sz w:val="18"/>
                <w:szCs w:val="18"/>
              </w:rPr>
            </w:pPr>
            <w:r w:rsidRPr="00050956">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0366A1" w:rsidRPr="00050956" w:rsidRDefault="000366A1" w:rsidP="000366A1">
            <w:pPr>
              <w:widowControl/>
              <w:spacing w:line="240" w:lineRule="auto"/>
              <w:ind w:firstLineChars="0" w:firstLine="0"/>
              <w:rPr>
                <w:kern w:val="0"/>
                <w:sz w:val="18"/>
                <w:szCs w:val="18"/>
              </w:rPr>
            </w:pPr>
          </w:p>
        </w:tc>
      </w:tr>
    </w:tbl>
    <w:p w:rsidR="008A152B" w:rsidRPr="00050956" w:rsidRDefault="007A1F9C" w:rsidP="002227E7">
      <w:pPr>
        <w:pStyle w:val="3"/>
        <w:spacing w:before="165" w:after="165"/>
      </w:pPr>
      <w:r w:rsidRPr="00050956">
        <w:rPr>
          <w:rFonts w:hint="eastAsia"/>
        </w:rPr>
        <w:lastRenderedPageBreak/>
        <w:t>泄流、库容曲线</w:t>
      </w:r>
    </w:p>
    <w:p w:rsidR="004F5434" w:rsidRPr="00050956" w:rsidRDefault="004F5434" w:rsidP="004F5434">
      <w:pPr>
        <w:ind w:firstLine="480"/>
      </w:pPr>
      <w:r w:rsidRPr="00050956">
        <w:rPr>
          <w:rFonts w:hint="eastAsia"/>
        </w:rPr>
        <w:t>汛期为保大坝安全，不参与调洪</w:t>
      </w:r>
      <w:r w:rsidR="00DB355B" w:rsidRPr="00050956">
        <w:rPr>
          <w:rFonts w:hint="eastAsia"/>
        </w:rPr>
        <w:t>，闸门只用于非汛期调水</w:t>
      </w:r>
      <w:r w:rsidRPr="00050956">
        <w:rPr>
          <w:rFonts w:hint="eastAsia"/>
        </w:rPr>
        <w:t>。</w:t>
      </w:r>
    </w:p>
    <w:p w:rsidR="009D418A" w:rsidRPr="00050956" w:rsidRDefault="009D418A" w:rsidP="009D418A">
      <w:pPr>
        <w:ind w:firstLine="480"/>
        <w:rPr>
          <w:rFonts w:eastAsiaTheme="minorEastAsia"/>
        </w:rPr>
      </w:pPr>
      <m:oMathPara>
        <m:oMath>
          <m:r>
            <w:rPr>
              <w:rFonts w:ascii="Cambria Math" w:eastAsia="Cambria Math" w:hAnsi="Cambria Math"/>
            </w:rPr>
            <m:t>Q=</m:t>
          </m:r>
          <m:sSub>
            <m:sSubPr>
              <m:ctrlPr>
                <w:rPr>
                  <w:rFonts w:ascii="Cambria Math" w:eastAsia="Cambria Math" w:hAnsi="Cambria Math"/>
                  <w:i/>
                </w:rPr>
              </m:ctrlPr>
            </m:sSubPr>
            <m:e>
              <m:r>
                <w:rPr>
                  <w:rFonts w:ascii="Cambria Math" w:eastAsia="Cambria Math" w:hAnsi="Cambria Math"/>
                </w:rPr>
                <m:t>σ</m:t>
              </m:r>
            </m:e>
            <m:sub>
              <m:r>
                <w:rPr>
                  <w:rFonts w:ascii="Cambria Math" w:eastAsia="Cambria Math" w:hAnsi="Cambria Math"/>
                </w:rPr>
                <m:t>s</m:t>
              </m:r>
            </m:sub>
          </m:sSub>
          <m:sSub>
            <m:sSubPr>
              <m:ctrlPr>
                <w:rPr>
                  <w:rFonts w:ascii="Cambria Math" w:eastAsia="Cambria Math" w:hAnsi="Cambria Math"/>
                  <w:i/>
                </w:rPr>
              </m:ctrlPr>
            </m:sSubPr>
            <m:e>
              <m:r>
                <w:rPr>
                  <w:rFonts w:ascii="Cambria Math" w:eastAsia="Cambria Math" w:hAnsi="Cambria Math"/>
                </w:rPr>
                <m:t>ε</m:t>
              </m:r>
            </m:e>
            <m:sub>
              <m:r>
                <w:rPr>
                  <w:rFonts w:ascii="Cambria Math" w:eastAsia="Cambria Math" w:hAnsi="Cambria Math"/>
                </w:rPr>
                <m:t>1</m:t>
              </m:r>
            </m:sub>
          </m:sSub>
          <m:r>
            <w:rPr>
              <w:rFonts w:ascii="Cambria Math" w:eastAsia="Cambria Math" w:hAnsi="Cambria Math"/>
            </w:rPr>
            <m:t>mb</m:t>
          </m:r>
          <m:rad>
            <m:radPr>
              <m:degHide m:val="1"/>
              <m:ctrlPr>
                <w:rPr>
                  <w:rFonts w:ascii="Cambria Math" w:eastAsia="Cambria Math" w:hAnsi="Cambria Math"/>
                  <w:i/>
                </w:rPr>
              </m:ctrlPr>
            </m:radPr>
            <m:deg/>
            <m:e>
              <m:r>
                <w:rPr>
                  <w:rFonts w:ascii="Cambria Math" w:eastAsia="Cambria Math" w:hAnsi="Cambria Math"/>
                </w:rPr>
                <m:t>2g</m:t>
              </m:r>
            </m:e>
          </m:rad>
          <m:sSubSup>
            <m:sSubSupPr>
              <m:ctrlPr>
                <w:rPr>
                  <w:rFonts w:ascii="Cambria Math" w:eastAsia="Cambria Math" w:hAnsi="Cambria Math"/>
                  <w:i/>
                </w:rPr>
              </m:ctrlPr>
            </m:sSubSupPr>
            <m:e>
              <m:r>
                <w:rPr>
                  <w:rFonts w:ascii="Cambria Math" w:eastAsia="Cambria Math" w:hAnsi="Cambria Math"/>
                </w:rPr>
                <m:t>H</m:t>
              </m:r>
            </m:e>
            <m:sub>
              <m:r>
                <w:rPr>
                  <w:rFonts w:ascii="Cambria Math" w:eastAsia="Cambria Math" w:hAnsi="Cambria Math"/>
                </w:rPr>
                <m:t>0</m:t>
              </m:r>
            </m:sub>
            <m:sup>
              <m:f>
                <m:fPr>
                  <m:ctrlPr>
                    <w:rPr>
                      <w:rFonts w:ascii="Cambria Math" w:eastAsia="Cambria Math" w:hAnsi="Cambria Math"/>
                      <w:i/>
                    </w:rPr>
                  </m:ctrlPr>
                </m:fPr>
                <m:num>
                  <m:r>
                    <w:rPr>
                      <w:rFonts w:ascii="Cambria Math" w:eastAsia="Cambria Math" w:hAnsi="Cambria Math"/>
                    </w:rPr>
                    <m:t>3</m:t>
                  </m:r>
                </m:num>
                <m:den>
                  <m:r>
                    <w:rPr>
                      <w:rFonts w:ascii="Cambria Math" w:eastAsia="Cambria Math" w:hAnsi="Cambria Math"/>
                    </w:rPr>
                    <m:t>2</m:t>
                  </m:r>
                </m:den>
              </m:f>
            </m:sup>
          </m:sSubSup>
        </m:oMath>
      </m:oMathPara>
    </w:p>
    <w:p w:rsidR="009D418A" w:rsidRPr="00050956" w:rsidRDefault="009D418A" w:rsidP="009D418A">
      <w:pPr>
        <w:ind w:firstLine="480"/>
        <w:rPr>
          <w:rFonts w:eastAsiaTheme="minorEastAsia"/>
        </w:rPr>
      </w:pPr>
      <w:r w:rsidRPr="00050956">
        <w:rPr>
          <w:rFonts w:eastAsiaTheme="minorEastAsia" w:hint="eastAsia"/>
        </w:rPr>
        <w:t>式中：</w:t>
      </w:r>
    </w:p>
    <w:p w:rsidR="009D418A" w:rsidRPr="00050956" w:rsidRDefault="009D418A" w:rsidP="009D418A">
      <w:pPr>
        <w:ind w:firstLine="480"/>
        <w:rPr>
          <w:rFonts w:eastAsiaTheme="minorEastAsia"/>
        </w:rPr>
      </w:pPr>
      <w:r w:rsidRPr="00050956">
        <w:rPr>
          <w:rFonts w:eastAsiaTheme="minorEastAsia"/>
          <w:i/>
        </w:rPr>
        <w:t>Q</w:t>
      </w:r>
      <w:r w:rsidRPr="00050956">
        <w:rPr>
          <w:rFonts w:eastAsiaTheme="minorEastAsia" w:hint="eastAsia"/>
        </w:rPr>
        <w:t>：泄流量，</w:t>
      </w:r>
      <w:r w:rsidRPr="00050956">
        <w:rPr>
          <w:rFonts w:eastAsiaTheme="minorEastAsia"/>
        </w:rPr>
        <w:t>m</w:t>
      </w:r>
      <w:r w:rsidRPr="00050956">
        <w:rPr>
          <w:rFonts w:eastAsiaTheme="minorEastAsia"/>
          <w:vertAlign w:val="superscript"/>
        </w:rPr>
        <w:t>3</w:t>
      </w:r>
      <w:r w:rsidRPr="00050956">
        <w:rPr>
          <w:rFonts w:eastAsiaTheme="minorEastAsia"/>
        </w:rPr>
        <w:t>/s</w:t>
      </w:r>
      <w:r w:rsidRPr="00050956">
        <w:rPr>
          <w:rFonts w:eastAsiaTheme="minorEastAsia" w:hint="eastAsia"/>
        </w:rPr>
        <w:t>；</w:t>
      </w:r>
    </w:p>
    <w:p w:rsidR="009D418A" w:rsidRPr="00050956" w:rsidRDefault="00D673B4" w:rsidP="009D418A">
      <w:pPr>
        <w:ind w:firstLine="480"/>
        <w:rPr>
          <w:rFonts w:eastAsiaTheme="minorEastAsia"/>
        </w:rPr>
      </w:pPr>
      <m:oMath>
        <m:sSub>
          <m:sSubPr>
            <m:ctrlPr>
              <w:rPr>
                <w:rFonts w:ascii="Cambria Math" w:eastAsia="Cambria Math" w:hAnsi="Cambria Math"/>
                <w:i/>
              </w:rPr>
            </m:ctrlPr>
          </m:sSubPr>
          <m:e>
            <m:r>
              <w:rPr>
                <w:rFonts w:ascii="Cambria Math" w:eastAsia="Cambria Math" w:hAnsi="Cambria Math"/>
              </w:rPr>
              <m:t>σ</m:t>
            </m:r>
          </m:e>
          <m:sub>
            <m:r>
              <w:rPr>
                <w:rFonts w:ascii="Cambria Math" w:eastAsia="Cambria Math" w:hAnsi="Cambria Math"/>
              </w:rPr>
              <m:t>s</m:t>
            </m:r>
          </m:sub>
        </m:sSub>
      </m:oMath>
      <w:r w:rsidR="009D418A" w:rsidRPr="00050956">
        <w:rPr>
          <w:rFonts w:eastAsiaTheme="minorEastAsia" w:hint="eastAsia"/>
        </w:rPr>
        <w:t>：淹没系数，自由出流时，取</w:t>
      </w:r>
      <m:oMath>
        <m:sSub>
          <m:sSubPr>
            <m:ctrlPr>
              <w:rPr>
                <w:rFonts w:ascii="Cambria Math" w:eastAsia="Cambria Math" w:hAnsi="Cambria Math"/>
                <w:i/>
              </w:rPr>
            </m:ctrlPr>
          </m:sSubPr>
          <m:e>
            <m:r>
              <w:rPr>
                <w:rFonts w:ascii="Cambria Math" w:eastAsia="Cambria Math" w:hAnsi="Cambria Math"/>
              </w:rPr>
              <m:t>σ</m:t>
            </m:r>
          </m:e>
          <m:sub>
            <m:r>
              <w:rPr>
                <w:rFonts w:ascii="Cambria Math" w:eastAsia="Cambria Math" w:hAnsi="Cambria Math"/>
              </w:rPr>
              <m:t>s</m:t>
            </m:r>
          </m:sub>
        </m:sSub>
      </m:oMath>
      <w:r w:rsidR="009D418A" w:rsidRPr="00050956">
        <w:rPr>
          <w:rFonts w:eastAsiaTheme="minorEastAsia"/>
        </w:rPr>
        <w:t>=1</w:t>
      </w:r>
      <w:r w:rsidR="009D418A" w:rsidRPr="00050956">
        <w:rPr>
          <w:rFonts w:eastAsiaTheme="minorEastAsia" w:hint="eastAsia"/>
        </w:rPr>
        <w:t>；</w:t>
      </w:r>
    </w:p>
    <w:p w:rsidR="009D418A" w:rsidRPr="00050956" w:rsidRDefault="00D673B4" w:rsidP="009D418A">
      <w:pPr>
        <w:ind w:firstLine="480"/>
        <w:rPr>
          <w:rFonts w:eastAsiaTheme="minorEastAsia"/>
        </w:rPr>
      </w:pPr>
      <m:oMath>
        <m:sSub>
          <m:sSubPr>
            <m:ctrlPr>
              <w:rPr>
                <w:rFonts w:ascii="Cambria Math" w:eastAsia="Cambria Math" w:hAnsi="Cambria Math"/>
                <w:i/>
              </w:rPr>
            </m:ctrlPr>
          </m:sSubPr>
          <m:e>
            <m:r>
              <w:rPr>
                <w:rFonts w:ascii="Cambria Math" w:eastAsia="Cambria Math" w:hAnsi="Cambria Math"/>
              </w:rPr>
              <m:t>ε</m:t>
            </m:r>
          </m:e>
          <m:sub>
            <m:r>
              <w:rPr>
                <w:rFonts w:ascii="Cambria Math" w:eastAsia="Cambria Math" w:hAnsi="Cambria Math"/>
              </w:rPr>
              <m:t>1</m:t>
            </m:r>
          </m:sub>
        </m:sSub>
      </m:oMath>
      <w:r w:rsidR="009D418A" w:rsidRPr="00050956">
        <w:rPr>
          <w:rFonts w:eastAsiaTheme="minorEastAsia" w:hint="eastAsia"/>
        </w:rPr>
        <w:t>：侧收缩系数，</w:t>
      </w:r>
      <m:oMath>
        <m:sSub>
          <m:sSubPr>
            <m:ctrlPr>
              <w:rPr>
                <w:rFonts w:ascii="Cambria Math" w:eastAsia="Cambria Math" w:hAnsi="Cambria Math"/>
                <w:i/>
              </w:rPr>
            </m:ctrlPr>
          </m:sSubPr>
          <m:e>
            <m:r>
              <w:rPr>
                <w:rFonts w:ascii="Cambria Math" w:eastAsia="Cambria Math" w:hAnsi="Cambria Math"/>
              </w:rPr>
              <m:t>ε</m:t>
            </m:r>
          </m:e>
          <m:sub>
            <m:r>
              <w:rPr>
                <w:rFonts w:ascii="Cambria Math" w:eastAsia="Cambria Math" w:hAnsi="Cambria Math"/>
              </w:rPr>
              <m:t>1</m:t>
            </m:r>
          </m:sub>
        </m:sSub>
        <m:r>
          <w:rPr>
            <w:rFonts w:ascii="Cambria Math" w:eastAsia="Cambria Math" w:hAnsi="Cambria Math"/>
          </w:rPr>
          <m:t>=</m:t>
        </m:r>
        <m:r>
          <m:rPr>
            <m:sty m:val="p"/>
          </m:rPr>
          <w:rPr>
            <w:rFonts w:ascii="Cambria Math" w:eastAsiaTheme="minorEastAsia" w:hAnsi="Cambria Math"/>
          </w:rPr>
          <m:t>1-0.2[</m:t>
        </m:r>
        <m:sSub>
          <m:sSubPr>
            <m:ctrlPr>
              <w:rPr>
                <w:rFonts w:ascii="Cambria Math" w:eastAsiaTheme="minorEastAsia" w:hAnsi="Cambria Math"/>
              </w:rPr>
            </m:ctrlPr>
          </m:sSubPr>
          <m:e>
            <m:r>
              <w:rPr>
                <w:rFonts w:ascii="Cambria Math" w:eastAsiaTheme="minorEastAsia" w:hAnsi="Cambria Math"/>
              </w:rPr>
              <m:t>ξ</m:t>
            </m:r>
          </m:e>
          <m:sub>
            <m:r>
              <w:rPr>
                <w:rFonts w:ascii="Cambria Math" w:eastAsiaTheme="minorEastAsia" w:hAnsi="Cambria Math"/>
              </w:rPr>
              <m:t>k</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n+1</m:t>
            </m:r>
          </m:e>
        </m:d>
        <m:sSub>
          <m:sSubPr>
            <m:ctrlPr>
              <w:rPr>
                <w:rFonts w:ascii="Cambria Math" w:eastAsiaTheme="minorEastAsia" w:hAnsi="Cambria Math"/>
              </w:rPr>
            </m:ctrlPr>
          </m:sSubPr>
          <m:e>
            <m:r>
              <w:rPr>
                <w:rFonts w:ascii="Cambria Math" w:eastAsiaTheme="minorEastAsia" w:hAnsi="Cambria Math"/>
              </w:rPr>
              <m:t>ξ</m:t>
            </m:r>
          </m:e>
          <m:sub>
            <m:r>
              <w:rPr>
                <w:rFonts w:ascii="Cambria Math" w:eastAsiaTheme="minorEastAsia" w:hAnsi="Cambria Math"/>
              </w:rPr>
              <m:t>0</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num>
          <m:den>
            <m:r>
              <w:rPr>
                <w:rFonts w:ascii="Cambria Math" w:eastAsiaTheme="minorEastAsia" w:hAnsi="Cambria Math"/>
              </w:rPr>
              <m:t>b</m:t>
            </m:r>
          </m:den>
        </m:f>
      </m:oMath>
      <w:r w:rsidR="009D418A" w:rsidRPr="00050956">
        <w:rPr>
          <w:rFonts w:eastAsiaTheme="minorEastAsia" w:hint="eastAsia"/>
        </w:rPr>
        <w:t>；</w:t>
      </w:r>
    </w:p>
    <w:p w:rsidR="009D418A" w:rsidRPr="00050956" w:rsidRDefault="009D418A" w:rsidP="009D418A">
      <w:pPr>
        <w:ind w:firstLine="480"/>
        <w:rPr>
          <w:rFonts w:eastAsiaTheme="minorEastAsia"/>
        </w:rPr>
      </w:pPr>
      <w:r w:rsidRPr="00050956">
        <w:rPr>
          <w:rFonts w:eastAsiaTheme="minorEastAsia"/>
          <w:i/>
        </w:rPr>
        <w:t>m</w:t>
      </w:r>
      <w:r w:rsidRPr="00050956">
        <w:rPr>
          <w:rFonts w:eastAsiaTheme="minorEastAsia" w:hint="eastAsia"/>
        </w:rPr>
        <w:t>：流量系数，根据堰上水头及堰高与设计水头关系查表得；</w:t>
      </w:r>
    </w:p>
    <w:p w:rsidR="009D418A" w:rsidRPr="00050956" w:rsidRDefault="009D418A" w:rsidP="009D418A">
      <w:pPr>
        <w:ind w:firstLine="480"/>
      </w:pPr>
      <w:r w:rsidRPr="00050956">
        <w:rPr>
          <w:i/>
        </w:rPr>
        <w:t>b</w:t>
      </w:r>
      <w:r w:rsidRPr="00050956">
        <w:rPr>
          <w:rFonts w:hint="eastAsia"/>
        </w:rPr>
        <w:t>：溢流堰总净宽度，</w:t>
      </w:r>
      <w:r w:rsidRPr="00050956">
        <w:t>m</w:t>
      </w:r>
      <w:r w:rsidRPr="00050956">
        <w:rPr>
          <w:rFonts w:hint="eastAsia"/>
        </w:rPr>
        <w:t>；</w:t>
      </w:r>
    </w:p>
    <w:p w:rsidR="009D418A" w:rsidRPr="00050956" w:rsidRDefault="00D673B4" w:rsidP="009D418A">
      <w:pPr>
        <w:ind w:firstLine="480"/>
      </w:p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0</m:t>
            </m:r>
          </m:sub>
        </m:sSub>
      </m:oMath>
      <w:r w:rsidR="009D418A" w:rsidRPr="00050956">
        <w:rPr>
          <w:rFonts w:hint="eastAsia"/>
        </w:rPr>
        <w:t>：溢流堰全水头，</w:t>
      </w:r>
      <w:r w:rsidR="009D418A" w:rsidRPr="00050956">
        <w:t>m</w:t>
      </w:r>
      <w:r w:rsidR="009D418A" w:rsidRPr="00050956">
        <w:rPr>
          <w:rFonts w:hint="eastAsia"/>
        </w:rPr>
        <w:t>；</w:t>
      </w:r>
    </w:p>
    <w:p w:rsidR="009D418A" w:rsidRPr="00050956" w:rsidRDefault="009D418A" w:rsidP="009D418A">
      <w:pPr>
        <w:ind w:firstLine="480"/>
      </w:pPr>
      <w:r w:rsidRPr="00050956">
        <w:rPr>
          <w:rFonts w:hint="eastAsia"/>
        </w:rPr>
        <w:t>根据水库的不同水位推算出溢洪道的相应泄量</w:t>
      </w:r>
      <w:r w:rsidR="00E111F5" w:rsidRPr="00050956">
        <w:rPr>
          <w:rFonts w:hint="eastAsia"/>
          <w:i/>
        </w:rPr>
        <w:t>Q</w:t>
      </w:r>
      <w:r w:rsidRPr="00050956">
        <w:rPr>
          <w:rFonts w:hint="eastAsia"/>
        </w:rPr>
        <w:t>，并制成水库水位</w:t>
      </w:r>
      <w:r w:rsidRPr="00050956">
        <w:t>~</w:t>
      </w:r>
      <w:r w:rsidRPr="00050956">
        <w:rPr>
          <w:rFonts w:hint="eastAsia"/>
        </w:rPr>
        <w:t>库容</w:t>
      </w:r>
      <w:r w:rsidRPr="00050956">
        <w:t>~</w:t>
      </w:r>
      <w:r w:rsidRPr="00050956">
        <w:rPr>
          <w:rFonts w:hint="eastAsia"/>
        </w:rPr>
        <w:t>泄量关系，见表</w:t>
      </w:r>
      <w:r w:rsidRPr="00050956">
        <w:t>2.2-2</w:t>
      </w:r>
      <w:r w:rsidRPr="00050956">
        <w:rPr>
          <w:rFonts w:hint="eastAsia"/>
        </w:rPr>
        <w:t>，并绘制水库水位</w:t>
      </w:r>
      <w:r w:rsidRPr="00050956">
        <w:t>~</w:t>
      </w:r>
      <w:r w:rsidRPr="00050956">
        <w:rPr>
          <w:rFonts w:hint="eastAsia"/>
        </w:rPr>
        <w:t>库容</w:t>
      </w:r>
      <w:r w:rsidRPr="00050956">
        <w:t>~</w:t>
      </w:r>
      <w:r w:rsidRPr="00050956">
        <w:rPr>
          <w:rFonts w:hint="eastAsia"/>
        </w:rPr>
        <w:t>泄量曲线。</w:t>
      </w:r>
    </w:p>
    <w:p w:rsidR="009D418A" w:rsidRPr="00050956" w:rsidRDefault="001E12B8" w:rsidP="001E12B8">
      <w:pPr>
        <w:pStyle w:val="a6"/>
      </w:pPr>
      <w:r w:rsidRPr="00050956">
        <w:rPr>
          <w:rFonts w:hint="eastAsia"/>
        </w:rPr>
        <w:t>表</w:t>
      </w:r>
      <w:r w:rsidR="004D3506" w:rsidRPr="00050956">
        <w:fldChar w:fldCharType="begin"/>
      </w:r>
      <w:r w:rsidR="0047327E" w:rsidRPr="00050956">
        <w:rPr>
          <w:rFonts w:hint="eastAsia"/>
        </w:rPr>
        <w:instrText>STYLEREF 2 \s</w:instrText>
      </w:r>
      <w:r w:rsidR="004D3506" w:rsidRPr="00050956">
        <w:fldChar w:fldCharType="separate"/>
      </w:r>
      <w:r w:rsidR="00BA6358" w:rsidRPr="00050956">
        <w:rPr>
          <w:noProof/>
        </w:rPr>
        <w:t>2.2</w:t>
      </w:r>
      <w:r w:rsidR="004D3506" w:rsidRPr="00050956">
        <w:fldChar w:fldCharType="end"/>
      </w:r>
      <w:r w:rsidR="0047327E" w:rsidRPr="00050956">
        <w:noBreakHyphen/>
      </w:r>
      <w:r w:rsidR="004D3506" w:rsidRPr="00050956">
        <w:fldChar w:fldCharType="begin"/>
      </w:r>
      <w:r w:rsidR="0047327E" w:rsidRPr="00050956">
        <w:rPr>
          <w:rFonts w:hint="eastAsia"/>
        </w:rPr>
        <w:instrText xml:space="preserve">SEQ </w:instrText>
      </w:r>
      <w:r w:rsidR="0047327E" w:rsidRPr="00050956">
        <w:rPr>
          <w:rFonts w:hint="eastAsia"/>
        </w:rPr>
        <w:instrText>表</w:instrText>
      </w:r>
      <w:r w:rsidR="0047327E" w:rsidRPr="00050956">
        <w:rPr>
          <w:rFonts w:hint="eastAsia"/>
        </w:rPr>
        <w:instrText xml:space="preserve"> \* ARABIC \s 2</w:instrText>
      </w:r>
      <w:r w:rsidR="004D3506" w:rsidRPr="00050956">
        <w:fldChar w:fldCharType="separate"/>
      </w:r>
      <w:r w:rsidR="00BA6358" w:rsidRPr="00050956">
        <w:rPr>
          <w:noProof/>
        </w:rPr>
        <w:t>2</w:t>
      </w:r>
      <w:r w:rsidR="004D3506" w:rsidRPr="00050956">
        <w:fldChar w:fldCharType="end"/>
      </w:r>
      <w:r w:rsidRPr="00050956">
        <w:rPr>
          <w:rFonts w:hint="eastAsia"/>
        </w:rPr>
        <w:t>水库水位</w:t>
      </w:r>
      <w:r w:rsidRPr="00050956">
        <w:t>~</w:t>
      </w:r>
      <w:r w:rsidRPr="00050956">
        <w:rPr>
          <w:rFonts w:hint="eastAsia"/>
        </w:rPr>
        <w:t>库容</w:t>
      </w:r>
      <w:r w:rsidRPr="00050956">
        <w:t>~</w:t>
      </w:r>
      <w:r w:rsidRPr="00050956">
        <w:rPr>
          <w:rFonts w:hint="eastAsia"/>
        </w:rPr>
        <w:t>泄量关系表</w:t>
      </w:r>
    </w:p>
    <w:tbl>
      <w:tblPr>
        <w:tblStyle w:val="a9"/>
        <w:tblW w:w="0" w:type="auto"/>
        <w:jc w:val="center"/>
        <w:tblLook w:val="04A0" w:firstRow="1" w:lastRow="0" w:firstColumn="1" w:lastColumn="0" w:noHBand="0" w:noVBand="1"/>
      </w:tblPr>
      <w:tblGrid>
        <w:gridCol w:w="1331"/>
        <w:gridCol w:w="1418"/>
        <w:gridCol w:w="1275"/>
        <w:gridCol w:w="1418"/>
        <w:gridCol w:w="1276"/>
        <w:gridCol w:w="1275"/>
      </w:tblGrid>
      <w:tr w:rsidR="00050956" w:rsidRPr="00050956" w:rsidTr="001E12B8">
        <w:trPr>
          <w:trHeight w:val="540"/>
          <w:jc w:val="center"/>
        </w:trPr>
        <w:tc>
          <w:tcPr>
            <w:tcW w:w="1331" w:type="dxa"/>
            <w:vAlign w:val="center"/>
            <w:hideMark/>
          </w:tcPr>
          <w:p w:rsidR="001E12B8" w:rsidRPr="00050956" w:rsidRDefault="001E12B8" w:rsidP="001E12B8">
            <w:pPr>
              <w:widowControl/>
              <w:spacing w:line="240" w:lineRule="auto"/>
              <w:ind w:firstLineChars="0" w:firstLine="0"/>
              <w:jc w:val="center"/>
              <w:rPr>
                <w:kern w:val="0"/>
                <w:sz w:val="18"/>
                <w:szCs w:val="18"/>
              </w:rPr>
            </w:pPr>
            <w:r w:rsidRPr="00050956">
              <w:rPr>
                <w:rFonts w:hint="eastAsia"/>
                <w:kern w:val="0"/>
                <w:sz w:val="18"/>
                <w:szCs w:val="18"/>
              </w:rPr>
              <w:t>水位</w:t>
            </w:r>
            <w:r w:rsidRPr="00050956">
              <w:rPr>
                <w:rFonts w:hint="eastAsia"/>
                <w:kern w:val="0"/>
                <w:sz w:val="18"/>
                <w:szCs w:val="18"/>
              </w:rPr>
              <w:br/>
            </w:r>
            <w:r w:rsidRPr="00050956">
              <w:rPr>
                <w:rFonts w:hint="eastAsia"/>
                <w:kern w:val="0"/>
                <w:sz w:val="18"/>
                <w:szCs w:val="18"/>
              </w:rPr>
              <w:t>（</w:t>
            </w:r>
            <w:r w:rsidRPr="00050956">
              <w:rPr>
                <w:rFonts w:hint="eastAsia"/>
                <w:kern w:val="0"/>
                <w:sz w:val="18"/>
                <w:szCs w:val="18"/>
              </w:rPr>
              <w:t>m</w:t>
            </w:r>
            <w:r w:rsidRPr="00050956">
              <w:rPr>
                <w:rFonts w:hint="eastAsia"/>
                <w:kern w:val="0"/>
                <w:sz w:val="18"/>
                <w:szCs w:val="18"/>
              </w:rPr>
              <w:t>）</w:t>
            </w:r>
          </w:p>
        </w:tc>
        <w:tc>
          <w:tcPr>
            <w:tcW w:w="1418" w:type="dxa"/>
            <w:vAlign w:val="center"/>
            <w:hideMark/>
          </w:tcPr>
          <w:p w:rsidR="001E12B8" w:rsidRPr="00050956" w:rsidRDefault="001E12B8" w:rsidP="001E12B8">
            <w:pPr>
              <w:widowControl/>
              <w:spacing w:line="240" w:lineRule="auto"/>
              <w:ind w:firstLineChars="0" w:firstLine="0"/>
              <w:jc w:val="center"/>
              <w:rPr>
                <w:kern w:val="0"/>
                <w:sz w:val="18"/>
                <w:szCs w:val="18"/>
              </w:rPr>
            </w:pPr>
            <w:r w:rsidRPr="00050956">
              <w:rPr>
                <w:rFonts w:hint="eastAsia"/>
                <w:kern w:val="0"/>
                <w:sz w:val="18"/>
                <w:szCs w:val="18"/>
              </w:rPr>
              <w:t>库容（万</w:t>
            </w:r>
            <w:r w:rsidRPr="00050956">
              <w:rPr>
                <w:rFonts w:hint="eastAsia"/>
                <w:kern w:val="0"/>
                <w:sz w:val="18"/>
                <w:szCs w:val="18"/>
              </w:rPr>
              <w:t>m3</w:t>
            </w:r>
            <w:r w:rsidRPr="00050956">
              <w:rPr>
                <w:rFonts w:hint="eastAsia"/>
                <w:kern w:val="0"/>
                <w:sz w:val="18"/>
                <w:szCs w:val="18"/>
              </w:rPr>
              <w:t>）</w:t>
            </w:r>
          </w:p>
        </w:tc>
        <w:tc>
          <w:tcPr>
            <w:tcW w:w="1275" w:type="dxa"/>
            <w:vAlign w:val="center"/>
            <w:hideMark/>
          </w:tcPr>
          <w:p w:rsidR="001E12B8" w:rsidRPr="00050956" w:rsidRDefault="001E12B8" w:rsidP="001E12B8">
            <w:pPr>
              <w:widowControl/>
              <w:spacing w:line="240" w:lineRule="auto"/>
              <w:ind w:firstLineChars="0" w:firstLine="0"/>
              <w:jc w:val="center"/>
              <w:rPr>
                <w:kern w:val="0"/>
                <w:sz w:val="18"/>
                <w:szCs w:val="18"/>
              </w:rPr>
            </w:pPr>
            <w:r w:rsidRPr="00050956">
              <w:rPr>
                <w:rFonts w:hint="eastAsia"/>
                <w:kern w:val="0"/>
                <w:sz w:val="18"/>
                <w:szCs w:val="18"/>
              </w:rPr>
              <w:t>调洪库容</w:t>
            </w:r>
            <w:r w:rsidRPr="00050956">
              <w:rPr>
                <w:rFonts w:hint="eastAsia"/>
                <w:kern w:val="0"/>
                <w:sz w:val="18"/>
                <w:szCs w:val="18"/>
              </w:rPr>
              <w:br/>
            </w:r>
            <w:r w:rsidRPr="00050956">
              <w:rPr>
                <w:rFonts w:hint="eastAsia"/>
                <w:kern w:val="0"/>
                <w:sz w:val="18"/>
                <w:szCs w:val="18"/>
              </w:rPr>
              <w:t>（万</w:t>
            </w:r>
            <w:r w:rsidRPr="00050956">
              <w:rPr>
                <w:rFonts w:hint="eastAsia"/>
                <w:kern w:val="0"/>
                <w:sz w:val="18"/>
                <w:szCs w:val="18"/>
              </w:rPr>
              <w:t>m3</w:t>
            </w:r>
            <w:r w:rsidRPr="00050956">
              <w:rPr>
                <w:rFonts w:hint="eastAsia"/>
                <w:kern w:val="0"/>
                <w:sz w:val="18"/>
                <w:szCs w:val="18"/>
              </w:rPr>
              <w:t>）</w:t>
            </w:r>
          </w:p>
        </w:tc>
        <w:tc>
          <w:tcPr>
            <w:tcW w:w="1418" w:type="dxa"/>
            <w:vAlign w:val="center"/>
            <w:hideMark/>
          </w:tcPr>
          <w:p w:rsidR="001E12B8" w:rsidRPr="00050956" w:rsidRDefault="001E12B8" w:rsidP="001E12B8">
            <w:pPr>
              <w:widowControl/>
              <w:spacing w:line="240" w:lineRule="auto"/>
              <w:ind w:firstLineChars="0" w:firstLine="0"/>
              <w:jc w:val="center"/>
              <w:rPr>
                <w:kern w:val="0"/>
                <w:sz w:val="18"/>
                <w:szCs w:val="18"/>
              </w:rPr>
            </w:pPr>
            <w:r w:rsidRPr="00050956">
              <w:rPr>
                <w:rFonts w:hint="eastAsia"/>
                <w:kern w:val="0"/>
                <w:sz w:val="18"/>
                <w:szCs w:val="18"/>
              </w:rPr>
              <w:t>溢流堰净宽（</w:t>
            </w:r>
            <w:r w:rsidRPr="00050956">
              <w:rPr>
                <w:rFonts w:hint="eastAsia"/>
                <w:kern w:val="0"/>
                <w:sz w:val="18"/>
                <w:szCs w:val="18"/>
              </w:rPr>
              <w:t>m</w:t>
            </w:r>
            <w:r w:rsidRPr="00050956">
              <w:rPr>
                <w:rFonts w:hint="eastAsia"/>
                <w:kern w:val="0"/>
                <w:sz w:val="18"/>
                <w:szCs w:val="18"/>
              </w:rPr>
              <w:t>）</w:t>
            </w:r>
          </w:p>
        </w:tc>
        <w:tc>
          <w:tcPr>
            <w:tcW w:w="1276" w:type="dxa"/>
            <w:vAlign w:val="center"/>
            <w:hideMark/>
          </w:tcPr>
          <w:p w:rsidR="001E12B8" w:rsidRPr="00050956" w:rsidRDefault="001E12B8" w:rsidP="001E12B8">
            <w:pPr>
              <w:widowControl/>
              <w:spacing w:line="240" w:lineRule="auto"/>
              <w:ind w:firstLineChars="0" w:firstLine="0"/>
              <w:jc w:val="center"/>
              <w:rPr>
                <w:kern w:val="0"/>
                <w:sz w:val="18"/>
                <w:szCs w:val="18"/>
              </w:rPr>
            </w:pPr>
            <w:r w:rsidRPr="00050956">
              <w:rPr>
                <w:rFonts w:hint="eastAsia"/>
                <w:kern w:val="0"/>
                <w:sz w:val="18"/>
                <w:szCs w:val="18"/>
              </w:rPr>
              <w:t>堰上水深（</w:t>
            </w:r>
            <w:r w:rsidRPr="00050956">
              <w:rPr>
                <w:rFonts w:hint="eastAsia"/>
                <w:kern w:val="0"/>
                <w:sz w:val="18"/>
                <w:szCs w:val="18"/>
              </w:rPr>
              <w:t>m</w:t>
            </w:r>
            <w:r w:rsidRPr="00050956">
              <w:rPr>
                <w:rFonts w:hint="eastAsia"/>
                <w:kern w:val="0"/>
                <w:sz w:val="18"/>
                <w:szCs w:val="18"/>
              </w:rPr>
              <w:t>）</w:t>
            </w:r>
          </w:p>
        </w:tc>
        <w:tc>
          <w:tcPr>
            <w:tcW w:w="1275" w:type="dxa"/>
            <w:vAlign w:val="center"/>
            <w:hideMark/>
          </w:tcPr>
          <w:p w:rsidR="001E12B8" w:rsidRPr="00050956" w:rsidRDefault="001E12B8" w:rsidP="001E12B8">
            <w:pPr>
              <w:widowControl/>
              <w:spacing w:line="240" w:lineRule="auto"/>
              <w:ind w:firstLineChars="0" w:firstLine="0"/>
              <w:jc w:val="center"/>
              <w:rPr>
                <w:kern w:val="0"/>
                <w:sz w:val="18"/>
                <w:szCs w:val="18"/>
              </w:rPr>
            </w:pPr>
            <w:r w:rsidRPr="00050956">
              <w:rPr>
                <w:rFonts w:hint="eastAsia"/>
                <w:kern w:val="0"/>
                <w:sz w:val="18"/>
                <w:szCs w:val="18"/>
              </w:rPr>
              <w:t>泄流量（</w:t>
            </w:r>
            <w:r w:rsidRPr="00050956">
              <w:rPr>
                <w:rFonts w:hint="eastAsia"/>
                <w:kern w:val="0"/>
                <w:sz w:val="18"/>
                <w:szCs w:val="18"/>
              </w:rPr>
              <w:t>m3/s</w:t>
            </w:r>
            <w:r w:rsidRPr="00050956">
              <w:rPr>
                <w:rFonts w:hint="eastAsia"/>
                <w:kern w:val="0"/>
                <w:sz w:val="18"/>
                <w:szCs w:val="18"/>
              </w:rPr>
              <w:t>）</w:t>
            </w:r>
          </w:p>
        </w:tc>
      </w:tr>
      <w:tr w:rsidR="00050956" w:rsidRPr="00050956" w:rsidTr="00D332E9">
        <w:trPr>
          <w:trHeight w:val="270"/>
          <w:jc w:val="center"/>
        </w:trPr>
        <w:tc>
          <w:tcPr>
            <w:tcW w:w="1331"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64</w:t>
            </w:r>
          </w:p>
        </w:tc>
        <w:tc>
          <w:tcPr>
            <w:tcW w:w="1418"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3.39 </w:t>
            </w:r>
          </w:p>
        </w:tc>
        <w:tc>
          <w:tcPr>
            <w:tcW w:w="1275"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0.00 </w:t>
            </w:r>
          </w:p>
        </w:tc>
        <w:tc>
          <w:tcPr>
            <w:tcW w:w="1418"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0</w:t>
            </w:r>
          </w:p>
        </w:tc>
        <w:tc>
          <w:tcPr>
            <w:tcW w:w="1275"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0.00 </w:t>
            </w:r>
          </w:p>
        </w:tc>
      </w:tr>
      <w:tr w:rsidR="00050956" w:rsidRPr="00050956" w:rsidTr="00D332E9">
        <w:trPr>
          <w:trHeight w:val="270"/>
          <w:jc w:val="center"/>
        </w:trPr>
        <w:tc>
          <w:tcPr>
            <w:tcW w:w="1331"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64.5</w:t>
            </w:r>
          </w:p>
        </w:tc>
        <w:tc>
          <w:tcPr>
            <w:tcW w:w="1418"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4.59 </w:t>
            </w:r>
          </w:p>
        </w:tc>
        <w:tc>
          <w:tcPr>
            <w:tcW w:w="1275"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1.20 </w:t>
            </w:r>
          </w:p>
        </w:tc>
        <w:tc>
          <w:tcPr>
            <w:tcW w:w="1418"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0.5</w:t>
            </w:r>
          </w:p>
        </w:tc>
        <w:tc>
          <w:tcPr>
            <w:tcW w:w="1275"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1.59 </w:t>
            </w:r>
          </w:p>
        </w:tc>
      </w:tr>
      <w:tr w:rsidR="00050956" w:rsidRPr="00050956" w:rsidTr="00D332E9">
        <w:trPr>
          <w:trHeight w:val="270"/>
          <w:jc w:val="center"/>
        </w:trPr>
        <w:tc>
          <w:tcPr>
            <w:tcW w:w="1331"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65</w:t>
            </w:r>
          </w:p>
        </w:tc>
        <w:tc>
          <w:tcPr>
            <w:tcW w:w="1418"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5.82 </w:t>
            </w:r>
          </w:p>
        </w:tc>
        <w:tc>
          <w:tcPr>
            <w:tcW w:w="1275"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2.43 </w:t>
            </w:r>
          </w:p>
        </w:tc>
        <w:tc>
          <w:tcPr>
            <w:tcW w:w="1418"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1</w:t>
            </w:r>
          </w:p>
        </w:tc>
        <w:tc>
          <w:tcPr>
            <w:tcW w:w="1275"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4.50 </w:t>
            </w:r>
          </w:p>
        </w:tc>
      </w:tr>
      <w:tr w:rsidR="00050956" w:rsidRPr="00050956" w:rsidTr="00D332E9">
        <w:trPr>
          <w:trHeight w:val="270"/>
          <w:jc w:val="center"/>
        </w:trPr>
        <w:tc>
          <w:tcPr>
            <w:tcW w:w="1331"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65.5</w:t>
            </w:r>
          </w:p>
        </w:tc>
        <w:tc>
          <w:tcPr>
            <w:tcW w:w="1418"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7.10 </w:t>
            </w:r>
          </w:p>
        </w:tc>
        <w:tc>
          <w:tcPr>
            <w:tcW w:w="1275"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3.71 </w:t>
            </w:r>
          </w:p>
        </w:tc>
        <w:tc>
          <w:tcPr>
            <w:tcW w:w="1418"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1.5</w:t>
            </w:r>
          </w:p>
        </w:tc>
        <w:tc>
          <w:tcPr>
            <w:tcW w:w="1275"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8.27 </w:t>
            </w:r>
          </w:p>
        </w:tc>
      </w:tr>
      <w:tr w:rsidR="00050956" w:rsidRPr="00050956" w:rsidTr="00D332E9">
        <w:trPr>
          <w:trHeight w:val="270"/>
          <w:jc w:val="center"/>
        </w:trPr>
        <w:tc>
          <w:tcPr>
            <w:tcW w:w="1331"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66</w:t>
            </w:r>
          </w:p>
        </w:tc>
        <w:tc>
          <w:tcPr>
            <w:tcW w:w="1418"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8.40 </w:t>
            </w:r>
          </w:p>
        </w:tc>
        <w:tc>
          <w:tcPr>
            <w:tcW w:w="1275"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5.01 </w:t>
            </w:r>
          </w:p>
        </w:tc>
        <w:tc>
          <w:tcPr>
            <w:tcW w:w="1418"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2</w:t>
            </w:r>
          </w:p>
        </w:tc>
        <w:tc>
          <w:tcPr>
            <w:tcW w:w="1275"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12.73 </w:t>
            </w:r>
          </w:p>
        </w:tc>
      </w:tr>
      <w:tr w:rsidR="00050956" w:rsidRPr="00050956" w:rsidTr="00D332E9">
        <w:trPr>
          <w:trHeight w:val="270"/>
          <w:jc w:val="center"/>
        </w:trPr>
        <w:tc>
          <w:tcPr>
            <w:tcW w:w="1331"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66.5</w:t>
            </w:r>
          </w:p>
        </w:tc>
        <w:tc>
          <w:tcPr>
            <w:tcW w:w="1418"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9.75 </w:t>
            </w:r>
          </w:p>
        </w:tc>
        <w:tc>
          <w:tcPr>
            <w:tcW w:w="1275"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6.36 </w:t>
            </w:r>
          </w:p>
        </w:tc>
        <w:tc>
          <w:tcPr>
            <w:tcW w:w="1418"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2.5</w:t>
            </w:r>
          </w:p>
        </w:tc>
        <w:tc>
          <w:tcPr>
            <w:tcW w:w="1275" w:type="dxa"/>
            <w:vAlign w:val="bottom"/>
            <w:hideMark/>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17.79 </w:t>
            </w:r>
          </w:p>
        </w:tc>
      </w:tr>
      <w:tr w:rsidR="00050956" w:rsidRPr="00050956" w:rsidTr="00D332E9">
        <w:trPr>
          <w:trHeight w:val="270"/>
          <w:jc w:val="center"/>
        </w:trPr>
        <w:tc>
          <w:tcPr>
            <w:tcW w:w="1331"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67</w:t>
            </w:r>
          </w:p>
        </w:tc>
        <w:tc>
          <w:tcPr>
            <w:tcW w:w="1418"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11.12 </w:t>
            </w:r>
          </w:p>
        </w:tc>
        <w:tc>
          <w:tcPr>
            <w:tcW w:w="1275"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7.73 </w:t>
            </w:r>
          </w:p>
        </w:tc>
        <w:tc>
          <w:tcPr>
            <w:tcW w:w="1418"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3</w:t>
            </w:r>
          </w:p>
        </w:tc>
        <w:tc>
          <w:tcPr>
            <w:tcW w:w="1275"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23.38 </w:t>
            </w:r>
          </w:p>
        </w:tc>
      </w:tr>
      <w:tr w:rsidR="00050956" w:rsidRPr="00050956" w:rsidTr="00D332E9">
        <w:trPr>
          <w:trHeight w:val="270"/>
          <w:jc w:val="center"/>
        </w:trPr>
        <w:tc>
          <w:tcPr>
            <w:tcW w:w="1331"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67.5</w:t>
            </w:r>
          </w:p>
        </w:tc>
        <w:tc>
          <w:tcPr>
            <w:tcW w:w="1418"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12.54 </w:t>
            </w:r>
          </w:p>
        </w:tc>
        <w:tc>
          <w:tcPr>
            <w:tcW w:w="1275"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9.15 </w:t>
            </w:r>
          </w:p>
        </w:tc>
        <w:tc>
          <w:tcPr>
            <w:tcW w:w="1418"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3.5</w:t>
            </w:r>
          </w:p>
        </w:tc>
        <w:tc>
          <w:tcPr>
            <w:tcW w:w="1275"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29.47 </w:t>
            </w:r>
          </w:p>
        </w:tc>
      </w:tr>
      <w:tr w:rsidR="00050956" w:rsidRPr="00050956" w:rsidTr="00D332E9">
        <w:trPr>
          <w:trHeight w:val="270"/>
          <w:jc w:val="center"/>
        </w:trPr>
        <w:tc>
          <w:tcPr>
            <w:tcW w:w="1331"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68</w:t>
            </w:r>
          </w:p>
        </w:tc>
        <w:tc>
          <w:tcPr>
            <w:tcW w:w="1418"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13.98 </w:t>
            </w:r>
          </w:p>
        </w:tc>
        <w:tc>
          <w:tcPr>
            <w:tcW w:w="1275"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10.59 </w:t>
            </w:r>
          </w:p>
        </w:tc>
        <w:tc>
          <w:tcPr>
            <w:tcW w:w="1418"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4</w:t>
            </w:r>
          </w:p>
        </w:tc>
        <w:tc>
          <w:tcPr>
            <w:tcW w:w="1275"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36.00 </w:t>
            </w:r>
          </w:p>
        </w:tc>
      </w:tr>
      <w:tr w:rsidR="00D332E9" w:rsidRPr="00050956" w:rsidTr="00D332E9">
        <w:trPr>
          <w:trHeight w:val="270"/>
          <w:jc w:val="center"/>
        </w:trPr>
        <w:tc>
          <w:tcPr>
            <w:tcW w:w="1331"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68.5</w:t>
            </w:r>
          </w:p>
        </w:tc>
        <w:tc>
          <w:tcPr>
            <w:tcW w:w="1418"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15.46 </w:t>
            </w:r>
          </w:p>
        </w:tc>
        <w:tc>
          <w:tcPr>
            <w:tcW w:w="1275"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12.07 </w:t>
            </w:r>
          </w:p>
        </w:tc>
        <w:tc>
          <w:tcPr>
            <w:tcW w:w="1418"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4.5</w:t>
            </w:r>
          </w:p>
        </w:tc>
        <w:tc>
          <w:tcPr>
            <w:tcW w:w="1275" w:type="dxa"/>
            <w:vAlign w:val="bottom"/>
          </w:tcPr>
          <w:p w:rsidR="00D332E9" w:rsidRPr="00050956" w:rsidRDefault="00D332E9" w:rsidP="00D332E9">
            <w:pPr>
              <w:widowControl/>
              <w:spacing w:line="240" w:lineRule="auto"/>
              <w:ind w:firstLineChars="0" w:firstLine="0"/>
              <w:jc w:val="center"/>
              <w:rPr>
                <w:kern w:val="0"/>
                <w:sz w:val="18"/>
                <w:szCs w:val="18"/>
              </w:rPr>
            </w:pPr>
            <w:r w:rsidRPr="00050956">
              <w:rPr>
                <w:rFonts w:hint="eastAsia"/>
                <w:kern w:val="0"/>
                <w:sz w:val="18"/>
                <w:szCs w:val="18"/>
              </w:rPr>
              <w:t xml:space="preserve">42.96 </w:t>
            </w:r>
          </w:p>
        </w:tc>
      </w:tr>
    </w:tbl>
    <w:p w:rsidR="009D418A" w:rsidRPr="00050956" w:rsidRDefault="009D418A" w:rsidP="009D418A">
      <w:pPr>
        <w:pStyle w:val="a6"/>
        <w:ind w:firstLine="480"/>
        <w:rPr>
          <w:noProof/>
        </w:rPr>
      </w:pPr>
    </w:p>
    <w:p w:rsidR="009D418A" w:rsidRPr="00050956" w:rsidRDefault="00D332E9" w:rsidP="00D332E9">
      <w:pPr>
        <w:ind w:firstLine="480"/>
        <w:jc w:val="center"/>
      </w:pPr>
      <w:r w:rsidRPr="00050956">
        <w:rPr>
          <w:noProof/>
        </w:rPr>
        <w:lastRenderedPageBreak/>
        <w:drawing>
          <wp:inline distT="0" distB="0" distL="0" distR="0" wp14:anchorId="59312D0B" wp14:editId="4E99EDF7">
            <wp:extent cx="4465122" cy="3384467"/>
            <wp:effectExtent l="0" t="0" r="12065" b="2603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D418A" w:rsidRPr="00050956" w:rsidRDefault="008F5AFE" w:rsidP="008F5AFE">
      <w:pPr>
        <w:pStyle w:val="a6"/>
      </w:pPr>
      <w:r w:rsidRPr="00050956">
        <w:rPr>
          <w:rFonts w:hint="eastAsia"/>
        </w:rPr>
        <w:t>图</w:t>
      </w:r>
      <w:r w:rsidR="004D3506" w:rsidRPr="00050956">
        <w:fldChar w:fldCharType="begin"/>
      </w:r>
      <w:r w:rsidRPr="00050956">
        <w:rPr>
          <w:rFonts w:hint="eastAsia"/>
        </w:rPr>
        <w:instrText>STYLEREF 2 \s</w:instrText>
      </w:r>
      <w:r w:rsidR="004D3506" w:rsidRPr="00050956">
        <w:fldChar w:fldCharType="separate"/>
      </w:r>
      <w:r w:rsidR="00BA6358" w:rsidRPr="00050956">
        <w:rPr>
          <w:noProof/>
        </w:rPr>
        <w:t>2.2</w:t>
      </w:r>
      <w:r w:rsidR="004D3506" w:rsidRPr="00050956">
        <w:fldChar w:fldCharType="end"/>
      </w:r>
      <w:r w:rsidRPr="00050956">
        <w:noBreakHyphen/>
      </w:r>
      <w:r w:rsidR="004D3506" w:rsidRPr="00050956">
        <w:fldChar w:fldCharType="begin"/>
      </w:r>
      <w:r w:rsidRPr="00050956">
        <w:rPr>
          <w:rFonts w:hint="eastAsia"/>
        </w:rPr>
        <w:instrText xml:space="preserve">SEQ </w:instrText>
      </w:r>
      <w:r w:rsidRPr="00050956">
        <w:rPr>
          <w:rFonts w:hint="eastAsia"/>
        </w:rPr>
        <w:instrText>图</w:instrText>
      </w:r>
      <w:r w:rsidRPr="00050956">
        <w:rPr>
          <w:rFonts w:hint="eastAsia"/>
        </w:rPr>
        <w:instrText xml:space="preserve"> \* ARABIC \s 2</w:instrText>
      </w:r>
      <w:r w:rsidR="004D3506" w:rsidRPr="00050956">
        <w:fldChar w:fldCharType="separate"/>
      </w:r>
      <w:r w:rsidR="00BA6358" w:rsidRPr="00050956">
        <w:rPr>
          <w:noProof/>
        </w:rPr>
        <w:t>2</w:t>
      </w:r>
      <w:r w:rsidR="004D3506" w:rsidRPr="00050956">
        <w:fldChar w:fldCharType="end"/>
      </w:r>
      <w:r w:rsidRPr="00050956">
        <w:rPr>
          <w:rFonts w:hint="eastAsia"/>
        </w:rPr>
        <w:t>水库水位</w:t>
      </w:r>
      <w:r w:rsidRPr="00050956">
        <w:t>~</w:t>
      </w:r>
      <w:r w:rsidRPr="00050956">
        <w:rPr>
          <w:rFonts w:hint="eastAsia"/>
        </w:rPr>
        <w:t>库容</w:t>
      </w:r>
      <w:r w:rsidRPr="00050956">
        <w:t>~</w:t>
      </w:r>
      <w:r w:rsidRPr="00050956">
        <w:rPr>
          <w:rFonts w:hint="eastAsia"/>
        </w:rPr>
        <w:t>泄量曲线</w:t>
      </w:r>
    </w:p>
    <w:p w:rsidR="00970CE0" w:rsidRPr="00050956" w:rsidRDefault="00970CE0" w:rsidP="002227E7">
      <w:pPr>
        <w:pStyle w:val="3"/>
        <w:spacing w:before="165" w:after="165"/>
      </w:pPr>
      <w:r w:rsidRPr="00050956">
        <w:rPr>
          <w:rFonts w:hint="eastAsia"/>
        </w:rPr>
        <w:t>历次重大改建、扩建</w:t>
      </w:r>
      <w:r w:rsidR="00C63DAA" w:rsidRPr="00050956">
        <w:rPr>
          <w:rFonts w:hint="eastAsia"/>
        </w:rPr>
        <w:t>、加固等</w:t>
      </w:r>
      <w:r w:rsidRPr="00050956">
        <w:rPr>
          <w:rFonts w:hint="eastAsia"/>
        </w:rPr>
        <w:t>基本情况</w:t>
      </w:r>
    </w:p>
    <w:p w:rsidR="006F5DB2" w:rsidRPr="00050956" w:rsidRDefault="00D332E9" w:rsidP="006F5DB2">
      <w:pPr>
        <w:ind w:firstLine="480"/>
      </w:pPr>
      <w:r w:rsidRPr="00050956">
        <w:rPr>
          <w:rFonts w:hint="eastAsia"/>
        </w:rPr>
        <w:t>马鞍山</w:t>
      </w:r>
      <w:r w:rsidR="00265A28" w:rsidRPr="00050956">
        <w:rPr>
          <w:rFonts w:hint="eastAsia"/>
        </w:rPr>
        <w:t>水库于</w:t>
      </w:r>
      <w:r w:rsidR="00265A28" w:rsidRPr="00050956">
        <w:rPr>
          <w:rFonts w:hint="eastAsia"/>
        </w:rPr>
        <w:t>19</w:t>
      </w:r>
      <w:r w:rsidR="00BA2450" w:rsidRPr="00050956">
        <w:rPr>
          <w:rFonts w:hint="eastAsia"/>
        </w:rPr>
        <w:t>67</w:t>
      </w:r>
      <w:r w:rsidR="00265A28" w:rsidRPr="00050956">
        <w:rPr>
          <w:rFonts w:hint="eastAsia"/>
        </w:rPr>
        <w:t>年兴建</w:t>
      </w:r>
      <w:r w:rsidR="006F5DB2" w:rsidRPr="00050956">
        <w:rPr>
          <w:rFonts w:hint="eastAsia"/>
        </w:rPr>
        <w:t>。</w:t>
      </w:r>
      <w:r w:rsidR="006F5DB2" w:rsidRPr="00050956">
        <w:rPr>
          <w:rFonts w:hint="eastAsia"/>
        </w:rPr>
        <w:t>2016</w:t>
      </w:r>
      <w:r w:rsidR="006F5DB2" w:rsidRPr="00050956">
        <w:rPr>
          <w:rFonts w:hint="eastAsia"/>
        </w:rPr>
        <w:t>年进行蓄水提水工程加固。完成了大坝围坝护坡，库底清淤，修建渠道进水口、新建绕坝道路，渠道护砌防渗、更换闸门、增加照明监控设施等工程。</w:t>
      </w:r>
    </w:p>
    <w:p w:rsidR="00E81074" w:rsidRPr="00050956" w:rsidRDefault="00CF2D59" w:rsidP="002227E7">
      <w:pPr>
        <w:pStyle w:val="3"/>
        <w:spacing w:before="165" w:after="165"/>
      </w:pPr>
      <w:r w:rsidRPr="00050956">
        <w:rPr>
          <w:rFonts w:hint="eastAsia"/>
        </w:rPr>
        <w:t>围坝</w:t>
      </w:r>
      <w:r w:rsidR="00E81074" w:rsidRPr="00050956">
        <w:rPr>
          <w:rFonts w:hint="eastAsia"/>
        </w:rPr>
        <w:t>历次安全鉴定情况</w:t>
      </w:r>
    </w:p>
    <w:p w:rsidR="00265A28" w:rsidRPr="00050956" w:rsidRDefault="007F0A9F" w:rsidP="00AC7EF8">
      <w:pPr>
        <w:ind w:firstLine="480"/>
      </w:pPr>
      <w:r w:rsidRPr="00050956">
        <w:rPr>
          <w:rFonts w:hint="eastAsia"/>
        </w:rPr>
        <w:t>未查到安全鉴定资料。</w:t>
      </w:r>
    </w:p>
    <w:p w:rsidR="00626A9F" w:rsidRPr="00050956" w:rsidRDefault="00626A9F" w:rsidP="002227E7">
      <w:pPr>
        <w:pStyle w:val="3"/>
        <w:spacing w:before="165" w:after="165"/>
      </w:pPr>
      <w:r w:rsidRPr="00050956">
        <w:rPr>
          <w:rFonts w:hint="eastAsia"/>
        </w:rPr>
        <w:t>工程存在的主要防洪安全问题</w:t>
      </w:r>
    </w:p>
    <w:p w:rsidR="00C354CB" w:rsidRPr="00050956" w:rsidRDefault="00E658CE" w:rsidP="00AC7EF8">
      <w:pPr>
        <w:ind w:firstLine="480"/>
      </w:pPr>
      <w:r w:rsidRPr="00050956">
        <w:rPr>
          <w:rFonts w:hint="eastAsia"/>
        </w:rPr>
        <w:t>水库经过</w:t>
      </w:r>
      <w:r w:rsidR="00E3203C" w:rsidRPr="00050956">
        <w:rPr>
          <w:rFonts w:hint="eastAsia"/>
        </w:rPr>
        <w:t>除险</w:t>
      </w:r>
      <w:r w:rsidRPr="00050956">
        <w:rPr>
          <w:rFonts w:hint="eastAsia"/>
        </w:rPr>
        <w:t>加固，基本满足设计要求。</w:t>
      </w:r>
    </w:p>
    <w:p w:rsidR="0036067D" w:rsidRPr="00050956" w:rsidRDefault="00EF6CF9" w:rsidP="002227E7">
      <w:pPr>
        <w:pStyle w:val="3"/>
        <w:spacing w:before="165" w:after="165"/>
      </w:pPr>
      <w:r w:rsidRPr="00050956">
        <w:rPr>
          <w:rFonts w:hint="eastAsia"/>
        </w:rPr>
        <w:t>上下游工程基本情况</w:t>
      </w:r>
    </w:p>
    <w:p w:rsidR="00E3203C" w:rsidRPr="00050956" w:rsidRDefault="00E3203C" w:rsidP="00E3203C">
      <w:pPr>
        <w:ind w:firstLine="480"/>
      </w:pPr>
      <w:r w:rsidRPr="00050956">
        <w:rPr>
          <w:rFonts w:hint="eastAsia"/>
        </w:rPr>
        <w:t>水库上游为萌山水库，通过北干渠向本水库库供水；然后通过马鞍山泵站向米河、涿河供水。</w:t>
      </w:r>
    </w:p>
    <w:p w:rsidR="004E35DC" w:rsidRPr="00050956" w:rsidRDefault="00AC0529" w:rsidP="002227E7">
      <w:pPr>
        <w:pStyle w:val="2"/>
        <w:spacing w:before="165" w:after="165"/>
      </w:pPr>
      <w:bookmarkStart w:id="11" w:name="_Toc519067216"/>
      <w:r w:rsidRPr="00050956">
        <w:rPr>
          <w:rFonts w:hint="eastAsia"/>
        </w:rPr>
        <w:lastRenderedPageBreak/>
        <w:t>水文</w:t>
      </w:r>
      <w:bookmarkEnd w:id="11"/>
    </w:p>
    <w:p w:rsidR="00941D73" w:rsidRPr="00050956" w:rsidRDefault="00D332E9" w:rsidP="009D418A">
      <w:pPr>
        <w:ind w:firstLine="480"/>
      </w:pPr>
      <w:r w:rsidRPr="00050956">
        <w:rPr>
          <w:rFonts w:hint="eastAsia"/>
        </w:rPr>
        <w:t>马鞍山</w:t>
      </w:r>
      <w:r w:rsidR="00051CE5" w:rsidRPr="00050956">
        <w:rPr>
          <w:rFonts w:hint="eastAsia"/>
        </w:rPr>
        <w:t>水库地处淄博市周村区东</w:t>
      </w:r>
      <w:r w:rsidR="009D418A" w:rsidRPr="00050956">
        <w:rPr>
          <w:rFonts w:hint="eastAsia"/>
        </w:rPr>
        <w:t>部，属暖温带半湿润季风区大陆性气候，四季分明，雨季集中在</w:t>
      </w:r>
      <w:r w:rsidR="009D418A" w:rsidRPr="00050956">
        <w:rPr>
          <w:rFonts w:hint="eastAsia"/>
        </w:rPr>
        <w:t>7~8</w:t>
      </w:r>
      <w:r w:rsidR="009D418A" w:rsidRPr="00050956">
        <w:rPr>
          <w:rFonts w:hint="eastAsia"/>
        </w:rPr>
        <w:t>月。日照充足，年平均日照时数为</w:t>
      </w:r>
      <w:r w:rsidR="009D418A" w:rsidRPr="00050956">
        <w:rPr>
          <w:rFonts w:hint="eastAsia"/>
        </w:rPr>
        <w:t>2541.2h</w:t>
      </w:r>
      <w:r w:rsidR="009D418A" w:rsidRPr="00050956">
        <w:rPr>
          <w:rFonts w:hint="eastAsia"/>
        </w:rPr>
        <w:t>。年平均气温为</w:t>
      </w:r>
      <w:r w:rsidR="009D418A" w:rsidRPr="00050956">
        <w:rPr>
          <w:rFonts w:hint="eastAsia"/>
        </w:rPr>
        <w:t>13</w:t>
      </w:r>
      <w:r w:rsidR="00647497" w:rsidRPr="00050956">
        <w:rPr>
          <w:rFonts w:hint="eastAsia"/>
        </w:rPr>
        <w:t>.</w:t>
      </w:r>
      <w:r w:rsidR="009D418A" w:rsidRPr="00050956">
        <w:rPr>
          <w:rFonts w:hint="eastAsia"/>
        </w:rPr>
        <w:t>10</w:t>
      </w:r>
      <w:r w:rsidR="00647497" w:rsidRPr="00050956">
        <w:rPr>
          <w:rFonts w:hint="eastAsia"/>
        </w:rPr>
        <w:t>℃。</w:t>
      </w:r>
      <w:r w:rsidR="009D418A" w:rsidRPr="00050956">
        <w:rPr>
          <w:rFonts w:hint="eastAsia"/>
        </w:rPr>
        <w:t>平均地温为</w:t>
      </w:r>
      <w:r w:rsidR="009D418A" w:rsidRPr="00050956">
        <w:rPr>
          <w:rFonts w:hint="eastAsia"/>
        </w:rPr>
        <w:t>15</w:t>
      </w:r>
      <w:r w:rsidR="00056945" w:rsidRPr="00050956">
        <w:rPr>
          <w:rFonts w:hint="eastAsia"/>
        </w:rPr>
        <w:t>℃</w:t>
      </w:r>
      <w:r w:rsidR="009D418A" w:rsidRPr="00050956">
        <w:rPr>
          <w:rFonts w:hint="eastAsia"/>
        </w:rPr>
        <w:t>。年平均降水量为</w:t>
      </w:r>
      <w:r w:rsidR="009D418A" w:rsidRPr="00050956">
        <w:rPr>
          <w:rFonts w:hint="eastAsia"/>
        </w:rPr>
        <w:t>645</w:t>
      </w:r>
      <w:r w:rsidR="00056945" w:rsidRPr="00050956">
        <w:rPr>
          <w:rFonts w:hint="eastAsia"/>
        </w:rPr>
        <w:t>.</w:t>
      </w:r>
      <w:r w:rsidR="009D418A" w:rsidRPr="00050956">
        <w:rPr>
          <w:rFonts w:hint="eastAsia"/>
        </w:rPr>
        <w:t>5mm</w:t>
      </w:r>
      <w:r w:rsidR="009D418A" w:rsidRPr="00050956">
        <w:rPr>
          <w:rFonts w:hint="eastAsia"/>
        </w:rPr>
        <w:t>。主要风向为西南风，年平均相对湿度为</w:t>
      </w:r>
      <w:r w:rsidR="009D418A" w:rsidRPr="00050956">
        <w:rPr>
          <w:rFonts w:hint="eastAsia"/>
        </w:rPr>
        <w:t>63%</w:t>
      </w:r>
      <w:r w:rsidR="00647497" w:rsidRPr="00050956">
        <w:rPr>
          <w:rFonts w:hint="eastAsia"/>
        </w:rPr>
        <w:t>。</w:t>
      </w:r>
    </w:p>
    <w:p w:rsidR="00940A5B" w:rsidRPr="00050956" w:rsidRDefault="004D2AFD" w:rsidP="002227E7">
      <w:pPr>
        <w:pStyle w:val="3"/>
        <w:spacing w:before="165" w:after="165"/>
      </w:pPr>
      <w:r w:rsidRPr="00050956">
        <w:rPr>
          <w:rFonts w:hint="eastAsia"/>
        </w:rPr>
        <w:t>水库所在流域暴雨</w:t>
      </w:r>
      <w:r w:rsidR="00941D73" w:rsidRPr="00050956">
        <w:rPr>
          <w:rFonts w:hint="eastAsia"/>
        </w:rPr>
        <w:t>、</w:t>
      </w:r>
      <w:r w:rsidRPr="00050956">
        <w:rPr>
          <w:rFonts w:hint="eastAsia"/>
        </w:rPr>
        <w:t>洪水特征</w:t>
      </w:r>
    </w:p>
    <w:p w:rsidR="00647497" w:rsidRPr="00050956" w:rsidRDefault="00647497" w:rsidP="00647497">
      <w:pPr>
        <w:ind w:firstLine="480"/>
      </w:pPr>
      <w:r w:rsidRPr="00050956">
        <w:rPr>
          <w:rFonts w:hint="eastAsia"/>
        </w:rPr>
        <w:t>由于区域内无实测径流资料，故按照《山东省小型水库洪水核算办法》进行计算。</w:t>
      </w:r>
    </w:p>
    <w:p w:rsidR="00940A5B" w:rsidRPr="00050956" w:rsidRDefault="00940A5B" w:rsidP="002227E7">
      <w:pPr>
        <w:pStyle w:val="4"/>
        <w:spacing w:before="165" w:after="165"/>
      </w:pPr>
      <w:r w:rsidRPr="00050956">
        <w:rPr>
          <w:rFonts w:hint="eastAsia"/>
        </w:rPr>
        <w:t>流域特征参数计算</w:t>
      </w:r>
    </w:p>
    <w:p w:rsidR="00940A5B" w:rsidRPr="00050956" w:rsidRDefault="00940A5B" w:rsidP="00AC7EF8">
      <w:pPr>
        <w:ind w:firstLine="480"/>
      </w:pPr>
      <w:r w:rsidRPr="00050956">
        <w:rPr>
          <w:rFonts w:hint="eastAsia"/>
        </w:rPr>
        <w:t>本次洪水计算，首先根据淄博市</w:t>
      </w:r>
      <w:r w:rsidRPr="00050956">
        <w:rPr>
          <w:rFonts w:hint="eastAsia"/>
        </w:rPr>
        <w:t>1:10000</w:t>
      </w:r>
      <w:r w:rsidRPr="00050956">
        <w:rPr>
          <w:rFonts w:hint="eastAsia"/>
        </w:rPr>
        <w:t>地形图对</w:t>
      </w:r>
      <w:r w:rsidR="00D332E9" w:rsidRPr="00050956">
        <w:rPr>
          <w:rFonts w:hint="eastAsia"/>
        </w:rPr>
        <w:t>马鞍山</w:t>
      </w:r>
      <w:r w:rsidRPr="00050956">
        <w:rPr>
          <w:rFonts w:hint="eastAsia"/>
        </w:rPr>
        <w:t>水库</w:t>
      </w:r>
      <w:r w:rsidR="00DF66D5" w:rsidRPr="00050956">
        <w:rPr>
          <w:rFonts w:hint="eastAsia"/>
        </w:rPr>
        <w:t>流域特征进行复核计算。</w:t>
      </w:r>
      <w:r w:rsidR="002D4C8C" w:rsidRPr="00050956">
        <w:rPr>
          <w:rFonts w:hint="eastAsia"/>
        </w:rPr>
        <w:t>经</w:t>
      </w:r>
      <w:r w:rsidR="00DF66D5" w:rsidRPr="00050956">
        <w:rPr>
          <w:rFonts w:hint="eastAsia"/>
        </w:rPr>
        <w:t>计算、复核结果为：河流控制面积</w:t>
      </w:r>
      <w:r w:rsidR="00DF66D5" w:rsidRPr="00050956">
        <w:rPr>
          <w:rFonts w:hint="eastAsia"/>
          <w:i/>
        </w:rPr>
        <w:t>F</w:t>
      </w:r>
      <w:r w:rsidR="00DF66D5" w:rsidRPr="00050956">
        <w:rPr>
          <w:rFonts w:hint="eastAsia"/>
        </w:rPr>
        <w:t>=</w:t>
      </w:r>
      <w:r w:rsidR="00845AE5" w:rsidRPr="00050956">
        <w:rPr>
          <w:rFonts w:hint="eastAsia"/>
        </w:rPr>
        <w:t>2</w:t>
      </w:r>
      <w:r w:rsidR="00DF66D5" w:rsidRPr="00050956">
        <w:rPr>
          <w:rFonts w:hint="eastAsia"/>
        </w:rPr>
        <w:t>km</w:t>
      </w:r>
      <w:r w:rsidR="00DF66D5" w:rsidRPr="00050956">
        <w:rPr>
          <w:rFonts w:hint="eastAsia"/>
          <w:vertAlign w:val="superscript"/>
        </w:rPr>
        <w:t>2</w:t>
      </w:r>
      <w:r w:rsidR="00DF66D5" w:rsidRPr="00050956">
        <w:rPr>
          <w:rFonts w:hint="eastAsia"/>
        </w:rPr>
        <w:t>，干流长</w:t>
      </w:r>
      <w:r w:rsidR="00845AE5" w:rsidRPr="00050956">
        <w:rPr>
          <w:rFonts w:hint="eastAsia"/>
        </w:rPr>
        <w:t>1.6</w:t>
      </w:r>
      <w:r w:rsidR="00DF66D5" w:rsidRPr="00050956">
        <w:rPr>
          <w:rFonts w:hint="eastAsia"/>
        </w:rPr>
        <w:t>km</w:t>
      </w:r>
      <w:r w:rsidR="00DF66D5" w:rsidRPr="00050956">
        <w:rPr>
          <w:rFonts w:hint="eastAsia"/>
        </w:rPr>
        <w:t>。干流比降</w:t>
      </w:r>
      <w:r w:rsidR="00DF66D5" w:rsidRPr="00050956">
        <w:rPr>
          <w:rFonts w:hint="eastAsia"/>
          <w:i/>
        </w:rPr>
        <w:t>J</w:t>
      </w:r>
      <w:r w:rsidR="00DF66D5" w:rsidRPr="00050956">
        <w:rPr>
          <w:rFonts w:hint="eastAsia"/>
        </w:rPr>
        <w:t>按一下公式计算：</w:t>
      </w:r>
    </w:p>
    <w:p w:rsidR="00DF66D5" w:rsidRPr="00050956" w:rsidRDefault="00DF66D5" w:rsidP="00AC7EF8">
      <w:pPr>
        <w:ind w:firstLine="480"/>
        <w:rPr>
          <w:i/>
        </w:rPr>
      </w:pPr>
      <m:oMathPara>
        <m:oMath>
          <m:r>
            <w:rPr>
              <w:rFonts w:ascii="Cambria Math" w:eastAsia="Cambria Math" w:hAnsi="Cambria Math" w:cs="Cambria Math"/>
            </w:rPr>
            <m:t>J=</m:t>
          </m:r>
          <m:f>
            <m:fPr>
              <m:ctrlPr>
                <w:rPr>
                  <w:rFonts w:ascii="Cambria Math" w:eastAsia="Cambria Math" w:hAnsi="Cambria Math"/>
                  <w:i/>
                </w:rPr>
              </m:ctrlPr>
            </m:fPr>
            <m:num>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0</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1</m:t>
                      </m:r>
                    </m:sub>
                  </m:sSub>
                </m:e>
              </m:d>
              <m:sSub>
                <m:sSubPr>
                  <m:ctrlPr>
                    <w:rPr>
                      <w:rFonts w:ascii="Cambria Math" w:eastAsiaTheme="minorEastAsia" w:hAnsi="Cambria Math" w:cs="Cambria Math"/>
                      <w:i/>
                    </w:rPr>
                  </m:ctrlPr>
                </m:sSubPr>
                <m:e>
                  <m:r>
                    <w:rPr>
                      <w:rFonts w:ascii="Cambria Math" w:eastAsiaTheme="minorEastAsia" w:hAnsi="Cambria Math" w:cs="Cambria Math"/>
                    </w:rPr>
                    <m:t>L</m:t>
                  </m:r>
                </m:e>
                <m:sub>
                  <m:r>
                    <w:rPr>
                      <w:rFonts w:ascii="Cambria Math" w:eastAsiaTheme="minorEastAsia" w:hAnsi="Cambria Math" w:cs="Cambria Math"/>
                    </w:rPr>
                    <m:t>1</m:t>
                  </m:r>
                </m:sub>
              </m:sSub>
              <m:r>
                <w:rPr>
                  <w:rFonts w:ascii="Cambria Math" w:eastAsiaTheme="minorEastAsia" w:hAnsi="Cambria Math" w:cs="Cambria Math"/>
                </w:rPr>
                <m:t>+</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2</m:t>
                      </m:r>
                    </m:sub>
                  </m:sSub>
                </m:e>
              </m:d>
              <m:sSub>
                <m:sSubPr>
                  <m:ctrlPr>
                    <w:rPr>
                      <w:rFonts w:ascii="Cambria Math" w:eastAsiaTheme="minorEastAsia" w:hAnsi="Cambria Math" w:cs="Cambria Math"/>
                      <w:i/>
                    </w:rPr>
                  </m:ctrlPr>
                </m:sSubPr>
                <m:e>
                  <m:r>
                    <w:rPr>
                      <w:rFonts w:ascii="Cambria Math" w:eastAsiaTheme="minorEastAsia" w:hAnsi="Cambria Math" w:cs="Cambria Math"/>
                    </w:rPr>
                    <m:t>L</m:t>
                  </m:r>
                </m:e>
                <m:sub>
                  <m:r>
                    <w:rPr>
                      <w:rFonts w:ascii="Cambria Math" w:eastAsiaTheme="minorEastAsia" w:hAnsi="Cambria Math" w:cs="Cambria Math"/>
                    </w:rPr>
                    <m:t>2</m:t>
                  </m:r>
                </m:sub>
              </m:sSub>
              <m:r>
                <w:rPr>
                  <w:rFonts w:ascii="Cambria Math" w:eastAsiaTheme="minorEastAsia" w:hAnsi="Cambria Math" w:cs="Cambria Math"/>
                </w:rPr>
                <m:t>+……+</m:t>
              </m:r>
              <m:d>
                <m:dPr>
                  <m:begChr m:val="（"/>
                  <m:endChr m:val="）"/>
                  <m:ctrlPr>
                    <w:rPr>
                      <w:rFonts w:ascii="Cambria Math" w:eastAsiaTheme="minorEastAsia" w:hAnsi="Cambria Math" w:cs="Cambria Math"/>
                      <w:i/>
                    </w:rPr>
                  </m:ctrlPr>
                </m:dPr>
                <m:e>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n-1</m:t>
                      </m:r>
                    </m:sub>
                  </m:sSub>
                  <m:r>
                    <w:rPr>
                      <w:rFonts w:ascii="Cambria Math" w:eastAsiaTheme="minorEastAsia" w:hAnsi="Cambria Math" w:cs="Cambria Math"/>
                    </w:rPr>
                    <m:t>+</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n</m:t>
                      </m:r>
                    </m:sub>
                  </m:sSub>
                </m:e>
              </m:d>
              <m:sSub>
                <m:sSubPr>
                  <m:ctrlPr>
                    <w:rPr>
                      <w:rFonts w:ascii="Cambria Math" w:eastAsiaTheme="minorEastAsia" w:hAnsi="Cambria Math" w:cs="Cambria Math"/>
                      <w:i/>
                    </w:rPr>
                  </m:ctrlPr>
                </m:sSubPr>
                <m:e>
                  <m:r>
                    <w:rPr>
                      <w:rFonts w:ascii="Cambria Math" w:eastAsiaTheme="minorEastAsia" w:hAnsi="Cambria Math" w:cs="Cambria Math"/>
                    </w:rPr>
                    <m:t>L</m:t>
                  </m:r>
                </m:e>
                <m:sub>
                  <m:r>
                    <w:rPr>
                      <w:rFonts w:ascii="Cambria Math" w:eastAsiaTheme="minorEastAsia" w:hAnsi="Cambria Math" w:cs="Cambria Math"/>
                    </w:rPr>
                    <m:t>n</m:t>
                  </m:r>
                </m:sub>
              </m:sSub>
              <m:r>
                <w:rPr>
                  <w:rFonts w:ascii="Cambria Math" w:eastAsiaTheme="minorEastAsia" w:hAnsi="Cambria Math" w:cs="Cambria Math"/>
                </w:rPr>
                <m:t>-2</m:t>
              </m:r>
              <m:sSub>
                <m:sSubPr>
                  <m:ctrlPr>
                    <w:rPr>
                      <w:rFonts w:ascii="Cambria Math" w:eastAsiaTheme="minorEastAsia" w:hAnsi="Cambria Math" w:cs="Cambria Math"/>
                      <w:i/>
                    </w:rPr>
                  </m:ctrlPr>
                </m:sSubPr>
                <m:e>
                  <m:r>
                    <w:rPr>
                      <w:rFonts w:ascii="Cambria Math" w:eastAsiaTheme="minorEastAsia" w:hAnsi="Cambria Math" w:cs="Cambria Math"/>
                    </w:rPr>
                    <m:t>Z</m:t>
                  </m:r>
                </m:e>
                <m:sub>
                  <m:r>
                    <w:rPr>
                      <w:rFonts w:ascii="Cambria Math" w:eastAsiaTheme="minorEastAsia" w:hAnsi="Cambria Math" w:cs="Cambria Math"/>
                    </w:rPr>
                    <m:t>0</m:t>
                  </m:r>
                </m:sub>
              </m:sSub>
              <m:r>
                <w:rPr>
                  <w:rFonts w:ascii="Cambria Math" w:eastAsiaTheme="minorEastAsia" w:hAnsi="Cambria Math" w:cs="Cambria Math"/>
                </w:rPr>
                <m:t>L</m:t>
              </m:r>
            </m:num>
            <m:den>
              <m:sSup>
                <m:sSupPr>
                  <m:ctrlPr>
                    <w:rPr>
                      <w:rFonts w:ascii="Cambria Math" w:eastAsia="Cambria Math" w:hAnsi="Cambria Math" w:cs="Cambria Math"/>
                      <w:i/>
                    </w:rPr>
                  </m:ctrlPr>
                </m:sSupPr>
                <m:e>
                  <m:r>
                    <w:rPr>
                      <w:rFonts w:ascii="Cambria Math" w:eastAsia="Cambria Math" w:hAnsi="Cambria Math" w:cs="Cambria Math"/>
                    </w:rPr>
                    <m:t>L</m:t>
                  </m:r>
                </m:e>
                <m:sup>
                  <m:r>
                    <w:rPr>
                      <w:rFonts w:ascii="Cambria Math" w:eastAsia="Cambria Math" w:hAnsi="Cambria Math" w:cs="Cambria Math"/>
                    </w:rPr>
                    <m:t>2</m:t>
                  </m:r>
                </m:sup>
              </m:sSup>
            </m:den>
          </m:f>
        </m:oMath>
      </m:oMathPara>
    </w:p>
    <w:p w:rsidR="00DF66D5" w:rsidRPr="00050956" w:rsidRDefault="00DF66D5" w:rsidP="00AC7EF8">
      <w:pPr>
        <w:ind w:firstLine="480"/>
      </w:pPr>
      <w:r w:rsidRPr="00050956">
        <w:rPr>
          <w:rFonts w:hint="eastAsia"/>
        </w:rPr>
        <w:t>式中：</w:t>
      </w:r>
    </w:p>
    <w:p w:rsidR="00DF66D5" w:rsidRPr="00050956" w:rsidRDefault="00DF66D5" w:rsidP="00AC7EF8">
      <w:pPr>
        <w:ind w:firstLine="480"/>
      </w:pPr>
      <w:r w:rsidRPr="00050956">
        <w:rPr>
          <w:rFonts w:hint="eastAsia"/>
          <w:i/>
        </w:rPr>
        <w:t>Z</w:t>
      </w:r>
      <w:r w:rsidRPr="00050956">
        <w:rPr>
          <w:rFonts w:hint="eastAsia"/>
          <w:i/>
          <w:vertAlign w:val="subscript"/>
        </w:rPr>
        <w:t>1</w:t>
      </w:r>
      <w:r w:rsidRPr="00050956">
        <w:rPr>
          <w:rFonts w:hint="eastAsia"/>
          <w:i/>
        </w:rPr>
        <w:t>、</w:t>
      </w:r>
      <w:r w:rsidRPr="00050956">
        <w:rPr>
          <w:rFonts w:hint="eastAsia"/>
          <w:i/>
        </w:rPr>
        <w:t>Z</w:t>
      </w:r>
      <w:r w:rsidRPr="00050956">
        <w:rPr>
          <w:rFonts w:hint="eastAsia"/>
          <w:i/>
          <w:vertAlign w:val="subscript"/>
        </w:rPr>
        <w:t>2</w:t>
      </w:r>
      <w:r w:rsidRPr="00050956">
        <w:rPr>
          <w:rFonts w:hint="eastAsia"/>
          <w:i/>
        </w:rPr>
        <w:t>、……</w:t>
      </w:r>
      <w:r w:rsidRPr="00050956">
        <w:rPr>
          <w:rFonts w:hint="eastAsia"/>
          <w:i/>
        </w:rPr>
        <w:t>Z</w:t>
      </w:r>
      <w:r w:rsidRPr="00050956">
        <w:rPr>
          <w:rFonts w:hint="eastAsia"/>
          <w:i/>
          <w:vertAlign w:val="subscript"/>
        </w:rPr>
        <w:t>n</w:t>
      </w:r>
      <w:r w:rsidRPr="00050956">
        <w:rPr>
          <w:rFonts w:hint="eastAsia"/>
        </w:rPr>
        <w:t>：自出口断面起沿流程</w:t>
      </w:r>
      <w:r w:rsidR="004D2AFD" w:rsidRPr="00050956">
        <w:rPr>
          <w:rFonts w:hint="eastAsia"/>
        </w:rPr>
        <w:t>各</w:t>
      </w:r>
      <w:r w:rsidRPr="00050956">
        <w:rPr>
          <w:rFonts w:hint="eastAsia"/>
        </w:rPr>
        <w:t>特征地面点的高程；</w:t>
      </w:r>
    </w:p>
    <w:p w:rsidR="00DF66D5" w:rsidRPr="00050956" w:rsidRDefault="00DF66D5" w:rsidP="00AC7EF8">
      <w:pPr>
        <w:ind w:firstLine="480"/>
      </w:pPr>
      <w:r w:rsidRPr="00050956">
        <w:rPr>
          <w:rFonts w:hint="eastAsia"/>
          <w:i/>
        </w:rPr>
        <w:t>L</w:t>
      </w:r>
      <w:r w:rsidRPr="00050956">
        <w:rPr>
          <w:rFonts w:hint="eastAsia"/>
          <w:i/>
          <w:vertAlign w:val="subscript"/>
        </w:rPr>
        <w:t>1</w:t>
      </w:r>
      <w:r w:rsidRPr="00050956">
        <w:rPr>
          <w:rFonts w:hint="eastAsia"/>
          <w:i/>
        </w:rPr>
        <w:t>、</w:t>
      </w:r>
      <w:r w:rsidRPr="00050956">
        <w:rPr>
          <w:rFonts w:hint="eastAsia"/>
          <w:i/>
        </w:rPr>
        <w:t>L</w:t>
      </w:r>
      <w:r w:rsidRPr="00050956">
        <w:rPr>
          <w:rFonts w:hint="eastAsia"/>
          <w:i/>
          <w:vertAlign w:val="subscript"/>
        </w:rPr>
        <w:t>2</w:t>
      </w:r>
      <w:r w:rsidRPr="00050956">
        <w:rPr>
          <w:rFonts w:hint="eastAsia"/>
          <w:i/>
        </w:rPr>
        <w:t>、……</w:t>
      </w:r>
      <w:r w:rsidRPr="00050956">
        <w:rPr>
          <w:rFonts w:hint="eastAsia"/>
          <w:i/>
        </w:rPr>
        <w:t>L</w:t>
      </w:r>
      <w:r w:rsidRPr="00050956">
        <w:rPr>
          <w:rFonts w:hint="eastAsia"/>
          <w:i/>
          <w:vertAlign w:val="subscript"/>
        </w:rPr>
        <w:t>n</w:t>
      </w:r>
      <w:r w:rsidRPr="00050956">
        <w:rPr>
          <w:rFonts w:hint="eastAsia"/>
        </w:rPr>
        <w:t>：</w:t>
      </w:r>
      <w:r w:rsidR="00BC7E23" w:rsidRPr="00050956">
        <w:rPr>
          <w:rFonts w:hint="eastAsia"/>
        </w:rPr>
        <w:t>各特征点间的距离；</w:t>
      </w:r>
    </w:p>
    <w:p w:rsidR="00DF66D5" w:rsidRPr="00050956" w:rsidRDefault="00BC7E23" w:rsidP="00AC7EF8">
      <w:pPr>
        <w:ind w:firstLine="480"/>
      </w:pPr>
      <w:r w:rsidRPr="00050956">
        <w:rPr>
          <w:rFonts w:hint="eastAsia"/>
          <w:i/>
        </w:rPr>
        <w:t>L</w:t>
      </w:r>
      <w:r w:rsidRPr="00050956">
        <w:rPr>
          <w:rFonts w:hint="eastAsia"/>
        </w:rPr>
        <w:t>：干流长度。</w:t>
      </w:r>
    </w:p>
    <w:p w:rsidR="00BC7E23" w:rsidRPr="00050956" w:rsidRDefault="00BC7E23" w:rsidP="00AC7EF8">
      <w:pPr>
        <w:ind w:firstLine="480"/>
      </w:pPr>
      <w:r w:rsidRPr="00050956">
        <w:rPr>
          <w:rFonts w:hint="eastAsia"/>
        </w:rPr>
        <w:t>将个特征点高程及相互之间的距离带入公式计算得</w:t>
      </w:r>
    </w:p>
    <w:p w:rsidR="00BC7E23" w:rsidRPr="00050956" w:rsidRDefault="00BC7E23" w:rsidP="00AC7EF8">
      <w:pPr>
        <w:ind w:firstLine="480"/>
        <w:jc w:val="center"/>
        <w:rPr>
          <w:i/>
        </w:rPr>
      </w:pPr>
      <w:r w:rsidRPr="00050956">
        <w:rPr>
          <w:rFonts w:hint="eastAsia"/>
          <w:i/>
        </w:rPr>
        <w:t>J=</w:t>
      </w:r>
      <w:r w:rsidRPr="00050956">
        <w:rPr>
          <w:rFonts w:hint="eastAsia"/>
        </w:rPr>
        <w:t>0.</w:t>
      </w:r>
      <w:r w:rsidR="003613C1" w:rsidRPr="00050956">
        <w:rPr>
          <w:rFonts w:hint="eastAsia"/>
        </w:rPr>
        <w:t>015</w:t>
      </w:r>
      <w:r w:rsidRPr="00050956">
        <w:rPr>
          <w:rFonts w:hint="eastAsia"/>
        </w:rPr>
        <w:t>（</w:t>
      </w:r>
      <w:r w:rsidRPr="00050956">
        <w:rPr>
          <w:rFonts w:hint="eastAsia"/>
        </w:rPr>
        <w:t>m/m</w:t>
      </w:r>
      <w:r w:rsidRPr="00050956">
        <w:rPr>
          <w:rFonts w:hint="eastAsia"/>
        </w:rPr>
        <w:t>）</w:t>
      </w:r>
    </w:p>
    <w:p w:rsidR="00BC7E23" w:rsidRPr="00050956" w:rsidRDefault="00BC7E23" w:rsidP="00AC7EF8">
      <w:pPr>
        <w:ind w:firstLine="480"/>
      </w:pPr>
      <w:r w:rsidRPr="00050956">
        <w:rPr>
          <w:rFonts w:hint="eastAsia"/>
        </w:rPr>
        <w:t>流域特征综合参数按下列公式计算：</w:t>
      </w:r>
    </w:p>
    <w:p w:rsidR="00BC7E23" w:rsidRPr="00050956" w:rsidRDefault="003626D3" w:rsidP="00AC7EF8">
      <w:pPr>
        <w:ind w:firstLine="480"/>
        <w:rPr>
          <w:i/>
        </w:rPr>
      </w:pPr>
      <m:oMathPara>
        <m:oMath>
          <m:r>
            <w:rPr>
              <w:rFonts w:ascii="Cambria Math" w:eastAsia="Cambria Math" w:hAnsi="Cambria Math" w:cs="Cambria Math"/>
            </w:rPr>
            <m:t>K=</m:t>
          </m:r>
          <m:f>
            <m:fPr>
              <m:ctrlPr>
                <w:rPr>
                  <w:rFonts w:ascii="Cambria Math" w:eastAsia="Cambria Math" w:hAnsi="Cambria Math"/>
                  <w:i/>
                </w:rPr>
              </m:ctrlPr>
            </m:fPr>
            <m:num>
              <m:r>
                <w:rPr>
                  <w:rFonts w:ascii="Cambria Math" w:eastAsia="Cambria Math" w:hAnsi="Cambria Math" w:cs="Cambria Math"/>
                </w:rPr>
                <m:t>L</m:t>
              </m:r>
            </m:num>
            <m:den>
              <m:sSup>
                <m:sSupPr>
                  <m:ctrlPr>
                    <w:rPr>
                      <w:rFonts w:ascii="Cambria Math" w:eastAsia="Cambria Math" w:hAnsi="Cambria Math" w:cs="Cambria Math"/>
                      <w:i/>
                    </w:rPr>
                  </m:ctrlPr>
                </m:sSupPr>
                <m:e>
                  <m:r>
                    <w:rPr>
                      <w:rFonts w:ascii="Cambria Math" w:eastAsia="Cambria Math" w:hAnsi="Cambria Math" w:cs="Cambria Math"/>
                    </w:rPr>
                    <m:t>J</m:t>
                  </m:r>
                </m:e>
                <m:sup>
                  <m:f>
                    <m:fPr>
                      <m:ctrlPr>
                        <w:rPr>
                          <w:rFonts w:ascii="Cambria Math" w:eastAsia="Cambria Math" w:hAnsi="Cambria Math" w:cs="Cambria Math"/>
                          <w:i/>
                        </w:rPr>
                      </m:ctrlPr>
                    </m:fPr>
                    <m:num>
                      <m:r>
                        <w:rPr>
                          <w:rFonts w:ascii="Cambria Math" w:eastAsia="Cambria Math" w:hAnsi="Cambria Math" w:cs="Cambria Math"/>
                        </w:rPr>
                        <m:t>1</m:t>
                      </m:r>
                    </m:num>
                    <m:den>
                      <m:r>
                        <w:rPr>
                          <w:rFonts w:ascii="Cambria Math" w:eastAsia="Cambria Math" w:hAnsi="Cambria Math" w:cs="Cambria Math"/>
                        </w:rPr>
                        <m:t>3</m:t>
                      </m:r>
                    </m:den>
                  </m:f>
                </m:sup>
              </m:sSup>
              <m:r>
                <w:rPr>
                  <w:rFonts w:ascii="Cambria Math" w:eastAsia="Cambria Math" w:hAnsi="Cambria Math" w:cs="Cambria Math"/>
                </w:rPr>
                <m:t>∙</m:t>
              </m:r>
              <m:sSup>
                <m:sSupPr>
                  <m:ctrlPr>
                    <w:rPr>
                      <w:rFonts w:ascii="Cambria Math" w:eastAsia="Cambria Math" w:hAnsi="Cambria Math" w:cs="Cambria Math"/>
                      <w:i/>
                    </w:rPr>
                  </m:ctrlPr>
                </m:sSupPr>
                <m:e>
                  <m:r>
                    <w:rPr>
                      <w:rFonts w:ascii="Cambria Math" w:eastAsia="Cambria Math" w:hAnsi="Cambria Math" w:cs="Cambria Math"/>
                    </w:rPr>
                    <m:t>F</m:t>
                  </m:r>
                </m:e>
                <m:sup>
                  <m:f>
                    <m:fPr>
                      <m:ctrlPr>
                        <w:rPr>
                          <w:rFonts w:ascii="Cambria Math" w:eastAsia="Cambria Math" w:hAnsi="Cambria Math" w:cs="Cambria Math"/>
                          <w:i/>
                        </w:rPr>
                      </m:ctrlPr>
                    </m:fPr>
                    <m:num>
                      <m:r>
                        <w:rPr>
                          <w:rFonts w:ascii="Cambria Math" w:eastAsia="Cambria Math" w:hAnsi="Cambria Math" w:cs="Cambria Math"/>
                        </w:rPr>
                        <m:t>2</m:t>
                      </m:r>
                    </m:num>
                    <m:den>
                      <m:r>
                        <w:rPr>
                          <w:rFonts w:ascii="Cambria Math" w:eastAsia="Cambria Math" w:hAnsi="Cambria Math" w:cs="Cambria Math"/>
                        </w:rPr>
                        <m:t>5</m:t>
                      </m:r>
                    </m:den>
                  </m:f>
                </m:sup>
              </m:sSup>
            </m:den>
          </m:f>
        </m:oMath>
      </m:oMathPara>
    </w:p>
    <w:p w:rsidR="00F6580B" w:rsidRPr="00050956" w:rsidRDefault="00F6580B" w:rsidP="00AC7EF8">
      <w:pPr>
        <w:ind w:firstLine="480"/>
      </w:pPr>
      <w:r w:rsidRPr="00050956">
        <w:rPr>
          <w:rFonts w:hint="eastAsia"/>
        </w:rPr>
        <w:t>式中：</w:t>
      </w:r>
    </w:p>
    <w:p w:rsidR="00F6580B" w:rsidRPr="00050956" w:rsidRDefault="00F6580B" w:rsidP="00AC7EF8">
      <w:pPr>
        <w:ind w:firstLine="480"/>
      </w:pPr>
      <w:r w:rsidRPr="00050956">
        <w:rPr>
          <w:rFonts w:hint="eastAsia"/>
          <w:i/>
        </w:rPr>
        <w:t>L</w:t>
      </w:r>
      <w:r w:rsidRPr="00050956">
        <w:rPr>
          <w:rFonts w:hint="eastAsia"/>
        </w:rPr>
        <w:t>：干流长度</w:t>
      </w:r>
      <w:r w:rsidR="00AD151D" w:rsidRPr="00050956">
        <w:rPr>
          <w:rFonts w:hint="eastAsia"/>
        </w:rPr>
        <w:t>，</w:t>
      </w:r>
      <w:r w:rsidR="00314206" w:rsidRPr="00050956">
        <w:rPr>
          <w:rFonts w:hint="eastAsia"/>
        </w:rPr>
        <w:t>1.6</w:t>
      </w:r>
      <w:r w:rsidR="00AD151D" w:rsidRPr="00050956">
        <w:rPr>
          <w:rFonts w:hint="eastAsia"/>
        </w:rPr>
        <w:t>km</w:t>
      </w:r>
      <w:r w:rsidRPr="00050956">
        <w:rPr>
          <w:rFonts w:hint="eastAsia"/>
        </w:rPr>
        <w:t>；</w:t>
      </w:r>
    </w:p>
    <w:p w:rsidR="00F6580B" w:rsidRPr="00050956" w:rsidRDefault="00F6580B" w:rsidP="00AC7EF8">
      <w:pPr>
        <w:ind w:firstLine="480"/>
      </w:pPr>
      <w:r w:rsidRPr="00050956">
        <w:rPr>
          <w:rFonts w:hint="eastAsia"/>
          <w:i/>
        </w:rPr>
        <w:t>F</w:t>
      </w:r>
      <w:r w:rsidRPr="00050956">
        <w:rPr>
          <w:rFonts w:hint="eastAsia"/>
        </w:rPr>
        <w:t>：控制流域面积，</w:t>
      </w:r>
      <w:r w:rsidR="00314206" w:rsidRPr="00050956">
        <w:rPr>
          <w:rFonts w:hint="eastAsia"/>
        </w:rPr>
        <w:t>2</w:t>
      </w:r>
      <w:r w:rsidRPr="00050956">
        <w:rPr>
          <w:rFonts w:hint="eastAsia"/>
        </w:rPr>
        <w:t>km</w:t>
      </w:r>
      <w:r w:rsidRPr="00050956">
        <w:rPr>
          <w:rFonts w:hint="eastAsia"/>
          <w:vertAlign w:val="superscript"/>
        </w:rPr>
        <w:t>2</w:t>
      </w:r>
      <w:r w:rsidRPr="00050956">
        <w:rPr>
          <w:rFonts w:hint="eastAsia"/>
        </w:rPr>
        <w:t>；</w:t>
      </w:r>
    </w:p>
    <w:p w:rsidR="00F6580B" w:rsidRPr="00050956" w:rsidRDefault="00F6580B" w:rsidP="00AC7EF8">
      <w:pPr>
        <w:ind w:firstLine="480"/>
      </w:pPr>
      <w:r w:rsidRPr="00050956">
        <w:rPr>
          <w:rFonts w:hint="eastAsia"/>
          <w:i/>
        </w:rPr>
        <w:lastRenderedPageBreak/>
        <w:t>J</w:t>
      </w:r>
      <w:r w:rsidRPr="00050956">
        <w:rPr>
          <w:rFonts w:hint="eastAsia"/>
        </w:rPr>
        <w:t>：干流比降，</w:t>
      </w:r>
      <w:r w:rsidRPr="00050956">
        <w:rPr>
          <w:rFonts w:hint="eastAsia"/>
        </w:rPr>
        <w:t>0.</w:t>
      </w:r>
      <w:r w:rsidR="003613C1" w:rsidRPr="00050956">
        <w:rPr>
          <w:rFonts w:hint="eastAsia"/>
        </w:rPr>
        <w:t>0</w:t>
      </w:r>
      <w:r w:rsidR="00314206" w:rsidRPr="00050956">
        <w:rPr>
          <w:rFonts w:hint="eastAsia"/>
        </w:rPr>
        <w:t>3</w:t>
      </w:r>
      <w:r w:rsidRPr="00050956">
        <w:rPr>
          <w:rFonts w:hint="eastAsia"/>
        </w:rPr>
        <w:t>（</w:t>
      </w:r>
      <w:r w:rsidRPr="00050956">
        <w:rPr>
          <w:rFonts w:hint="eastAsia"/>
        </w:rPr>
        <w:t>m/m</w:t>
      </w:r>
      <w:r w:rsidRPr="00050956">
        <w:rPr>
          <w:rFonts w:hint="eastAsia"/>
        </w:rPr>
        <w:t>）</w:t>
      </w:r>
    </w:p>
    <w:p w:rsidR="00F6580B" w:rsidRPr="00050956" w:rsidRDefault="00F6580B" w:rsidP="00AC7EF8">
      <w:pPr>
        <w:ind w:firstLine="480"/>
      </w:pPr>
      <w:r w:rsidRPr="00050956">
        <w:rPr>
          <w:rFonts w:hint="eastAsia"/>
        </w:rPr>
        <w:t>带入公式计算得：</w:t>
      </w:r>
    </w:p>
    <w:p w:rsidR="00F6580B" w:rsidRPr="00050956" w:rsidRDefault="00F6580B" w:rsidP="00AC7EF8">
      <w:pPr>
        <w:ind w:firstLine="480"/>
        <w:jc w:val="center"/>
      </w:pPr>
      <w:r w:rsidRPr="00050956">
        <w:rPr>
          <w:rFonts w:hint="eastAsia"/>
          <w:i/>
        </w:rPr>
        <w:t>K</w:t>
      </w:r>
      <w:r w:rsidRPr="00050956">
        <w:rPr>
          <w:rFonts w:hint="eastAsia"/>
        </w:rPr>
        <w:t>=</w:t>
      </w:r>
      <w:r w:rsidR="00314206" w:rsidRPr="00050956">
        <w:rPr>
          <w:rFonts w:hint="eastAsia"/>
        </w:rPr>
        <w:t>3.90</w:t>
      </w:r>
    </w:p>
    <w:p w:rsidR="0096118B" w:rsidRPr="00050956" w:rsidRDefault="00BF2E01" w:rsidP="002227E7">
      <w:pPr>
        <w:pStyle w:val="4"/>
        <w:spacing w:before="165" w:after="165"/>
      </w:pPr>
      <w:r w:rsidRPr="00050956">
        <w:rPr>
          <w:rFonts w:hint="eastAsia"/>
        </w:rPr>
        <w:t>各频率下</w:t>
      </w:r>
      <w:r w:rsidRPr="00050956">
        <w:rPr>
          <w:rFonts w:hint="eastAsia"/>
        </w:rPr>
        <w:t>24h</w:t>
      </w:r>
      <w:r w:rsidRPr="00050956">
        <w:rPr>
          <w:rFonts w:hint="eastAsia"/>
        </w:rPr>
        <w:t>降雨量得推求</w:t>
      </w:r>
    </w:p>
    <w:p w:rsidR="00BE4B34" w:rsidRPr="00050956" w:rsidRDefault="00D332E9" w:rsidP="00AC7EF8">
      <w:pPr>
        <w:ind w:firstLine="480"/>
      </w:pPr>
      <w:r w:rsidRPr="00050956">
        <w:t>马鞍山</w:t>
      </w:r>
      <w:r w:rsidR="0096118B" w:rsidRPr="00050956">
        <w:t>水库工程地点</w:t>
      </w:r>
      <w:r w:rsidR="00296D90" w:rsidRPr="00050956">
        <w:rPr>
          <w:rFonts w:hint="eastAsia"/>
        </w:rPr>
        <w:t>属</w:t>
      </w:r>
      <w:r w:rsidR="0096118B" w:rsidRPr="00050956">
        <w:t>泰沂山北</w:t>
      </w:r>
      <w:r w:rsidR="00BF2E01" w:rsidRPr="00050956">
        <w:rPr>
          <w:rFonts w:hint="eastAsia"/>
        </w:rPr>
        <w:t>山</w:t>
      </w:r>
      <w:r w:rsidR="0096118B" w:rsidRPr="00050956">
        <w:t>区，根据《山东省小型水库洪水核算办法》查</w:t>
      </w:r>
      <w:r w:rsidR="0096118B" w:rsidRPr="00050956">
        <w:t>“</w:t>
      </w:r>
      <w:r w:rsidR="0096118B" w:rsidRPr="00050956">
        <w:t>山东省多年平均二十四小时暴雨等值线图</w:t>
      </w:r>
      <w:r w:rsidR="0096118B" w:rsidRPr="00050956">
        <w:t>”</w:t>
      </w:r>
      <w:r w:rsidR="0096118B" w:rsidRPr="00050956">
        <w:t>可得工程地点以上流域中心多年平均最大</w:t>
      </w:r>
      <w:r w:rsidR="0096118B" w:rsidRPr="00050956">
        <w:t>24</w:t>
      </w:r>
      <w:r w:rsidR="0096118B" w:rsidRPr="00050956">
        <w:rPr>
          <w:rFonts w:hint="eastAsia"/>
        </w:rPr>
        <w:t>小时</w:t>
      </w:r>
      <w:r w:rsidR="0096118B" w:rsidRPr="00050956">
        <w:t>降雨量为</w:t>
      </w:r>
      <m:oMath>
        <m:bar>
          <m:barPr>
            <m:pos m:val="top"/>
            <m:ctrlPr>
              <w:rPr>
                <w:rFonts w:ascii="Cambria Math" w:hAnsi="Cambria Math"/>
                <w:i/>
              </w:rPr>
            </m:ctrlPr>
          </m:barPr>
          <m:e>
            <m:r>
              <w:rPr>
                <w:rFonts w:ascii="Cambria Math" w:hAnsi="Cambria Math"/>
              </w:rPr>
              <m:t>H</m:t>
            </m:r>
          </m:e>
        </m:bar>
      </m:oMath>
      <w:r w:rsidR="004F4DD4" w:rsidRPr="00050956">
        <w:rPr>
          <w:rFonts w:hint="eastAsia"/>
        </w:rPr>
        <w:t xml:space="preserve"> =</w:t>
      </w:r>
      <w:r w:rsidR="0096118B" w:rsidRPr="00050956">
        <w:t>8</w:t>
      </w:r>
      <w:r w:rsidR="00BF2E01" w:rsidRPr="00050956">
        <w:rPr>
          <w:rFonts w:hint="eastAsia"/>
        </w:rPr>
        <w:t>5</w:t>
      </w:r>
      <w:r w:rsidR="0096118B" w:rsidRPr="00050956">
        <w:t>mm</w:t>
      </w:r>
      <w:r w:rsidR="0096118B" w:rsidRPr="00050956">
        <w:t>，查</w:t>
      </w:r>
      <w:r w:rsidR="0096118B" w:rsidRPr="00050956">
        <w:t>“</w:t>
      </w:r>
      <w:r w:rsidR="0096118B" w:rsidRPr="00050956">
        <w:t>东省最大二十四小时暴雨变差系数</w:t>
      </w:r>
      <w:r w:rsidR="00F230C8" w:rsidRPr="00050956">
        <w:rPr>
          <w:rFonts w:hint="eastAsia"/>
        </w:rPr>
        <w:t>（</w:t>
      </w:r>
      <w:r w:rsidR="00F230C8" w:rsidRPr="00050956">
        <w:rPr>
          <w:rFonts w:hint="eastAsia"/>
        </w:rPr>
        <w:t>Cv</w:t>
      </w:r>
      <w:r w:rsidR="00F230C8" w:rsidRPr="00050956">
        <w:rPr>
          <w:rFonts w:hint="eastAsia"/>
        </w:rPr>
        <w:t>）</w:t>
      </w:r>
      <w:r w:rsidR="0096118B" w:rsidRPr="00050956">
        <w:t>等值线图</w:t>
      </w:r>
      <w:r w:rsidR="0096118B" w:rsidRPr="00050956">
        <w:t>”</w:t>
      </w:r>
      <w:r w:rsidR="0096118B" w:rsidRPr="00050956">
        <w:t>可得变差系数</w:t>
      </w:r>
      <w:r w:rsidR="0096118B" w:rsidRPr="00050956">
        <w:t>C</w:t>
      </w:r>
      <w:r w:rsidR="00F230C8" w:rsidRPr="00050956">
        <w:rPr>
          <w:rFonts w:hint="eastAsia"/>
        </w:rPr>
        <w:t>v</w:t>
      </w:r>
      <w:r w:rsidR="004532BB" w:rsidRPr="00050956">
        <w:rPr>
          <w:rFonts w:hint="eastAsia"/>
        </w:rPr>
        <w:t>=</w:t>
      </w:r>
      <w:r w:rsidR="0096118B" w:rsidRPr="00050956">
        <w:t>0</w:t>
      </w:r>
      <w:r w:rsidR="003626D3" w:rsidRPr="00050956">
        <w:rPr>
          <w:rFonts w:hint="eastAsia"/>
        </w:rPr>
        <w:t>.</w:t>
      </w:r>
      <w:r w:rsidR="00BF2E01" w:rsidRPr="00050956">
        <w:rPr>
          <w:rFonts w:hint="eastAsia"/>
        </w:rPr>
        <w:t>58</w:t>
      </w:r>
      <w:r w:rsidR="0096118B" w:rsidRPr="00050956">
        <w:t>，采用</w:t>
      </w:r>
      <w:r w:rsidR="0096118B" w:rsidRPr="00050956">
        <w:t>Cs</w:t>
      </w:r>
      <w:r w:rsidR="00F230C8" w:rsidRPr="00050956">
        <w:rPr>
          <w:rFonts w:hint="eastAsia"/>
        </w:rPr>
        <w:t>=</w:t>
      </w:r>
      <w:r w:rsidR="0096118B" w:rsidRPr="00050956">
        <w:t>3</w:t>
      </w:r>
      <w:r w:rsidR="00B74F2C" w:rsidRPr="00050956">
        <w:rPr>
          <w:rFonts w:hint="eastAsia"/>
        </w:rPr>
        <w:t>.</w:t>
      </w:r>
      <w:r w:rsidR="0096118B" w:rsidRPr="00050956">
        <w:t>5Cv</w:t>
      </w:r>
      <w:r w:rsidR="0096118B" w:rsidRPr="00050956">
        <w:t>，应用皮尔逊</w:t>
      </w:r>
      <w:r w:rsidR="00F230C8" w:rsidRPr="00050956">
        <w:rPr>
          <w:rFonts w:hint="eastAsia"/>
        </w:rPr>
        <w:t>Ⅲ</w:t>
      </w:r>
      <w:r w:rsidR="0096118B" w:rsidRPr="00050956">
        <w:t>型频率曲线</w:t>
      </w:r>
      <w:r w:rsidR="00BE4B34" w:rsidRPr="00050956">
        <w:rPr>
          <w:rFonts w:hint="eastAsia"/>
        </w:rPr>
        <w:t>K</w:t>
      </w:r>
      <w:r w:rsidR="0027271D" w:rsidRPr="00050956">
        <w:rPr>
          <w:rFonts w:hint="eastAsia"/>
          <w:vertAlign w:val="subscript"/>
        </w:rPr>
        <w:t>P</w:t>
      </w:r>
      <w:r w:rsidR="00BE4B34" w:rsidRPr="00050956">
        <w:rPr>
          <w:rFonts w:hint="eastAsia"/>
        </w:rPr>
        <w:t>值</w:t>
      </w:r>
      <w:r w:rsidR="00BF2E01" w:rsidRPr="00050956">
        <w:rPr>
          <w:rFonts w:hint="eastAsia"/>
        </w:rPr>
        <w:t>表查得</w:t>
      </w:r>
      <w:r w:rsidR="00814925" w:rsidRPr="00050956">
        <w:rPr>
          <w:rFonts w:hint="eastAsia"/>
        </w:rPr>
        <w:t>1</w:t>
      </w:r>
      <w:r w:rsidR="00BF2E01" w:rsidRPr="00050956">
        <w:t>0</w:t>
      </w:r>
      <w:r w:rsidR="00BF2E01" w:rsidRPr="00050956">
        <w:rPr>
          <w:rFonts w:hint="eastAsia"/>
        </w:rPr>
        <w:t>年一遇、</w:t>
      </w:r>
      <w:r w:rsidR="00814925" w:rsidRPr="00050956">
        <w:rPr>
          <w:rFonts w:hint="eastAsia"/>
        </w:rPr>
        <w:t>50</w:t>
      </w:r>
      <w:r w:rsidR="00BF2E01" w:rsidRPr="00050956">
        <w:rPr>
          <w:rFonts w:hint="eastAsia"/>
        </w:rPr>
        <w:t>年一遇的</w:t>
      </w:r>
      <w:r w:rsidR="00BF2E01" w:rsidRPr="00050956">
        <w:rPr>
          <w:i/>
        </w:rPr>
        <w:t>K</w:t>
      </w:r>
      <w:r w:rsidR="00BF2E01" w:rsidRPr="00050956">
        <w:rPr>
          <w:i/>
          <w:vertAlign w:val="subscript"/>
        </w:rPr>
        <w:t>P</w:t>
      </w:r>
      <w:r w:rsidR="00BF2E01" w:rsidRPr="00050956">
        <w:rPr>
          <w:rFonts w:hint="eastAsia"/>
        </w:rPr>
        <w:t>值分别为</w:t>
      </w:r>
      <w:r w:rsidR="00814925" w:rsidRPr="00050956">
        <w:rPr>
          <w:rFonts w:hint="eastAsia"/>
        </w:rPr>
        <w:t>1.75</w:t>
      </w:r>
      <w:r w:rsidR="00BF2E01" w:rsidRPr="00050956">
        <w:rPr>
          <w:rFonts w:hint="eastAsia"/>
        </w:rPr>
        <w:t>、</w:t>
      </w:r>
      <w:r w:rsidR="00814925" w:rsidRPr="00050956">
        <w:rPr>
          <w:rFonts w:hint="eastAsia"/>
        </w:rPr>
        <w:t>2.69</w:t>
      </w:r>
      <w:r w:rsidR="00BF2E01" w:rsidRPr="00050956">
        <w:rPr>
          <w:rFonts w:hint="eastAsia"/>
        </w:rPr>
        <w:t>。则设计标准最大</w:t>
      </w:r>
      <w:r w:rsidR="00BF2E01" w:rsidRPr="00050956">
        <w:t xml:space="preserve">24 </w:t>
      </w:r>
      <w:r w:rsidR="00BF2E01" w:rsidRPr="00050956">
        <w:rPr>
          <w:rFonts w:hint="eastAsia"/>
        </w:rPr>
        <w:t>小时降雨量：</w:t>
      </w:r>
    </w:p>
    <w:p w:rsidR="00BE4B34" w:rsidRPr="00050956" w:rsidRDefault="00BE4B34" w:rsidP="00AC7EF8">
      <w:pPr>
        <w:ind w:firstLine="480"/>
        <w:rPr>
          <w:i/>
        </w:rPr>
      </w:pPr>
      <m:oMathPara>
        <m:oMath>
          <m:r>
            <m:rPr>
              <m:nor/>
            </m:rPr>
            <w:rPr>
              <w:rFonts w:hint="eastAsia"/>
              <w:i/>
            </w:rPr>
            <m:t>H</m:t>
          </m:r>
          <m:r>
            <w:rPr>
              <w:rFonts w:ascii="Cambria Math" w:eastAsia="Cambria Math" w:hAnsi="Cambria Math"/>
            </w:rPr>
            <m:t>=</m:t>
          </m:r>
          <m:bar>
            <m:barPr>
              <m:pos m:val="top"/>
              <m:ctrlPr>
                <w:rPr>
                  <w:rFonts w:ascii="Cambria Math" w:eastAsia="Cambria Math" w:hAnsi="Cambria Math"/>
                  <w:i/>
                </w:rPr>
              </m:ctrlPr>
            </m:barPr>
            <m:e>
              <m:r>
                <w:rPr>
                  <w:rFonts w:ascii="Cambria Math" w:eastAsia="Cambria Math" w:hAnsi="Cambria Math"/>
                </w:rPr>
                <m:t>H</m:t>
              </m:r>
            </m:e>
          </m:bar>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p</m:t>
              </m:r>
            </m:sub>
          </m:sSub>
        </m:oMath>
      </m:oMathPara>
    </w:p>
    <w:p w:rsidR="004F4DD4" w:rsidRPr="00050956" w:rsidRDefault="004F4DD4" w:rsidP="002D4C8C">
      <w:pPr>
        <w:tabs>
          <w:tab w:val="left" w:pos="3366"/>
        </w:tabs>
        <w:ind w:firstLine="480"/>
      </w:pPr>
      <w:r w:rsidRPr="00050956">
        <w:rPr>
          <w:rFonts w:hint="eastAsia"/>
        </w:rPr>
        <w:t>式中：</w:t>
      </w:r>
      <w:r w:rsidR="002D4C8C" w:rsidRPr="00050956">
        <w:tab/>
      </w:r>
    </w:p>
    <w:p w:rsidR="004F4DD4" w:rsidRPr="00050956" w:rsidRDefault="00D673B4" w:rsidP="00AC7EF8">
      <w:pPr>
        <w:ind w:firstLine="480"/>
      </w:pPr>
      <m:oMath>
        <m:bar>
          <m:barPr>
            <m:pos m:val="top"/>
            <m:ctrlPr>
              <w:rPr>
                <w:rFonts w:ascii="Cambria Math" w:eastAsia="Cambria Math" w:hAnsi="Cambria Math"/>
                <w:i/>
              </w:rPr>
            </m:ctrlPr>
          </m:barPr>
          <m:e>
            <m:r>
              <w:rPr>
                <w:rFonts w:ascii="Cambria Math" w:eastAsia="Cambria Math" w:hAnsi="Cambria Math"/>
              </w:rPr>
              <m:t>H</m:t>
            </m:r>
          </m:e>
        </m:bar>
      </m:oMath>
      <w:r w:rsidR="004F4DD4" w:rsidRPr="00050956">
        <w:rPr>
          <w:rFonts w:hint="eastAsia"/>
          <w:i/>
        </w:rPr>
        <w:t>：</w:t>
      </w:r>
      <w:r w:rsidR="004F4DD4" w:rsidRPr="00050956">
        <w:rPr>
          <w:rFonts w:hint="eastAsia"/>
        </w:rPr>
        <w:t>多年平均最大</w:t>
      </w:r>
      <w:r w:rsidR="004F4DD4" w:rsidRPr="00050956">
        <w:rPr>
          <w:rFonts w:hint="eastAsia"/>
        </w:rPr>
        <w:t>24</w:t>
      </w:r>
      <w:r w:rsidR="004F4DD4" w:rsidRPr="00050956">
        <w:rPr>
          <w:rFonts w:hint="eastAsia"/>
        </w:rPr>
        <w:t>小时降雨量，</w:t>
      </w:r>
      <w:r w:rsidR="004F4DD4" w:rsidRPr="00050956">
        <w:rPr>
          <w:rFonts w:hint="eastAsia"/>
        </w:rPr>
        <w:t>8</w:t>
      </w:r>
      <w:r w:rsidR="00BF2E01" w:rsidRPr="00050956">
        <w:rPr>
          <w:rFonts w:hint="eastAsia"/>
        </w:rPr>
        <w:t>5</w:t>
      </w:r>
      <w:r w:rsidR="004F4DD4" w:rsidRPr="00050956">
        <w:rPr>
          <w:rFonts w:hint="eastAsia"/>
        </w:rPr>
        <w:t>mm</w:t>
      </w:r>
      <w:r w:rsidR="004F4DD4" w:rsidRPr="00050956">
        <w:rPr>
          <w:rFonts w:hint="eastAsia"/>
        </w:rPr>
        <w:t>；</w:t>
      </w:r>
    </w:p>
    <w:p w:rsidR="00BF2E01" w:rsidRPr="00050956" w:rsidRDefault="00D673B4" w:rsidP="00BF2E01">
      <w:pPr>
        <w:ind w:firstLine="480"/>
      </w:pPr>
      <m:oMath>
        <m:sSub>
          <m:sSubPr>
            <m:ctrlPr>
              <w:rPr>
                <w:rFonts w:ascii="Cambria Math" w:hAnsi="Cambria Math"/>
                <w:i/>
              </w:rPr>
            </m:ctrlPr>
          </m:sSubPr>
          <m:e>
            <m:r>
              <w:rPr>
                <w:rFonts w:ascii="Cambria Math" w:hAnsi="Cambria Math"/>
              </w:rPr>
              <m:t>K</m:t>
            </m:r>
          </m:e>
          <m:sub>
            <m:r>
              <w:rPr>
                <w:rFonts w:ascii="Cambria Math" w:hAnsi="Cambria Math"/>
              </w:rPr>
              <m:t>P</m:t>
            </m:r>
          </m:sub>
        </m:sSub>
      </m:oMath>
      <w:r w:rsidR="00BF2E01" w:rsidRPr="00050956">
        <w:rPr>
          <w:rFonts w:hint="eastAsia"/>
        </w:rPr>
        <w:t>：</w:t>
      </w:r>
      <w:r w:rsidR="00814925" w:rsidRPr="00050956">
        <w:rPr>
          <w:rFonts w:hint="eastAsia"/>
        </w:rPr>
        <w:t>1.75</w:t>
      </w:r>
      <w:r w:rsidR="00BF2E01" w:rsidRPr="00050956">
        <w:rPr>
          <w:rFonts w:hint="eastAsia"/>
        </w:rPr>
        <w:t>（</w:t>
      </w:r>
      <w:r w:rsidR="00BF2E01" w:rsidRPr="00050956">
        <w:t>P=</w:t>
      </w:r>
      <w:r w:rsidR="00814925" w:rsidRPr="00050956">
        <w:t>10%</w:t>
      </w:r>
      <w:r w:rsidR="00BF2E01" w:rsidRPr="00050956">
        <w:rPr>
          <w:rFonts w:hint="eastAsia"/>
        </w:rPr>
        <w:t>）、</w:t>
      </w:r>
      <w:r w:rsidR="00814925" w:rsidRPr="00050956">
        <w:rPr>
          <w:rFonts w:hint="eastAsia"/>
        </w:rPr>
        <w:t>2.69</w:t>
      </w:r>
      <w:r w:rsidR="00BF2E01" w:rsidRPr="00050956">
        <w:rPr>
          <w:rFonts w:hint="eastAsia"/>
        </w:rPr>
        <w:t>（</w:t>
      </w:r>
      <w:r w:rsidR="00BF2E01" w:rsidRPr="00050956">
        <w:t>P=</w:t>
      </w:r>
      <w:r w:rsidR="00814925" w:rsidRPr="00050956">
        <w:t>2%</w:t>
      </w:r>
      <w:r w:rsidR="00BF2E01" w:rsidRPr="00050956">
        <w:rPr>
          <w:rFonts w:hint="eastAsia"/>
        </w:rPr>
        <w:t>）</w:t>
      </w:r>
    </w:p>
    <w:p w:rsidR="00BF2E01" w:rsidRPr="00050956" w:rsidRDefault="00BF2E01" w:rsidP="00BF2E01">
      <w:pPr>
        <w:ind w:firstLine="480"/>
      </w:pPr>
      <w:r w:rsidRPr="00050956">
        <w:rPr>
          <w:rFonts w:hint="eastAsia"/>
        </w:rPr>
        <w:t>计算的小尚水库流域不同设计频率的最大</w:t>
      </w:r>
      <w:r w:rsidRPr="00050956">
        <w:t>24</w:t>
      </w:r>
      <w:r w:rsidRPr="00050956">
        <w:rPr>
          <w:rFonts w:hint="eastAsia"/>
        </w:rPr>
        <w:t>小时降雨量得</w:t>
      </w:r>
    </w:p>
    <w:p w:rsidR="00BF2E01" w:rsidRPr="00050956" w:rsidRDefault="00BF2E01" w:rsidP="00BF2E01">
      <w:pPr>
        <w:ind w:firstLine="480"/>
      </w:pPr>
      <w:r w:rsidRPr="00050956">
        <w:rPr>
          <w:i/>
        </w:rPr>
        <w:t>H</w:t>
      </w:r>
      <w:r w:rsidRPr="00050956">
        <w:rPr>
          <w:i/>
          <w:vertAlign w:val="subscript"/>
        </w:rPr>
        <w:t>24P=</w:t>
      </w:r>
      <w:r w:rsidR="00814925" w:rsidRPr="00050956">
        <w:rPr>
          <w:i/>
          <w:vertAlign w:val="subscript"/>
        </w:rPr>
        <w:t>10%</w:t>
      </w:r>
      <w:r w:rsidRPr="00050956">
        <w:t>=8</w:t>
      </w:r>
      <w:r w:rsidRPr="00050956">
        <w:rPr>
          <w:rFonts w:hint="eastAsia"/>
        </w:rPr>
        <w:t>5</w:t>
      </w:r>
      <w:r w:rsidRPr="00050956">
        <w:rPr>
          <w:rFonts w:hint="eastAsia"/>
        </w:rPr>
        <w:t>×</w:t>
      </w:r>
      <w:r w:rsidR="00814925" w:rsidRPr="00050956">
        <w:rPr>
          <w:rFonts w:hint="eastAsia"/>
        </w:rPr>
        <w:t>1.75</w:t>
      </w:r>
      <w:r w:rsidRPr="00050956">
        <w:t>=</w:t>
      </w:r>
      <w:r w:rsidR="00814925" w:rsidRPr="00050956">
        <w:rPr>
          <w:rFonts w:hint="eastAsia"/>
        </w:rPr>
        <w:t>148.75</w:t>
      </w:r>
      <w:r w:rsidRPr="00050956">
        <w:t>mm</w:t>
      </w:r>
    </w:p>
    <w:p w:rsidR="00BF2E01" w:rsidRPr="00050956" w:rsidRDefault="00BF2E01" w:rsidP="00BF2E01">
      <w:pPr>
        <w:ind w:firstLine="480"/>
      </w:pPr>
      <w:r w:rsidRPr="00050956">
        <w:rPr>
          <w:i/>
        </w:rPr>
        <w:t>H</w:t>
      </w:r>
      <w:r w:rsidRPr="00050956">
        <w:rPr>
          <w:i/>
          <w:vertAlign w:val="subscript"/>
        </w:rPr>
        <w:t>24P=</w:t>
      </w:r>
      <w:r w:rsidR="00814925" w:rsidRPr="00050956">
        <w:rPr>
          <w:i/>
          <w:vertAlign w:val="subscript"/>
        </w:rPr>
        <w:t>2%</w:t>
      </w:r>
      <w:r w:rsidRPr="00050956">
        <w:t>=8</w:t>
      </w:r>
      <w:r w:rsidRPr="00050956">
        <w:rPr>
          <w:rFonts w:hint="eastAsia"/>
        </w:rPr>
        <w:t>5</w:t>
      </w:r>
      <w:r w:rsidRPr="00050956">
        <w:rPr>
          <w:rFonts w:hint="eastAsia"/>
        </w:rPr>
        <w:t>×</w:t>
      </w:r>
      <w:r w:rsidR="00814925" w:rsidRPr="00050956">
        <w:rPr>
          <w:rFonts w:hint="eastAsia"/>
        </w:rPr>
        <w:t>2.69</w:t>
      </w:r>
      <w:r w:rsidRPr="00050956">
        <w:t>=</w:t>
      </w:r>
      <w:r w:rsidR="00814925" w:rsidRPr="00050956">
        <w:rPr>
          <w:rFonts w:hint="eastAsia"/>
        </w:rPr>
        <w:t>228.65</w:t>
      </w:r>
      <w:r w:rsidRPr="00050956">
        <w:t>mm</w:t>
      </w:r>
    </w:p>
    <w:p w:rsidR="00383743" w:rsidRPr="00050956" w:rsidRDefault="00FA4A52" w:rsidP="002227E7">
      <w:pPr>
        <w:pStyle w:val="4"/>
        <w:spacing w:before="165" w:after="165"/>
      </w:pPr>
      <w:r w:rsidRPr="00050956">
        <w:rPr>
          <w:rFonts w:hint="eastAsia"/>
        </w:rPr>
        <w:t>各频率下洪峰流量的推求</w:t>
      </w:r>
    </w:p>
    <w:p w:rsidR="00940A5B" w:rsidRPr="00050956" w:rsidRDefault="00940A5B" w:rsidP="00AC7EF8">
      <w:pPr>
        <w:ind w:firstLine="480"/>
      </w:pPr>
      <w:r w:rsidRPr="00050956">
        <w:rPr>
          <w:rFonts w:hint="eastAsia"/>
        </w:rPr>
        <w:t>该</w:t>
      </w:r>
      <w:r w:rsidR="00632889" w:rsidRPr="00050956">
        <w:rPr>
          <w:rFonts w:hint="eastAsia"/>
        </w:rPr>
        <w:t>流域属于泰沂山北丘陵区。</w:t>
      </w:r>
      <w:r w:rsidR="00D332E9" w:rsidRPr="00050956">
        <w:rPr>
          <w:rFonts w:hint="eastAsia"/>
        </w:rPr>
        <w:t>马鞍山</w:t>
      </w:r>
      <w:r w:rsidR="00632889" w:rsidRPr="00050956">
        <w:rPr>
          <w:rFonts w:hint="eastAsia"/>
        </w:rPr>
        <w:t>水库流域特征综合参数</w:t>
      </w:r>
      <w:r w:rsidR="00632889" w:rsidRPr="00050956">
        <w:rPr>
          <w:rFonts w:hint="eastAsia"/>
        </w:rPr>
        <w:t>K=</w:t>
      </w:r>
      <w:r w:rsidR="00814925" w:rsidRPr="00050956">
        <w:rPr>
          <w:rFonts w:hint="eastAsia"/>
        </w:rPr>
        <w:t>3.90</w:t>
      </w:r>
      <w:r w:rsidR="00632889" w:rsidRPr="00050956">
        <w:rPr>
          <w:rFonts w:hint="eastAsia"/>
        </w:rPr>
        <w:t>，</w:t>
      </w:r>
      <w:r w:rsidR="00814925" w:rsidRPr="00050956">
        <w:rPr>
          <w:rFonts w:hint="eastAsia"/>
        </w:rPr>
        <w:t>10</w:t>
      </w:r>
      <w:r w:rsidR="00814925" w:rsidRPr="00050956">
        <w:rPr>
          <w:rFonts w:hint="eastAsia"/>
        </w:rPr>
        <w:t>年</w:t>
      </w:r>
      <w:r w:rsidR="00632889" w:rsidRPr="00050956">
        <w:rPr>
          <w:rFonts w:hint="eastAsia"/>
        </w:rPr>
        <w:t>、</w:t>
      </w:r>
      <w:r w:rsidR="00814925" w:rsidRPr="00050956">
        <w:rPr>
          <w:rFonts w:hint="eastAsia"/>
        </w:rPr>
        <w:t>50</w:t>
      </w:r>
      <w:r w:rsidR="00814925" w:rsidRPr="00050956">
        <w:rPr>
          <w:rFonts w:hint="eastAsia"/>
        </w:rPr>
        <w:t>年</w:t>
      </w:r>
      <w:r w:rsidR="00632889" w:rsidRPr="00050956">
        <w:rPr>
          <w:rFonts w:hint="eastAsia"/>
        </w:rPr>
        <w:t>一遇最大</w:t>
      </w:r>
      <w:r w:rsidR="00632889" w:rsidRPr="00050956">
        <w:rPr>
          <w:rFonts w:hint="eastAsia"/>
        </w:rPr>
        <w:t>24</w:t>
      </w:r>
      <w:r w:rsidR="00632889" w:rsidRPr="00050956">
        <w:rPr>
          <w:rFonts w:hint="eastAsia"/>
        </w:rPr>
        <w:t>小时降雨量分别为</w:t>
      </w:r>
      <w:r w:rsidR="00814925" w:rsidRPr="00050956">
        <w:rPr>
          <w:rFonts w:hint="eastAsia"/>
        </w:rPr>
        <w:t>148.75</w:t>
      </w:r>
      <w:r w:rsidR="00632889" w:rsidRPr="00050956">
        <w:rPr>
          <w:rFonts w:hint="eastAsia"/>
        </w:rPr>
        <w:t>m</w:t>
      </w:r>
      <w:r w:rsidR="002555F3" w:rsidRPr="00050956">
        <w:rPr>
          <w:rFonts w:hint="eastAsia"/>
        </w:rPr>
        <w:t>m</w:t>
      </w:r>
      <w:r w:rsidR="00632889" w:rsidRPr="00050956">
        <w:rPr>
          <w:rFonts w:hint="eastAsia"/>
        </w:rPr>
        <w:t>、</w:t>
      </w:r>
      <w:r w:rsidR="00814925" w:rsidRPr="00050956">
        <w:rPr>
          <w:rFonts w:hint="eastAsia"/>
        </w:rPr>
        <w:t>228.65</w:t>
      </w:r>
      <w:r w:rsidR="002555F3" w:rsidRPr="00050956">
        <w:rPr>
          <w:rFonts w:hint="eastAsia"/>
        </w:rPr>
        <w:t>mm</w:t>
      </w:r>
      <w:r w:rsidR="00632889" w:rsidRPr="00050956">
        <w:rPr>
          <w:rFonts w:hint="eastAsia"/>
        </w:rPr>
        <w:t>，查泰沂</w:t>
      </w:r>
      <w:r w:rsidR="001E3B52" w:rsidRPr="00050956">
        <w:rPr>
          <w:rFonts w:hint="eastAsia"/>
        </w:rPr>
        <w:t>山北丘陵区</w:t>
      </w:r>
      <w:r w:rsidR="00FA4A52" w:rsidRPr="00050956">
        <w:rPr>
          <w:rFonts w:hint="eastAsia"/>
          <w:i/>
        </w:rPr>
        <w:t>q</w:t>
      </w:r>
      <w:r w:rsidR="001E3B52" w:rsidRPr="00050956">
        <w:rPr>
          <w:rFonts w:hint="eastAsia"/>
          <w:i/>
          <w:vertAlign w:val="subscript"/>
        </w:rPr>
        <w:t>m</w:t>
      </w:r>
      <w:r w:rsidR="001E3B52" w:rsidRPr="00050956">
        <w:rPr>
          <w:rFonts w:hint="eastAsia"/>
          <w:i/>
        </w:rPr>
        <w:t>~H</w:t>
      </w:r>
      <w:r w:rsidR="001E3B52" w:rsidRPr="00050956">
        <w:rPr>
          <w:rFonts w:hint="eastAsia"/>
          <w:i/>
          <w:vertAlign w:val="subscript"/>
        </w:rPr>
        <w:t>24</w:t>
      </w:r>
      <w:r w:rsidR="001E3B52" w:rsidRPr="00050956">
        <w:rPr>
          <w:rFonts w:hint="eastAsia"/>
          <w:i/>
        </w:rPr>
        <w:t>~K</w:t>
      </w:r>
      <w:r w:rsidR="006C1236" w:rsidRPr="00050956">
        <w:rPr>
          <w:rFonts w:hint="eastAsia"/>
        </w:rPr>
        <w:t>关系曲线，得出</w:t>
      </w:r>
      <w:r w:rsidR="00814925" w:rsidRPr="00050956">
        <w:rPr>
          <w:rFonts w:hint="eastAsia"/>
        </w:rPr>
        <w:t>10</w:t>
      </w:r>
      <w:r w:rsidR="00814925" w:rsidRPr="00050956">
        <w:rPr>
          <w:rFonts w:hint="eastAsia"/>
        </w:rPr>
        <w:t>年</w:t>
      </w:r>
      <w:r w:rsidR="006C1236" w:rsidRPr="00050956">
        <w:rPr>
          <w:rFonts w:hint="eastAsia"/>
        </w:rPr>
        <w:t>、</w:t>
      </w:r>
      <w:r w:rsidR="00814925" w:rsidRPr="00050956">
        <w:rPr>
          <w:rFonts w:hint="eastAsia"/>
        </w:rPr>
        <w:t>50</w:t>
      </w:r>
      <w:r w:rsidR="00814925" w:rsidRPr="00050956">
        <w:rPr>
          <w:rFonts w:hint="eastAsia"/>
        </w:rPr>
        <w:t>年</w:t>
      </w:r>
      <w:r w:rsidR="006C1236" w:rsidRPr="00050956">
        <w:rPr>
          <w:rFonts w:hint="eastAsia"/>
        </w:rPr>
        <w:t>一遇单位面积洪峰流量模数为：</w:t>
      </w:r>
    </w:p>
    <w:p w:rsidR="006C1236" w:rsidRPr="00050956" w:rsidRDefault="008C53BC" w:rsidP="00AC7EF8">
      <w:pPr>
        <w:ind w:firstLine="480"/>
      </w:pPr>
      <w:r w:rsidRPr="00050956">
        <w:rPr>
          <w:rFonts w:hint="eastAsia"/>
          <w:i/>
        </w:rPr>
        <w:t>q</w:t>
      </w:r>
      <w:r w:rsidR="00D304AA" w:rsidRPr="00050956">
        <w:rPr>
          <w:rFonts w:hint="eastAsia"/>
          <w:i/>
          <w:vertAlign w:val="subscript"/>
        </w:rPr>
        <w:t>m</w:t>
      </w:r>
      <w:r w:rsidR="00814925" w:rsidRPr="00050956">
        <w:rPr>
          <w:rFonts w:hint="eastAsia"/>
          <w:i/>
          <w:vertAlign w:val="subscript"/>
        </w:rPr>
        <w:t>10%</w:t>
      </w:r>
      <w:r w:rsidR="00D304AA" w:rsidRPr="00050956">
        <w:rPr>
          <w:rFonts w:hint="eastAsia"/>
        </w:rPr>
        <w:t>=</w:t>
      </w:r>
      <w:r w:rsidR="00814925" w:rsidRPr="00050956">
        <w:rPr>
          <w:rFonts w:hint="eastAsia"/>
        </w:rPr>
        <w:t>13</w:t>
      </w:r>
      <w:r w:rsidR="00D304AA" w:rsidRPr="00050956">
        <w:rPr>
          <w:rFonts w:hint="eastAsia"/>
        </w:rPr>
        <w:t>m</w:t>
      </w:r>
      <w:r w:rsidR="00D304AA" w:rsidRPr="00050956">
        <w:rPr>
          <w:rFonts w:hint="eastAsia"/>
          <w:vertAlign w:val="superscript"/>
        </w:rPr>
        <w:t>3</w:t>
      </w:r>
      <w:r w:rsidR="00D304AA" w:rsidRPr="00050956">
        <w:rPr>
          <w:rFonts w:hint="eastAsia"/>
        </w:rPr>
        <w:t>/</w:t>
      </w:r>
      <w:r w:rsidR="00D304AA" w:rsidRPr="00050956">
        <w:rPr>
          <w:rFonts w:hint="eastAsia"/>
        </w:rPr>
        <w:t>（</w:t>
      </w:r>
      <w:r w:rsidR="00D304AA" w:rsidRPr="00050956">
        <w:rPr>
          <w:rFonts w:hint="eastAsia"/>
        </w:rPr>
        <w:t>km</w:t>
      </w:r>
      <w:r w:rsidR="00D304AA" w:rsidRPr="00050956">
        <w:rPr>
          <w:rFonts w:hint="eastAsia"/>
          <w:vertAlign w:val="superscript"/>
        </w:rPr>
        <w:t>2</w:t>
      </w:r>
      <w:r w:rsidR="00D304AA" w:rsidRPr="00050956">
        <w:rPr>
          <w:rFonts w:hint="eastAsia"/>
        </w:rPr>
        <w:t>·</w:t>
      </w:r>
      <w:r w:rsidR="00D304AA" w:rsidRPr="00050956">
        <w:rPr>
          <w:rFonts w:hint="eastAsia"/>
        </w:rPr>
        <w:t>s</w:t>
      </w:r>
      <w:r w:rsidR="00D304AA" w:rsidRPr="00050956">
        <w:rPr>
          <w:rFonts w:hint="eastAsia"/>
        </w:rPr>
        <w:t>）</w:t>
      </w:r>
    </w:p>
    <w:p w:rsidR="00D304AA" w:rsidRPr="00050956" w:rsidRDefault="008C53BC" w:rsidP="00AC7EF8">
      <w:pPr>
        <w:ind w:firstLine="480"/>
      </w:pPr>
      <w:r w:rsidRPr="00050956">
        <w:rPr>
          <w:rFonts w:hint="eastAsia"/>
          <w:i/>
        </w:rPr>
        <w:t>q</w:t>
      </w:r>
      <w:r w:rsidR="00D304AA" w:rsidRPr="00050956">
        <w:rPr>
          <w:rFonts w:hint="eastAsia"/>
          <w:i/>
          <w:vertAlign w:val="subscript"/>
        </w:rPr>
        <w:t>m</w:t>
      </w:r>
      <w:r w:rsidR="00814925" w:rsidRPr="00050956">
        <w:rPr>
          <w:rFonts w:hint="eastAsia"/>
          <w:i/>
          <w:vertAlign w:val="subscript"/>
        </w:rPr>
        <w:t>2%</w:t>
      </w:r>
      <w:r w:rsidR="00D304AA" w:rsidRPr="00050956">
        <w:rPr>
          <w:rFonts w:hint="eastAsia"/>
          <w:i/>
        </w:rPr>
        <w:t>=</w:t>
      </w:r>
      <w:r w:rsidR="00814925" w:rsidRPr="00050956">
        <w:rPr>
          <w:rFonts w:hint="eastAsia"/>
        </w:rPr>
        <w:t>17</w:t>
      </w:r>
      <w:r w:rsidR="00D304AA" w:rsidRPr="00050956">
        <w:rPr>
          <w:rFonts w:hint="eastAsia"/>
        </w:rPr>
        <w:t>m</w:t>
      </w:r>
      <w:r w:rsidR="00D304AA" w:rsidRPr="00050956">
        <w:rPr>
          <w:rFonts w:hint="eastAsia"/>
          <w:vertAlign w:val="superscript"/>
        </w:rPr>
        <w:t>3</w:t>
      </w:r>
      <w:r w:rsidR="00D304AA" w:rsidRPr="00050956">
        <w:rPr>
          <w:rFonts w:hint="eastAsia"/>
        </w:rPr>
        <w:t>/</w:t>
      </w:r>
      <w:r w:rsidR="00D304AA" w:rsidRPr="00050956">
        <w:rPr>
          <w:rFonts w:hint="eastAsia"/>
        </w:rPr>
        <w:t>（</w:t>
      </w:r>
      <w:r w:rsidR="00D304AA" w:rsidRPr="00050956">
        <w:rPr>
          <w:rFonts w:hint="eastAsia"/>
        </w:rPr>
        <w:t>km</w:t>
      </w:r>
      <w:r w:rsidR="00D304AA" w:rsidRPr="00050956">
        <w:rPr>
          <w:rFonts w:hint="eastAsia"/>
          <w:vertAlign w:val="superscript"/>
        </w:rPr>
        <w:t>2</w:t>
      </w:r>
      <w:r w:rsidR="00D304AA" w:rsidRPr="00050956">
        <w:rPr>
          <w:rFonts w:hint="eastAsia"/>
        </w:rPr>
        <w:t>·</w:t>
      </w:r>
      <w:r w:rsidR="00D304AA" w:rsidRPr="00050956">
        <w:rPr>
          <w:rFonts w:hint="eastAsia"/>
        </w:rPr>
        <w:t>s</w:t>
      </w:r>
      <w:r w:rsidR="00D304AA" w:rsidRPr="00050956">
        <w:rPr>
          <w:rFonts w:hint="eastAsia"/>
        </w:rPr>
        <w:t>）</w:t>
      </w:r>
    </w:p>
    <w:p w:rsidR="008C53BC" w:rsidRPr="00050956" w:rsidRDefault="008C53BC" w:rsidP="00AC7EF8">
      <w:pPr>
        <w:ind w:firstLine="480"/>
      </w:pPr>
      <w:r w:rsidRPr="00050956">
        <w:rPr>
          <w:rFonts w:hint="eastAsia"/>
        </w:rPr>
        <w:t>各频率最大洪峰流量为：</w:t>
      </w:r>
    </w:p>
    <w:p w:rsidR="008C53BC" w:rsidRPr="00050956" w:rsidRDefault="008C53BC" w:rsidP="0053253F">
      <w:pPr>
        <w:ind w:firstLine="480"/>
        <w:jc w:val="center"/>
        <w:rPr>
          <w:i/>
        </w:rPr>
      </w:pPr>
      <w:r w:rsidRPr="00050956">
        <w:rPr>
          <w:rFonts w:hint="eastAsia"/>
          <w:i/>
        </w:rPr>
        <w:t>Q</w:t>
      </w:r>
      <w:r w:rsidRPr="00050956">
        <w:rPr>
          <w:rFonts w:hint="eastAsia"/>
          <w:i/>
          <w:vertAlign w:val="subscript"/>
        </w:rPr>
        <w:t>m</w:t>
      </w:r>
      <w:r w:rsidRPr="00050956">
        <w:rPr>
          <w:rFonts w:hint="eastAsia"/>
          <w:i/>
        </w:rPr>
        <w:t>=q</w:t>
      </w:r>
      <w:r w:rsidRPr="00050956">
        <w:rPr>
          <w:rFonts w:hint="eastAsia"/>
          <w:i/>
          <w:vertAlign w:val="subscript"/>
        </w:rPr>
        <w:t>m</w:t>
      </w:r>
      <w:r w:rsidRPr="00050956">
        <w:rPr>
          <w:rFonts w:hint="eastAsia"/>
          <w:i/>
        </w:rPr>
        <w:t>×</w:t>
      </w:r>
      <w:r w:rsidRPr="00050956">
        <w:rPr>
          <w:rFonts w:hint="eastAsia"/>
          <w:i/>
        </w:rPr>
        <w:t>F</w:t>
      </w:r>
    </w:p>
    <w:p w:rsidR="008C53BC" w:rsidRPr="00050956" w:rsidRDefault="008C53BC" w:rsidP="00AC7EF8">
      <w:pPr>
        <w:ind w:firstLine="480"/>
      </w:pPr>
      <w:r w:rsidRPr="00050956">
        <w:rPr>
          <w:rFonts w:hint="eastAsia"/>
        </w:rPr>
        <w:t>式中：</w:t>
      </w:r>
    </w:p>
    <w:p w:rsidR="008C53BC" w:rsidRPr="00050956" w:rsidRDefault="008C53BC" w:rsidP="00AC7EF8">
      <w:pPr>
        <w:ind w:firstLine="480"/>
      </w:pPr>
      <w:r w:rsidRPr="00050956">
        <w:rPr>
          <w:rFonts w:hint="eastAsia"/>
          <w:i/>
        </w:rPr>
        <w:lastRenderedPageBreak/>
        <w:t>q</w:t>
      </w:r>
      <w:r w:rsidRPr="00050956">
        <w:rPr>
          <w:rFonts w:hint="eastAsia"/>
          <w:i/>
          <w:vertAlign w:val="subscript"/>
        </w:rPr>
        <w:t>m</w:t>
      </w:r>
      <w:r w:rsidRPr="00050956">
        <w:rPr>
          <w:rFonts w:hint="eastAsia"/>
        </w:rPr>
        <w:t>：各涉及频率单位面积洪峰流量模数；</w:t>
      </w:r>
    </w:p>
    <w:p w:rsidR="008C53BC" w:rsidRPr="00050956" w:rsidRDefault="008C53BC" w:rsidP="00AC7EF8">
      <w:pPr>
        <w:ind w:firstLine="480"/>
      </w:pPr>
      <w:r w:rsidRPr="00050956">
        <w:rPr>
          <w:rFonts w:hint="eastAsia"/>
          <w:i/>
        </w:rPr>
        <w:t>F</w:t>
      </w:r>
      <w:r w:rsidRPr="00050956">
        <w:rPr>
          <w:rFonts w:hint="eastAsia"/>
        </w:rPr>
        <w:t>：控制流域面积，</w:t>
      </w:r>
      <w:r w:rsidR="00814925" w:rsidRPr="00050956">
        <w:rPr>
          <w:rFonts w:hint="eastAsia"/>
        </w:rPr>
        <w:t>2</w:t>
      </w:r>
      <w:r w:rsidRPr="00050956">
        <w:rPr>
          <w:rFonts w:hint="eastAsia"/>
        </w:rPr>
        <w:t>km</w:t>
      </w:r>
      <w:r w:rsidRPr="00050956">
        <w:rPr>
          <w:rFonts w:hint="eastAsia"/>
          <w:vertAlign w:val="superscript"/>
        </w:rPr>
        <w:t>2</w:t>
      </w:r>
      <w:r w:rsidRPr="00050956">
        <w:rPr>
          <w:rFonts w:hint="eastAsia"/>
        </w:rPr>
        <w:t>。</w:t>
      </w:r>
    </w:p>
    <w:p w:rsidR="00360761" w:rsidRPr="00050956" w:rsidRDefault="00360761" w:rsidP="00360761">
      <w:pPr>
        <w:ind w:firstLine="480"/>
      </w:pPr>
      <w:r w:rsidRPr="00050956">
        <w:rPr>
          <w:rFonts w:hint="eastAsia"/>
        </w:rPr>
        <w:t>带入公式得：</w:t>
      </w:r>
    </w:p>
    <w:p w:rsidR="00360761" w:rsidRPr="00050956" w:rsidRDefault="00360761" w:rsidP="00360761">
      <w:pPr>
        <w:ind w:firstLine="480"/>
      </w:pPr>
      <w:r w:rsidRPr="00050956">
        <w:rPr>
          <w:rFonts w:hint="eastAsia"/>
          <w:i/>
        </w:rPr>
        <w:t>Q</w:t>
      </w:r>
      <w:r w:rsidRPr="00050956">
        <w:rPr>
          <w:rFonts w:hint="eastAsia"/>
          <w:i/>
          <w:vertAlign w:val="subscript"/>
        </w:rPr>
        <w:t>m</w:t>
      </w:r>
      <w:r w:rsidR="00814925" w:rsidRPr="00050956">
        <w:rPr>
          <w:rFonts w:hint="eastAsia"/>
          <w:i/>
          <w:vertAlign w:val="subscript"/>
        </w:rPr>
        <w:t>10%</w:t>
      </w:r>
      <w:r w:rsidRPr="00050956">
        <w:rPr>
          <w:rFonts w:hint="eastAsia"/>
        </w:rPr>
        <w:t>=</w:t>
      </w:r>
      <w:r w:rsidR="00814925" w:rsidRPr="00050956">
        <w:rPr>
          <w:rFonts w:hint="eastAsia"/>
        </w:rPr>
        <w:t>13</w:t>
      </w:r>
      <w:r w:rsidRPr="00050956">
        <w:rPr>
          <w:rFonts w:hint="eastAsia"/>
        </w:rPr>
        <w:t>×</w:t>
      </w:r>
      <w:r w:rsidR="00814925" w:rsidRPr="00050956">
        <w:rPr>
          <w:rFonts w:hint="eastAsia"/>
        </w:rPr>
        <w:t>2</w:t>
      </w:r>
      <w:r w:rsidRPr="00050956">
        <w:rPr>
          <w:rFonts w:hint="eastAsia"/>
        </w:rPr>
        <w:t>=</w:t>
      </w:r>
      <w:r w:rsidR="00814925" w:rsidRPr="00050956">
        <w:rPr>
          <w:rFonts w:hint="eastAsia"/>
        </w:rPr>
        <w:t>26</w:t>
      </w:r>
      <w:r w:rsidRPr="00050956">
        <w:rPr>
          <w:rFonts w:hint="eastAsia"/>
        </w:rPr>
        <w:t>m</w:t>
      </w:r>
      <w:r w:rsidRPr="00050956">
        <w:rPr>
          <w:rFonts w:hint="eastAsia"/>
          <w:vertAlign w:val="superscript"/>
        </w:rPr>
        <w:t>3</w:t>
      </w:r>
      <w:r w:rsidRPr="00050956">
        <w:rPr>
          <w:rFonts w:hint="eastAsia"/>
        </w:rPr>
        <w:t>/s</w:t>
      </w:r>
    </w:p>
    <w:p w:rsidR="00360761" w:rsidRPr="00050956" w:rsidRDefault="00360761" w:rsidP="00360761">
      <w:pPr>
        <w:ind w:firstLine="480"/>
      </w:pPr>
      <w:r w:rsidRPr="00050956">
        <w:rPr>
          <w:rFonts w:hint="eastAsia"/>
          <w:i/>
        </w:rPr>
        <w:t>Q</w:t>
      </w:r>
      <w:r w:rsidRPr="00050956">
        <w:rPr>
          <w:rFonts w:hint="eastAsia"/>
          <w:i/>
          <w:vertAlign w:val="subscript"/>
        </w:rPr>
        <w:t>m</w:t>
      </w:r>
      <w:r w:rsidR="00814925" w:rsidRPr="00050956">
        <w:rPr>
          <w:rFonts w:hint="eastAsia"/>
          <w:i/>
          <w:vertAlign w:val="subscript"/>
        </w:rPr>
        <w:t>2%</w:t>
      </w:r>
      <w:r w:rsidRPr="00050956">
        <w:rPr>
          <w:rFonts w:hint="eastAsia"/>
        </w:rPr>
        <w:t>=17</w:t>
      </w:r>
      <w:r w:rsidRPr="00050956">
        <w:rPr>
          <w:rFonts w:hint="eastAsia"/>
        </w:rPr>
        <w:t>×</w:t>
      </w:r>
      <w:r w:rsidR="00814925" w:rsidRPr="00050956">
        <w:rPr>
          <w:rFonts w:hint="eastAsia"/>
        </w:rPr>
        <w:t>2</w:t>
      </w:r>
      <w:r w:rsidRPr="00050956">
        <w:rPr>
          <w:rFonts w:hint="eastAsia"/>
        </w:rPr>
        <w:t>=</w:t>
      </w:r>
      <w:r w:rsidR="00814925" w:rsidRPr="00050956">
        <w:rPr>
          <w:rFonts w:hint="eastAsia"/>
        </w:rPr>
        <w:t>34</w:t>
      </w:r>
      <w:r w:rsidRPr="00050956">
        <w:rPr>
          <w:rFonts w:hint="eastAsia"/>
        </w:rPr>
        <w:t>m</w:t>
      </w:r>
      <w:r w:rsidRPr="00050956">
        <w:rPr>
          <w:rFonts w:hint="eastAsia"/>
          <w:vertAlign w:val="superscript"/>
        </w:rPr>
        <w:t>3</w:t>
      </w:r>
      <w:r w:rsidRPr="00050956">
        <w:rPr>
          <w:rFonts w:hint="eastAsia"/>
        </w:rPr>
        <w:t>/s</w:t>
      </w:r>
    </w:p>
    <w:p w:rsidR="004D791C" w:rsidRPr="00050956" w:rsidRDefault="004D791C" w:rsidP="0027271D">
      <w:pPr>
        <w:pStyle w:val="4"/>
        <w:spacing w:before="165" w:after="165"/>
      </w:pPr>
      <w:r w:rsidRPr="00050956">
        <w:rPr>
          <w:rFonts w:hint="eastAsia"/>
        </w:rPr>
        <w:t>洪水总量的推求</w:t>
      </w:r>
    </w:p>
    <w:p w:rsidR="00324CF2" w:rsidRPr="00050956" w:rsidRDefault="00324CF2" w:rsidP="00324CF2">
      <w:pPr>
        <w:ind w:firstLine="480"/>
      </w:pPr>
      <w:r w:rsidRPr="00050956">
        <w:rPr>
          <w:rFonts w:hint="eastAsia"/>
        </w:rPr>
        <w:t>根据《山东省小型水库洪水核算办法》，查得工程前期影响雨量为</w:t>
      </w:r>
      <w:r w:rsidRPr="00050956">
        <w:rPr>
          <w:rFonts w:hint="eastAsia"/>
        </w:rPr>
        <w:t>Pa=40mm</w:t>
      </w:r>
      <w:r w:rsidRPr="00050956">
        <w:rPr>
          <w:rFonts w:hint="eastAsia"/>
        </w:rPr>
        <w:t>，</w:t>
      </w:r>
      <w:r w:rsidR="00814925" w:rsidRPr="00050956">
        <w:rPr>
          <w:rFonts w:hint="eastAsia"/>
        </w:rPr>
        <w:t>10</w:t>
      </w:r>
      <w:r w:rsidR="00814925" w:rsidRPr="00050956">
        <w:rPr>
          <w:rFonts w:hint="eastAsia"/>
        </w:rPr>
        <w:t>年</w:t>
      </w:r>
      <w:r w:rsidRPr="00050956">
        <w:rPr>
          <w:rFonts w:hint="eastAsia"/>
        </w:rPr>
        <w:t>、</w:t>
      </w:r>
      <w:r w:rsidR="00814925" w:rsidRPr="00050956">
        <w:rPr>
          <w:rFonts w:hint="eastAsia"/>
        </w:rPr>
        <w:t>50</w:t>
      </w:r>
      <w:r w:rsidR="00814925" w:rsidRPr="00050956">
        <w:rPr>
          <w:rFonts w:hint="eastAsia"/>
        </w:rPr>
        <w:t>年</w:t>
      </w:r>
      <w:r w:rsidRPr="00050956">
        <w:rPr>
          <w:rFonts w:hint="eastAsia"/>
        </w:rPr>
        <w:t>一遇最大</w:t>
      </w:r>
      <w:r w:rsidRPr="00050956">
        <w:rPr>
          <w:rFonts w:hint="eastAsia"/>
        </w:rPr>
        <w:t>24</w:t>
      </w:r>
      <w:r w:rsidRPr="00050956">
        <w:rPr>
          <w:rFonts w:hint="eastAsia"/>
        </w:rPr>
        <w:t>小时暴雨量分别为</w:t>
      </w:r>
      <w:r w:rsidR="00814925" w:rsidRPr="00050956">
        <w:rPr>
          <w:rFonts w:hint="eastAsia"/>
        </w:rPr>
        <w:t>148.75</w:t>
      </w:r>
      <w:r w:rsidRPr="00050956">
        <w:rPr>
          <w:rFonts w:hint="eastAsia"/>
        </w:rPr>
        <w:t xml:space="preserve">rnm, </w:t>
      </w:r>
      <w:r w:rsidR="00814925" w:rsidRPr="00050956">
        <w:rPr>
          <w:rFonts w:hint="eastAsia"/>
        </w:rPr>
        <w:t>228.65</w:t>
      </w:r>
      <w:r w:rsidRPr="00050956">
        <w:rPr>
          <w:rFonts w:hint="eastAsia"/>
        </w:rPr>
        <w:t>mm</w:t>
      </w:r>
      <w:r w:rsidRPr="00050956">
        <w:rPr>
          <w:rFonts w:hint="eastAsia"/>
        </w:rPr>
        <w:t>，其中</w:t>
      </w:r>
      <w:r w:rsidRPr="00050956">
        <w:rPr>
          <w:rFonts w:hint="eastAsia"/>
        </w:rPr>
        <w:t>7</w:t>
      </w:r>
      <w:r w:rsidR="00814925" w:rsidRPr="00050956">
        <w:rPr>
          <w:rFonts w:hint="eastAsia"/>
        </w:rPr>
        <w:t>0%</w:t>
      </w:r>
      <w:r w:rsidRPr="00050956">
        <w:rPr>
          <w:rFonts w:hint="eastAsia"/>
        </w:rPr>
        <w:t>分别为</w:t>
      </w:r>
      <w:r w:rsidR="00814925" w:rsidRPr="00050956">
        <w:rPr>
          <w:rFonts w:hint="eastAsia"/>
        </w:rPr>
        <w:t>111.56</w:t>
      </w:r>
      <w:r w:rsidRPr="00050956">
        <w:rPr>
          <w:rFonts w:hint="eastAsia"/>
        </w:rPr>
        <w:t>mm</w:t>
      </w:r>
      <w:r w:rsidRPr="00050956">
        <w:rPr>
          <w:rFonts w:hint="eastAsia"/>
        </w:rPr>
        <w:t>、</w:t>
      </w:r>
      <w:r w:rsidR="00814925" w:rsidRPr="00050956">
        <w:rPr>
          <w:rFonts w:hint="eastAsia"/>
        </w:rPr>
        <w:t>171.48</w:t>
      </w:r>
      <w:r w:rsidRPr="00050956">
        <w:rPr>
          <w:rFonts w:hint="eastAsia"/>
        </w:rPr>
        <w:t>mm</w:t>
      </w:r>
      <w:r w:rsidRPr="00050956">
        <w:rPr>
          <w:rFonts w:hint="eastAsia"/>
        </w:rPr>
        <w:t>，加上前期影响雨量</w:t>
      </w:r>
      <w:r w:rsidRPr="00050956">
        <w:rPr>
          <w:rFonts w:hint="eastAsia"/>
        </w:rPr>
        <w:t>Pa=40mm</w:t>
      </w:r>
      <w:r w:rsidRPr="00050956">
        <w:rPr>
          <w:rFonts w:hint="eastAsia"/>
        </w:rPr>
        <w:t>分别得</w:t>
      </w:r>
      <w:r w:rsidR="00814925" w:rsidRPr="00050956">
        <w:rPr>
          <w:rFonts w:hint="eastAsia"/>
        </w:rPr>
        <w:t>151.56</w:t>
      </w:r>
      <w:r w:rsidRPr="00050956">
        <w:rPr>
          <w:rFonts w:hint="eastAsia"/>
        </w:rPr>
        <w:t xml:space="preserve">mrn, </w:t>
      </w:r>
      <w:r w:rsidR="00814925" w:rsidRPr="00050956">
        <w:rPr>
          <w:rFonts w:hint="eastAsia"/>
        </w:rPr>
        <w:t>211.48</w:t>
      </w:r>
      <w:r w:rsidRPr="00050956">
        <w:rPr>
          <w:rFonts w:hint="eastAsia"/>
        </w:rPr>
        <w:t>mm</w:t>
      </w:r>
      <w:r w:rsidRPr="00050956">
        <w:rPr>
          <w:rFonts w:hint="eastAsia"/>
        </w:rPr>
        <w:t>，查</w:t>
      </w:r>
      <w:r w:rsidRPr="00050956">
        <w:rPr>
          <w:rFonts w:hint="eastAsia"/>
        </w:rPr>
        <w:t>P+Pa~h</w:t>
      </w:r>
      <w:r w:rsidRPr="00050956">
        <w:rPr>
          <w:rFonts w:hint="eastAsia"/>
          <w:vertAlign w:val="subscript"/>
        </w:rPr>
        <w:t>r</w:t>
      </w:r>
      <w:r w:rsidRPr="00050956">
        <w:rPr>
          <w:rFonts w:hint="eastAsia"/>
        </w:rPr>
        <w:t>降雨径流关系曲线得出净雨分别为</w:t>
      </w:r>
      <w:r w:rsidR="00217BB4" w:rsidRPr="00050956">
        <w:rPr>
          <w:rFonts w:hint="eastAsia"/>
        </w:rPr>
        <w:t>75</w:t>
      </w:r>
      <w:r w:rsidRPr="00050956">
        <w:rPr>
          <w:rFonts w:hint="eastAsia"/>
        </w:rPr>
        <w:t>mm</w:t>
      </w:r>
      <w:r w:rsidRPr="00050956">
        <w:rPr>
          <w:rFonts w:hint="eastAsia"/>
        </w:rPr>
        <w:t>、</w:t>
      </w:r>
      <w:r w:rsidR="00217BB4" w:rsidRPr="00050956">
        <w:rPr>
          <w:rFonts w:hint="eastAsia"/>
        </w:rPr>
        <w:t>110</w:t>
      </w:r>
      <w:r w:rsidRPr="00050956">
        <w:rPr>
          <w:rFonts w:hint="eastAsia"/>
        </w:rPr>
        <w:t>mrn</w:t>
      </w:r>
      <w:r w:rsidRPr="00050956">
        <w:rPr>
          <w:rFonts w:hint="eastAsia"/>
        </w:rPr>
        <w:t>，则洪水总量按下式计算：</w:t>
      </w:r>
    </w:p>
    <w:p w:rsidR="00324CF2" w:rsidRPr="00050956" w:rsidRDefault="00324CF2" w:rsidP="00324CF2">
      <w:pPr>
        <w:ind w:firstLine="480"/>
        <w:jc w:val="center"/>
        <w:rPr>
          <w:i/>
        </w:rPr>
      </w:pPr>
      <w:r w:rsidRPr="00050956">
        <w:rPr>
          <w:rFonts w:hint="eastAsia"/>
          <w:i/>
        </w:rPr>
        <w:t>W=0.1</w:t>
      </w:r>
      <w:r w:rsidRPr="00050956">
        <w:rPr>
          <w:rFonts w:hint="eastAsia"/>
          <w:i/>
        </w:rPr>
        <w:t>×</w:t>
      </w:r>
      <w:r w:rsidRPr="00050956">
        <w:rPr>
          <w:rFonts w:hint="eastAsia"/>
          <w:i/>
        </w:rPr>
        <w:t>h</w:t>
      </w:r>
      <w:r w:rsidRPr="00050956">
        <w:rPr>
          <w:rFonts w:hint="eastAsia"/>
          <w:i/>
          <w:vertAlign w:val="subscript"/>
        </w:rPr>
        <w:t>r</w:t>
      </w:r>
      <w:r w:rsidRPr="00050956">
        <w:rPr>
          <w:rFonts w:hint="eastAsia"/>
          <w:i/>
        </w:rPr>
        <w:t>×</w:t>
      </w:r>
      <w:r w:rsidRPr="00050956">
        <w:rPr>
          <w:rFonts w:hint="eastAsia"/>
          <w:i/>
        </w:rPr>
        <w:t>F</w:t>
      </w:r>
    </w:p>
    <w:p w:rsidR="00324CF2" w:rsidRPr="00050956" w:rsidRDefault="00324CF2" w:rsidP="00324CF2">
      <w:pPr>
        <w:ind w:firstLine="480"/>
      </w:pPr>
      <w:r w:rsidRPr="00050956">
        <w:rPr>
          <w:rFonts w:hint="eastAsia"/>
        </w:rPr>
        <w:t>式中：</w:t>
      </w:r>
    </w:p>
    <w:p w:rsidR="00324CF2" w:rsidRPr="00050956" w:rsidRDefault="00324CF2" w:rsidP="00324CF2">
      <w:pPr>
        <w:ind w:firstLine="480"/>
      </w:pPr>
      <w:r w:rsidRPr="00050956">
        <w:rPr>
          <w:rFonts w:hint="eastAsia"/>
          <w:i/>
        </w:rPr>
        <w:t>h</w:t>
      </w:r>
      <w:r w:rsidRPr="00050956">
        <w:rPr>
          <w:rFonts w:hint="eastAsia"/>
          <w:i/>
          <w:vertAlign w:val="subscript"/>
        </w:rPr>
        <w:t>r</w:t>
      </w:r>
      <w:r w:rsidRPr="00050956">
        <w:rPr>
          <w:rFonts w:hint="eastAsia"/>
        </w:rPr>
        <w:t>：各频率下的净雨，</w:t>
      </w:r>
      <w:r w:rsidR="00217BB4" w:rsidRPr="00050956">
        <w:rPr>
          <w:rFonts w:hint="eastAsia"/>
        </w:rPr>
        <w:t>75</w:t>
      </w:r>
      <w:r w:rsidRPr="00050956">
        <w:rPr>
          <w:rFonts w:hint="eastAsia"/>
        </w:rPr>
        <w:t>mm</w:t>
      </w:r>
      <w:r w:rsidRPr="00050956">
        <w:rPr>
          <w:rFonts w:hint="eastAsia"/>
        </w:rPr>
        <w:t>（</w:t>
      </w:r>
      <w:r w:rsidR="00814925" w:rsidRPr="00050956">
        <w:rPr>
          <w:rFonts w:hint="eastAsia"/>
        </w:rPr>
        <w:t>10</w:t>
      </w:r>
      <w:r w:rsidR="00814925" w:rsidRPr="00050956">
        <w:rPr>
          <w:rFonts w:hint="eastAsia"/>
        </w:rPr>
        <w:t>年</w:t>
      </w:r>
      <w:r w:rsidRPr="00050956">
        <w:rPr>
          <w:rFonts w:hint="eastAsia"/>
        </w:rPr>
        <w:t>一遇）、</w:t>
      </w:r>
      <w:r w:rsidR="00217BB4" w:rsidRPr="00050956">
        <w:rPr>
          <w:rFonts w:hint="eastAsia"/>
        </w:rPr>
        <w:t>110</w:t>
      </w:r>
      <w:r w:rsidRPr="00050956">
        <w:rPr>
          <w:rFonts w:hint="eastAsia"/>
        </w:rPr>
        <w:t>mm</w:t>
      </w:r>
      <w:r w:rsidRPr="00050956">
        <w:rPr>
          <w:rFonts w:hint="eastAsia"/>
        </w:rPr>
        <w:t>（</w:t>
      </w:r>
      <w:r w:rsidR="00814925" w:rsidRPr="00050956">
        <w:rPr>
          <w:rFonts w:hint="eastAsia"/>
        </w:rPr>
        <w:t>50</w:t>
      </w:r>
      <w:r w:rsidR="00814925" w:rsidRPr="00050956">
        <w:rPr>
          <w:rFonts w:hint="eastAsia"/>
        </w:rPr>
        <w:t>年</w:t>
      </w:r>
      <w:r w:rsidRPr="00050956">
        <w:rPr>
          <w:rFonts w:hint="eastAsia"/>
        </w:rPr>
        <w:t>一遇）；</w:t>
      </w:r>
    </w:p>
    <w:p w:rsidR="00324CF2" w:rsidRPr="00050956" w:rsidRDefault="00324CF2" w:rsidP="00324CF2">
      <w:pPr>
        <w:ind w:firstLine="480"/>
      </w:pPr>
      <w:r w:rsidRPr="00050956">
        <w:rPr>
          <w:rFonts w:hint="eastAsia"/>
          <w:i/>
        </w:rPr>
        <w:t>F</w:t>
      </w:r>
      <w:r w:rsidRPr="00050956">
        <w:rPr>
          <w:rFonts w:hint="eastAsia"/>
        </w:rPr>
        <w:t>：控制流域面积</w:t>
      </w:r>
      <w:r w:rsidR="00217BB4" w:rsidRPr="00050956">
        <w:rPr>
          <w:rFonts w:hint="eastAsia"/>
        </w:rPr>
        <w:t>2</w:t>
      </w:r>
      <w:r w:rsidRPr="00050956">
        <w:rPr>
          <w:rFonts w:hint="eastAsia"/>
        </w:rPr>
        <w:t>km</w:t>
      </w:r>
      <w:r w:rsidRPr="00050956">
        <w:rPr>
          <w:rFonts w:hint="eastAsia"/>
          <w:vertAlign w:val="superscript"/>
        </w:rPr>
        <w:t>2</w:t>
      </w:r>
      <w:r w:rsidRPr="00050956">
        <w:rPr>
          <w:rFonts w:hint="eastAsia"/>
        </w:rPr>
        <w:t>。</w:t>
      </w:r>
    </w:p>
    <w:p w:rsidR="00324CF2" w:rsidRPr="00050956" w:rsidRDefault="00324CF2" w:rsidP="00324CF2">
      <w:pPr>
        <w:ind w:firstLine="480"/>
      </w:pPr>
      <w:r w:rsidRPr="00050956">
        <w:rPr>
          <w:rFonts w:hint="eastAsia"/>
        </w:rPr>
        <w:t>带入公式中计算得：</w:t>
      </w:r>
    </w:p>
    <w:p w:rsidR="00324CF2" w:rsidRPr="00050956" w:rsidRDefault="00324CF2" w:rsidP="00324CF2">
      <w:pPr>
        <w:ind w:firstLine="480"/>
      </w:pPr>
      <w:r w:rsidRPr="00050956">
        <w:rPr>
          <w:rFonts w:hint="eastAsia"/>
          <w:i/>
        </w:rPr>
        <w:t>W</w:t>
      </w:r>
      <w:r w:rsidR="00814925" w:rsidRPr="00050956">
        <w:rPr>
          <w:rFonts w:hint="eastAsia"/>
          <w:i/>
          <w:vertAlign w:val="subscript"/>
        </w:rPr>
        <w:t>10%</w:t>
      </w:r>
      <w:r w:rsidRPr="00050956">
        <w:rPr>
          <w:rFonts w:hint="eastAsia"/>
        </w:rPr>
        <w:t>=0.1</w:t>
      </w:r>
      <w:r w:rsidRPr="00050956">
        <w:rPr>
          <w:rFonts w:hint="eastAsia"/>
        </w:rPr>
        <w:t>×</w:t>
      </w:r>
      <w:r w:rsidR="00217BB4" w:rsidRPr="00050956">
        <w:rPr>
          <w:rFonts w:hint="eastAsia"/>
        </w:rPr>
        <w:t>75</w:t>
      </w:r>
      <w:r w:rsidRPr="00050956">
        <w:rPr>
          <w:rFonts w:hint="eastAsia"/>
        </w:rPr>
        <w:t>×</w:t>
      </w:r>
      <w:r w:rsidR="00217BB4" w:rsidRPr="00050956">
        <w:rPr>
          <w:rFonts w:hint="eastAsia"/>
        </w:rPr>
        <w:t>2</w:t>
      </w:r>
      <w:r w:rsidRPr="00050956">
        <w:rPr>
          <w:rFonts w:hint="eastAsia"/>
        </w:rPr>
        <w:t>=</w:t>
      </w:r>
      <w:r w:rsidR="00217BB4" w:rsidRPr="00050956">
        <w:rPr>
          <w:rFonts w:hint="eastAsia"/>
        </w:rPr>
        <w:t>15</w:t>
      </w:r>
      <w:r w:rsidRPr="00050956">
        <w:rPr>
          <w:rFonts w:hint="eastAsia"/>
        </w:rPr>
        <w:t>万</w:t>
      </w:r>
      <w:r w:rsidRPr="00050956">
        <w:rPr>
          <w:rFonts w:hint="eastAsia"/>
        </w:rPr>
        <w:t>m</w:t>
      </w:r>
      <w:r w:rsidRPr="00050956">
        <w:rPr>
          <w:rFonts w:hint="eastAsia"/>
          <w:vertAlign w:val="superscript"/>
        </w:rPr>
        <w:t>3</w:t>
      </w:r>
      <w:r w:rsidRPr="00050956">
        <w:rPr>
          <w:rFonts w:hint="eastAsia"/>
        </w:rPr>
        <w:t>；</w:t>
      </w:r>
    </w:p>
    <w:p w:rsidR="00324CF2" w:rsidRPr="00050956" w:rsidRDefault="00324CF2" w:rsidP="00324CF2">
      <w:pPr>
        <w:ind w:firstLine="480"/>
      </w:pPr>
      <w:r w:rsidRPr="00050956">
        <w:rPr>
          <w:rFonts w:hint="eastAsia"/>
          <w:i/>
        </w:rPr>
        <w:t>W</w:t>
      </w:r>
      <w:r w:rsidR="00814925" w:rsidRPr="00050956">
        <w:rPr>
          <w:rFonts w:hint="eastAsia"/>
          <w:i/>
          <w:vertAlign w:val="subscript"/>
        </w:rPr>
        <w:t>2%</w:t>
      </w:r>
      <w:r w:rsidRPr="00050956">
        <w:rPr>
          <w:rFonts w:hint="eastAsia"/>
        </w:rPr>
        <w:t>=0.1</w:t>
      </w:r>
      <w:r w:rsidRPr="00050956">
        <w:rPr>
          <w:rFonts w:hint="eastAsia"/>
        </w:rPr>
        <w:t>×</w:t>
      </w:r>
      <w:r w:rsidRPr="00050956">
        <w:rPr>
          <w:rFonts w:hint="eastAsia"/>
        </w:rPr>
        <w:t>1</w:t>
      </w:r>
      <w:r w:rsidR="00217BB4" w:rsidRPr="00050956">
        <w:rPr>
          <w:rFonts w:hint="eastAsia"/>
        </w:rPr>
        <w:t>10</w:t>
      </w:r>
      <w:r w:rsidRPr="00050956">
        <w:rPr>
          <w:rFonts w:hint="eastAsia"/>
        </w:rPr>
        <w:t>×</w:t>
      </w:r>
      <w:r w:rsidR="00217BB4" w:rsidRPr="00050956">
        <w:rPr>
          <w:rFonts w:hint="eastAsia"/>
        </w:rPr>
        <w:t>2</w:t>
      </w:r>
      <w:r w:rsidRPr="00050956">
        <w:rPr>
          <w:rFonts w:hint="eastAsia"/>
        </w:rPr>
        <w:t>=</w:t>
      </w:r>
      <w:r w:rsidR="00217BB4" w:rsidRPr="00050956">
        <w:rPr>
          <w:rFonts w:hint="eastAsia"/>
        </w:rPr>
        <w:t>22</w:t>
      </w:r>
      <w:r w:rsidRPr="00050956">
        <w:rPr>
          <w:rFonts w:hint="eastAsia"/>
        </w:rPr>
        <w:t>万</w:t>
      </w:r>
      <w:r w:rsidRPr="00050956">
        <w:rPr>
          <w:rFonts w:hint="eastAsia"/>
        </w:rPr>
        <w:t>m</w:t>
      </w:r>
      <w:r w:rsidRPr="00050956">
        <w:rPr>
          <w:rFonts w:hint="eastAsia"/>
          <w:vertAlign w:val="superscript"/>
        </w:rPr>
        <w:t>3</w:t>
      </w:r>
    </w:p>
    <w:p w:rsidR="00A765B5" w:rsidRPr="00050956" w:rsidRDefault="00A765B5" w:rsidP="002227E7">
      <w:pPr>
        <w:pStyle w:val="4"/>
        <w:spacing w:before="165" w:after="165"/>
      </w:pPr>
      <w:r w:rsidRPr="00050956">
        <w:rPr>
          <w:rFonts w:hint="eastAsia"/>
        </w:rPr>
        <w:t>洪水过程推求</w:t>
      </w:r>
    </w:p>
    <w:p w:rsidR="008C5A99" w:rsidRPr="00050956" w:rsidRDefault="008C5A99" w:rsidP="008C5A99">
      <w:pPr>
        <w:ind w:firstLine="480"/>
        <w:rPr>
          <w:rFonts w:ascii="宋体" w:hAnsi="宋体" w:cs="宋体"/>
          <w:kern w:val="0"/>
        </w:rPr>
      </w:pPr>
      <w:r w:rsidRPr="00050956">
        <w:rPr>
          <w:rFonts w:ascii="宋体" w:hAnsi="宋体" w:cs="宋体" w:hint="eastAsia"/>
          <w:kern w:val="0"/>
        </w:rPr>
        <w:t>根据《山东小型水库洪水核算办法》，洪水过程为三角形，洪水历时T（即三角形过程的底宽）按下式计算：</w:t>
      </w:r>
    </w:p>
    <w:p w:rsidR="008C5A99" w:rsidRPr="00050956" w:rsidRDefault="008C5A99" w:rsidP="008C5A99">
      <w:pPr>
        <w:ind w:firstLine="480"/>
        <w:rPr>
          <w:rFonts w:ascii="宋体" w:hAnsi="宋体" w:cs="宋体"/>
          <w:i/>
          <w:kern w:val="0"/>
        </w:rPr>
      </w:pPr>
      <m:oMathPara>
        <m:oMath>
          <m:r>
            <w:rPr>
              <w:rFonts w:ascii="Cambria Math" w:eastAsia="Cambria Math" w:hAnsi="Cambria Math" w:cs="Cambria Math"/>
              <w:kern w:val="0"/>
            </w:rPr>
            <m:t>T=</m:t>
          </m:r>
          <m:f>
            <m:fPr>
              <m:ctrlPr>
                <w:rPr>
                  <w:rFonts w:ascii="Cambria Math" w:eastAsia="Cambria Math" w:hAnsi="Cambria Math" w:cs="宋体"/>
                  <w:i/>
                  <w:kern w:val="0"/>
                </w:rPr>
              </m:ctrlPr>
            </m:fPr>
            <m:num>
              <m:r>
                <w:rPr>
                  <w:rFonts w:ascii="Cambria Math" w:eastAsia="Cambria Math" w:hAnsi="Cambria Math" w:cs="Cambria Math"/>
                  <w:kern w:val="0"/>
                </w:rPr>
                <m:t>W</m:t>
              </m:r>
            </m:num>
            <m:den>
              <m:r>
                <w:rPr>
                  <w:rFonts w:ascii="Cambria Math" w:eastAsia="Cambria Math" w:hAnsi="Cambria Math" w:cs="Cambria Math"/>
                  <w:kern w:val="0"/>
                </w:rPr>
                <m:t>1800</m:t>
              </m:r>
              <m:sSub>
                <m:sSubPr>
                  <m:ctrlPr>
                    <w:rPr>
                      <w:rFonts w:ascii="Cambria Math" w:eastAsia="Cambria Math" w:hAnsi="Cambria Math" w:cs="Cambria Math"/>
                      <w:i/>
                      <w:kern w:val="0"/>
                    </w:rPr>
                  </m:ctrlPr>
                </m:sSubPr>
                <m:e>
                  <m:r>
                    <w:rPr>
                      <w:rFonts w:ascii="Cambria Math" w:eastAsia="Cambria Math" w:hAnsi="Cambria Math" w:cs="Cambria Math"/>
                      <w:kern w:val="0"/>
                    </w:rPr>
                    <m:t>Q</m:t>
                  </m:r>
                </m:e>
                <m:sub>
                  <m:r>
                    <w:rPr>
                      <w:rFonts w:ascii="Cambria Math" w:eastAsia="Cambria Math" w:hAnsi="Cambria Math" w:cs="Cambria Math"/>
                      <w:kern w:val="0"/>
                    </w:rPr>
                    <m:t>m</m:t>
                  </m:r>
                </m:sub>
              </m:sSub>
            </m:den>
          </m:f>
        </m:oMath>
      </m:oMathPara>
    </w:p>
    <w:p w:rsidR="008C5A99" w:rsidRPr="00050956" w:rsidRDefault="008C5A99" w:rsidP="008C5A99">
      <w:pPr>
        <w:ind w:firstLine="480"/>
      </w:pPr>
      <w:r w:rsidRPr="00050956">
        <w:rPr>
          <w:rFonts w:hint="eastAsia"/>
        </w:rPr>
        <w:t>式中：</w:t>
      </w:r>
    </w:p>
    <w:p w:rsidR="008C5A99" w:rsidRPr="00050956" w:rsidRDefault="008C5A99" w:rsidP="008C5A99">
      <w:pPr>
        <w:ind w:firstLine="480"/>
      </w:pPr>
      <w:r w:rsidRPr="00050956">
        <w:rPr>
          <w:rFonts w:hint="eastAsia"/>
          <w:i/>
        </w:rPr>
        <w:t>W</w:t>
      </w:r>
      <w:r w:rsidRPr="00050956">
        <w:rPr>
          <w:rFonts w:hint="eastAsia"/>
        </w:rPr>
        <w:t>：设计标准洪水总量，</w:t>
      </w:r>
      <w:r w:rsidR="00562C36" w:rsidRPr="00050956">
        <w:rPr>
          <w:rFonts w:hint="eastAsia"/>
        </w:rPr>
        <w:t>15</w:t>
      </w:r>
      <w:r w:rsidRPr="00050956">
        <w:rPr>
          <w:rFonts w:hint="eastAsia"/>
        </w:rPr>
        <w:t>万</w:t>
      </w:r>
      <w:r w:rsidRPr="00050956">
        <w:rPr>
          <w:rFonts w:hint="eastAsia"/>
        </w:rPr>
        <w:t>m</w:t>
      </w:r>
      <w:r w:rsidRPr="00050956">
        <w:rPr>
          <w:rFonts w:hint="eastAsia"/>
          <w:vertAlign w:val="superscript"/>
        </w:rPr>
        <w:t>3</w:t>
      </w:r>
      <w:r w:rsidRPr="00050956">
        <w:rPr>
          <w:rFonts w:hint="eastAsia"/>
        </w:rPr>
        <w:t>（</w:t>
      </w:r>
      <w:r w:rsidR="00814925" w:rsidRPr="00050956">
        <w:rPr>
          <w:rFonts w:hint="eastAsia"/>
        </w:rPr>
        <w:t>10</w:t>
      </w:r>
      <w:r w:rsidR="00814925" w:rsidRPr="00050956">
        <w:rPr>
          <w:rFonts w:hint="eastAsia"/>
        </w:rPr>
        <w:t>年</w:t>
      </w:r>
      <w:r w:rsidRPr="00050956">
        <w:rPr>
          <w:rFonts w:hint="eastAsia"/>
        </w:rPr>
        <w:t>一遇）、</w:t>
      </w:r>
      <w:r w:rsidR="00562C36" w:rsidRPr="00050956">
        <w:rPr>
          <w:rFonts w:hint="eastAsia"/>
        </w:rPr>
        <w:t>22</w:t>
      </w:r>
      <w:r w:rsidRPr="00050956">
        <w:rPr>
          <w:rFonts w:hint="eastAsia"/>
        </w:rPr>
        <w:t>万</w:t>
      </w:r>
      <w:r w:rsidRPr="00050956">
        <w:rPr>
          <w:rFonts w:hint="eastAsia"/>
        </w:rPr>
        <w:t>m</w:t>
      </w:r>
      <w:r w:rsidRPr="00050956">
        <w:rPr>
          <w:rFonts w:hint="eastAsia"/>
          <w:vertAlign w:val="superscript"/>
        </w:rPr>
        <w:t>3</w:t>
      </w:r>
      <w:r w:rsidRPr="00050956">
        <w:rPr>
          <w:rFonts w:hint="eastAsia"/>
        </w:rPr>
        <w:t>（</w:t>
      </w:r>
      <w:r w:rsidR="00814925" w:rsidRPr="00050956">
        <w:rPr>
          <w:rFonts w:hint="eastAsia"/>
        </w:rPr>
        <w:t>50</w:t>
      </w:r>
      <w:r w:rsidR="00814925" w:rsidRPr="00050956">
        <w:rPr>
          <w:rFonts w:hint="eastAsia"/>
        </w:rPr>
        <w:t>年</w:t>
      </w:r>
      <w:r w:rsidRPr="00050956">
        <w:rPr>
          <w:rFonts w:hint="eastAsia"/>
        </w:rPr>
        <w:t>一遇）；</w:t>
      </w:r>
    </w:p>
    <w:p w:rsidR="008C5A99" w:rsidRPr="00050956" w:rsidRDefault="008C5A99" w:rsidP="008C5A99">
      <w:pPr>
        <w:ind w:firstLine="480"/>
      </w:pPr>
      <w:r w:rsidRPr="00050956">
        <w:rPr>
          <w:i/>
        </w:rPr>
        <w:t>Q</w:t>
      </w:r>
      <w:r w:rsidRPr="00050956">
        <w:rPr>
          <w:rFonts w:hint="eastAsia"/>
          <w:i/>
          <w:vertAlign w:val="subscript"/>
        </w:rPr>
        <w:t>m</w:t>
      </w:r>
      <w:r w:rsidRPr="00050956">
        <w:rPr>
          <w:rFonts w:hint="eastAsia"/>
        </w:rPr>
        <w:t>：设计标准最大洪峰流量，</w:t>
      </w:r>
      <w:r w:rsidR="00562C36" w:rsidRPr="00050956">
        <w:rPr>
          <w:rFonts w:hint="eastAsia"/>
        </w:rPr>
        <w:t>13</w:t>
      </w:r>
      <w:r w:rsidRPr="00050956">
        <w:rPr>
          <w:rFonts w:hint="eastAsia"/>
        </w:rPr>
        <w:t>m</w:t>
      </w:r>
      <w:r w:rsidRPr="00050956">
        <w:rPr>
          <w:rFonts w:hint="eastAsia"/>
          <w:vertAlign w:val="superscript"/>
        </w:rPr>
        <w:t>3</w:t>
      </w:r>
      <w:r w:rsidRPr="00050956">
        <w:rPr>
          <w:rFonts w:hint="eastAsia"/>
        </w:rPr>
        <w:t>/s</w:t>
      </w:r>
      <w:r w:rsidRPr="00050956">
        <w:rPr>
          <w:rFonts w:hint="eastAsia"/>
        </w:rPr>
        <w:t>（</w:t>
      </w:r>
      <w:r w:rsidR="00814925" w:rsidRPr="00050956">
        <w:rPr>
          <w:rFonts w:hint="eastAsia"/>
        </w:rPr>
        <w:t>10</w:t>
      </w:r>
      <w:r w:rsidR="00814925" w:rsidRPr="00050956">
        <w:rPr>
          <w:rFonts w:hint="eastAsia"/>
        </w:rPr>
        <w:t>年</w:t>
      </w:r>
      <w:r w:rsidRPr="00050956">
        <w:rPr>
          <w:rFonts w:hint="eastAsia"/>
        </w:rPr>
        <w:t>一遇）、</w:t>
      </w:r>
      <w:r w:rsidR="00562C36" w:rsidRPr="00050956">
        <w:rPr>
          <w:rFonts w:hint="eastAsia"/>
        </w:rPr>
        <w:t>17</w:t>
      </w:r>
      <w:r w:rsidRPr="00050956">
        <w:rPr>
          <w:rFonts w:hint="eastAsia"/>
        </w:rPr>
        <w:t>m</w:t>
      </w:r>
      <w:r w:rsidRPr="00050956">
        <w:rPr>
          <w:rFonts w:hint="eastAsia"/>
          <w:vertAlign w:val="superscript"/>
        </w:rPr>
        <w:t>3</w:t>
      </w:r>
      <w:r w:rsidRPr="00050956">
        <w:rPr>
          <w:rFonts w:hint="eastAsia"/>
        </w:rPr>
        <w:t>/s</w:t>
      </w:r>
      <w:r w:rsidRPr="00050956">
        <w:rPr>
          <w:rFonts w:hint="eastAsia"/>
        </w:rPr>
        <w:t>（</w:t>
      </w:r>
      <w:r w:rsidR="00814925" w:rsidRPr="00050956">
        <w:rPr>
          <w:rFonts w:hint="eastAsia"/>
        </w:rPr>
        <w:t>50</w:t>
      </w:r>
      <w:r w:rsidR="00814925" w:rsidRPr="00050956">
        <w:rPr>
          <w:rFonts w:hint="eastAsia"/>
        </w:rPr>
        <w:t>年</w:t>
      </w:r>
      <w:r w:rsidRPr="00050956">
        <w:rPr>
          <w:rFonts w:hint="eastAsia"/>
        </w:rPr>
        <w:t>一遇）。</w:t>
      </w:r>
    </w:p>
    <w:p w:rsidR="008C5A99" w:rsidRPr="00050956" w:rsidRDefault="008C5A99" w:rsidP="008C5A99">
      <w:pPr>
        <w:ind w:firstLine="480"/>
      </w:pPr>
      <w:r w:rsidRPr="00050956">
        <w:rPr>
          <w:rFonts w:hint="eastAsia"/>
        </w:rPr>
        <w:t>带入公式计算得：</w:t>
      </w:r>
    </w:p>
    <w:p w:rsidR="008C5A99" w:rsidRPr="00050956" w:rsidRDefault="008C5A99" w:rsidP="008C5A99">
      <w:pPr>
        <w:ind w:firstLine="480"/>
      </w:pPr>
      <w:r w:rsidRPr="00050956">
        <w:rPr>
          <w:rFonts w:hint="eastAsia"/>
        </w:rPr>
        <w:lastRenderedPageBreak/>
        <w:t>T</w:t>
      </w:r>
      <w:r w:rsidR="00814925" w:rsidRPr="00050956">
        <w:rPr>
          <w:rFonts w:hint="eastAsia"/>
          <w:vertAlign w:val="subscript"/>
        </w:rPr>
        <w:t>10%</w:t>
      </w:r>
      <w:r w:rsidRPr="00050956">
        <w:rPr>
          <w:rFonts w:hint="eastAsia"/>
        </w:rPr>
        <w:t>=</w:t>
      </w:r>
      <w:r w:rsidR="00D0681E" w:rsidRPr="00050956">
        <w:rPr>
          <w:rFonts w:hint="eastAsia"/>
        </w:rPr>
        <w:t>3.2</w:t>
      </w:r>
      <w:r w:rsidRPr="00050956">
        <w:rPr>
          <w:rFonts w:hint="eastAsia"/>
        </w:rPr>
        <w:t>（小时）</w:t>
      </w:r>
    </w:p>
    <w:p w:rsidR="008C5A99" w:rsidRPr="00050956" w:rsidRDefault="008C5A99" w:rsidP="008C5A99">
      <w:pPr>
        <w:ind w:firstLine="480"/>
      </w:pPr>
      <w:r w:rsidRPr="00050956">
        <w:rPr>
          <w:rFonts w:hint="eastAsia"/>
        </w:rPr>
        <w:t>T</w:t>
      </w:r>
      <w:r w:rsidR="00814925" w:rsidRPr="00050956">
        <w:rPr>
          <w:rFonts w:hint="eastAsia"/>
          <w:vertAlign w:val="subscript"/>
        </w:rPr>
        <w:t>2%</w:t>
      </w:r>
      <w:r w:rsidRPr="00050956">
        <w:rPr>
          <w:rFonts w:hint="eastAsia"/>
        </w:rPr>
        <w:t>=</w:t>
      </w:r>
      <w:r w:rsidR="00D0681E" w:rsidRPr="00050956">
        <w:rPr>
          <w:rFonts w:hint="eastAsia"/>
        </w:rPr>
        <w:t>3.6</w:t>
      </w:r>
      <w:r w:rsidRPr="00050956">
        <w:rPr>
          <w:rFonts w:hint="eastAsia"/>
        </w:rPr>
        <w:t>（小时）</w:t>
      </w:r>
    </w:p>
    <w:p w:rsidR="008C5A99" w:rsidRPr="00050956" w:rsidRDefault="008C5A99" w:rsidP="008C5A99">
      <w:pPr>
        <w:ind w:firstLine="480"/>
      </w:pPr>
      <w:r w:rsidRPr="00050956">
        <w:rPr>
          <w:rFonts w:hint="eastAsia"/>
        </w:rPr>
        <w:t>涨洪历时为三分之一</w:t>
      </w:r>
      <w:r w:rsidRPr="00050956">
        <w:rPr>
          <w:rFonts w:hint="eastAsia"/>
          <w:i/>
        </w:rPr>
        <w:t>T</w:t>
      </w:r>
      <w:r w:rsidRPr="00050956">
        <w:rPr>
          <w:rFonts w:hint="eastAsia"/>
        </w:rPr>
        <w:t>，即最大洪峰流量</w:t>
      </w:r>
      <w:r w:rsidRPr="00050956">
        <w:rPr>
          <w:rFonts w:hint="eastAsia"/>
          <w:i/>
        </w:rPr>
        <w:t>Q</w:t>
      </w:r>
      <w:r w:rsidRPr="00050956">
        <w:rPr>
          <w:rFonts w:hint="eastAsia"/>
          <w:i/>
          <w:vertAlign w:val="subscript"/>
        </w:rPr>
        <w:t>m</w:t>
      </w:r>
      <w:r w:rsidRPr="00050956">
        <w:rPr>
          <w:rFonts w:hint="eastAsia"/>
        </w:rPr>
        <w:t>出现在三分之一</w:t>
      </w:r>
      <w:r w:rsidRPr="00050956">
        <w:rPr>
          <w:rFonts w:hint="eastAsia"/>
          <w:i/>
        </w:rPr>
        <w:t>T</w:t>
      </w:r>
      <w:r w:rsidRPr="00050956">
        <w:rPr>
          <w:rFonts w:hint="eastAsia"/>
        </w:rPr>
        <w:t>的地方，即</w:t>
      </w:r>
      <w:r w:rsidR="00814925" w:rsidRPr="00050956">
        <w:rPr>
          <w:rFonts w:hint="eastAsia"/>
        </w:rPr>
        <w:t>10</w:t>
      </w:r>
      <w:r w:rsidR="00814925" w:rsidRPr="00050956">
        <w:rPr>
          <w:rFonts w:hint="eastAsia"/>
        </w:rPr>
        <w:t>年</w:t>
      </w:r>
      <w:r w:rsidRPr="00050956">
        <w:rPr>
          <w:rFonts w:hint="eastAsia"/>
        </w:rPr>
        <w:t>一遇、</w:t>
      </w:r>
      <w:r w:rsidR="00814925" w:rsidRPr="00050956">
        <w:rPr>
          <w:rFonts w:hint="eastAsia"/>
        </w:rPr>
        <w:t>50</w:t>
      </w:r>
      <w:r w:rsidR="00814925" w:rsidRPr="00050956">
        <w:rPr>
          <w:rFonts w:hint="eastAsia"/>
        </w:rPr>
        <w:t>年</w:t>
      </w:r>
      <w:r w:rsidRPr="00050956">
        <w:rPr>
          <w:rFonts w:hint="eastAsia"/>
        </w:rPr>
        <w:t>一遇分别为</w:t>
      </w:r>
      <w:r w:rsidR="00D0681E" w:rsidRPr="00050956">
        <w:rPr>
          <w:rFonts w:hint="eastAsia"/>
        </w:rPr>
        <w:t>1.0</w:t>
      </w:r>
      <w:r w:rsidRPr="00050956">
        <w:rPr>
          <w:rFonts w:hint="eastAsia"/>
        </w:rPr>
        <w:t>小时、</w:t>
      </w:r>
      <w:r w:rsidR="00D0681E" w:rsidRPr="00050956">
        <w:rPr>
          <w:rFonts w:hint="eastAsia"/>
        </w:rPr>
        <w:t>1.2</w:t>
      </w:r>
      <w:r w:rsidRPr="00050956">
        <w:rPr>
          <w:rFonts w:hint="eastAsia"/>
        </w:rPr>
        <w:t>小时。</w:t>
      </w:r>
    </w:p>
    <w:p w:rsidR="00C77C54" w:rsidRPr="00050956" w:rsidRDefault="00F70FF3" w:rsidP="002227E7">
      <w:pPr>
        <w:pStyle w:val="4"/>
        <w:spacing w:before="165" w:after="165"/>
      </w:pPr>
      <w:r w:rsidRPr="00050956">
        <w:rPr>
          <w:rFonts w:hint="eastAsia"/>
        </w:rPr>
        <w:t>调洪演算</w:t>
      </w:r>
    </w:p>
    <w:p w:rsidR="00E760B5" w:rsidRPr="00050956" w:rsidRDefault="00537B7B" w:rsidP="00E760B5">
      <w:pPr>
        <w:ind w:firstLine="480"/>
      </w:pPr>
      <w:r w:rsidRPr="00050956">
        <w:rPr>
          <w:rFonts w:hint="eastAsia"/>
        </w:rPr>
        <w:t>考虑到偏安全因素，</w:t>
      </w:r>
      <w:r w:rsidR="00975587" w:rsidRPr="00050956">
        <w:rPr>
          <w:rFonts w:hint="eastAsia"/>
        </w:rPr>
        <w:t>起调水位与溢洪道底高程</w:t>
      </w:r>
      <w:r w:rsidR="00E760B5" w:rsidRPr="00050956">
        <w:rPr>
          <w:rFonts w:hint="eastAsia"/>
        </w:rPr>
        <w:t>齐平即高程为</w:t>
      </w:r>
      <w:r w:rsidR="00975587" w:rsidRPr="00050956">
        <w:rPr>
          <w:rFonts w:hint="eastAsia"/>
        </w:rPr>
        <w:t>64.00</w:t>
      </w:r>
      <w:r w:rsidR="00E760B5" w:rsidRPr="00050956">
        <w:rPr>
          <w:rFonts w:hint="eastAsia"/>
        </w:rPr>
        <w:t>m</w:t>
      </w:r>
      <w:r w:rsidR="00E760B5" w:rsidRPr="00050956">
        <w:rPr>
          <w:rFonts w:hint="eastAsia"/>
        </w:rPr>
        <w:t>，调洪计算采用图解法</w:t>
      </w:r>
      <w:r w:rsidRPr="00050956">
        <w:rPr>
          <w:rFonts w:hint="eastAsia"/>
        </w:rPr>
        <w:t>。</w:t>
      </w:r>
    </w:p>
    <w:p w:rsidR="00E760B5" w:rsidRPr="00050956" w:rsidRDefault="00E760B5" w:rsidP="00E760B5">
      <w:pPr>
        <w:ind w:firstLine="480"/>
      </w:pPr>
      <w:r w:rsidRPr="00050956">
        <w:rPr>
          <w:rFonts w:hint="eastAsia"/>
        </w:rPr>
        <w:t>图解法计算步骤如下：</w:t>
      </w:r>
    </w:p>
    <w:p w:rsidR="00E760B5" w:rsidRPr="00050956" w:rsidRDefault="00E760B5" w:rsidP="00E760B5">
      <w:pPr>
        <w:ind w:firstLine="480"/>
      </w:pPr>
      <w:r w:rsidRPr="00050956">
        <w:rPr>
          <w:rFonts w:hint="eastAsia"/>
        </w:rPr>
        <w:t>（</w:t>
      </w:r>
      <w:r w:rsidRPr="00050956">
        <w:rPr>
          <w:rFonts w:hint="eastAsia"/>
        </w:rPr>
        <w:t>1</w:t>
      </w:r>
      <w:r w:rsidRPr="00050956">
        <w:rPr>
          <w:rFonts w:hint="eastAsia"/>
        </w:rPr>
        <w:t>）根据水库的水位</w:t>
      </w:r>
      <w:r w:rsidR="00802C04" w:rsidRPr="00050956">
        <w:rPr>
          <w:rFonts w:hint="eastAsia"/>
        </w:rPr>
        <w:t>~</w:t>
      </w:r>
      <w:r w:rsidRPr="00050956">
        <w:rPr>
          <w:rFonts w:hint="eastAsia"/>
        </w:rPr>
        <w:t>泄量关系曲线和水位</w:t>
      </w:r>
      <w:r w:rsidRPr="00050956">
        <w:rPr>
          <w:rFonts w:hint="eastAsia"/>
        </w:rPr>
        <w:t>~</w:t>
      </w:r>
      <w:r w:rsidRPr="00050956">
        <w:rPr>
          <w:rFonts w:hint="eastAsia"/>
        </w:rPr>
        <w:t>库容曲线以及堰顶以上的调洪库容</w:t>
      </w:r>
      <w:r w:rsidRPr="00050956">
        <w:rPr>
          <w:rFonts w:hint="eastAsia"/>
          <w:i/>
        </w:rPr>
        <w:t>V</w:t>
      </w:r>
      <w:r w:rsidRPr="00050956">
        <w:rPr>
          <w:rFonts w:hint="eastAsia"/>
          <w:i/>
          <w:vertAlign w:val="subscript"/>
        </w:rPr>
        <w:t>调洪</w:t>
      </w:r>
      <w:r w:rsidRPr="00050956">
        <w:rPr>
          <w:rFonts w:hint="eastAsia"/>
        </w:rPr>
        <w:t>，与下泄流量</w:t>
      </w:r>
      <w:r w:rsidRPr="00050956">
        <w:rPr>
          <w:rFonts w:hint="eastAsia"/>
          <w:i/>
        </w:rPr>
        <w:t>q</w:t>
      </w:r>
      <w:r w:rsidRPr="00050956">
        <w:rPr>
          <w:rFonts w:hint="eastAsia"/>
          <w:i/>
          <w:vertAlign w:val="subscript"/>
        </w:rPr>
        <w:t>泄</w:t>
      </w:r>
      <w:r w:rsidRPr="00050956">
        <w:rPr>
          <w:rFonts w:hint="eastAsia"/>
        </w:rPr>
        <w:t>。的关系曲线，将</w:t>
      </w:r>
      <w:r w:rsidRPr="00050956">
        <w:rPr>
          <w:rFonts w:hint="eastAsia"/>
          <w:i/>
        </w:rPr>
        <w:t>V</w:t>
      </w:r>
      <w:r w:rsidRPr="00050956">
        <w:rPr>
          <w:rFonts w:hint="eastAsia"/>
          <w:i/>
          <w:vertAlign w:val="subscript"/>
        </w:rPr>
        <w:t>调洪</w:t>
      </w:r>
      <w:r w:rsidRPr="00050956">
        <w:rPr>
          <w:rFonts w:hint="eastAsia"/>
        </w:rPr>
        <w:t>，与</w:t>
      </w:r>
      <w:r w:rsidRPr="00050956">
        <w:rPr>
          <w:rFonts w:hint="eastAsia"/>
          <w:i/>
        </w:rPr>
        <w:t>q</w:t>
      </w:r>
      <w:r w:rsidRPr="00050956">
        <w:rPr>
          <w:rFonts w:hint="eastAsia"/>
          <w:i/>
          <w:vertAlign w:val="subscript"/>
        </w:rPr>
        <w:t>泄</w:t>
      </w:r>
      <w:r w:rsidRPr="00050956">
        <w:rPr>
          <w:rFonts w:hint="eastAsia"/>
        </w:rPr>
        <w:t>曲线绘在图的左方，其右方绘制入库洪水过程线</w:t>
      </w:r>
      <w:r w:rsidRPr="00050956">
        <w:rPr>
          <w:rFonts w:hint="eastAsia"/>
        </w:rPr>
        <w:t>Q</w:t>
      </w:r>
      <w:r w:rsidR="00B76933" w:rsidRPr="00050956">
        <w:rPr>
          <w:rFonts w:hint="eastAsia"/>
        </w:rPr>
        <w:t>~T</w:t>
      </w:r>
      <w:r w:rsidR="00B76933" w:rsidRPr="00050956">
        <w:rPr>
          <w:rFonts w:hint="eastAsia"/>
        </w:rPr>
        <w:t>。</w:t>
      </w:r>
    </w:p>
    <w:p w:rsidR="00E760B5" w:rsidRPr="00050956" w:rsidRDefault="00B76933" w:rsidP="00E760B5">
      <w:pPr>
        <w:ind w:firstLine="480"/>
      </w:pPr>
      <w:r w:rsidRPr="00050956">
        <w:rPr>
          <w:rFonts w:hint="eastAsia"/>
        </w:rPr>
        <w:t>（</w:t>
      </w:r>
      <w:r w:rsidRPr="00050956">
        <w:rPr>
          <w:rFonts w:hint="eastAsia"/>
        </w:rPr>
        <w:t>2</w:t>
      </w:r>
      <w:r w:rsidRPr="00050956">
        <w:rPr>
          <w:rFonts w:hint="eastAsia"/>
        </w:rPr>
        <w:t>）</w:t>
      </w:r>
      <w:r w:rsidR="00E760B5" w:rsidRPr="00050956">
        <w:rPr>
          <w:rFonts w:hint="eastAsia"/>
        </w:rPr>
        <w:t>在</w:t>
      </w:r>
      <w:r w:rsidR="00E760B5" w:rsidRPr="00050956">
        <w:rPr>
          <w:rFonts w:hint="eastAsia"/>
          <w:i/>
        </w:rPr>
        <w:t>V</w:t>
      </w:r>
      <w:r w:rsidR="00E760B5" w:rsidRPr="00050956">
        <w:rPr>
          <w:rFonts w:hint="eastAsia"/>
          <w:i/>
          <w:vertAlign w:val="subscript"/>
        </w:rPr>
        <w:t>调洪</w:t>
      </w:r>
      <w:r w:rsidR="00E760B5" w:rsidRPr="00050956">
        <w:rPr>
          <w:rFonts w:hint="eastAsia"/>
        </w:rPr>
        <w:t>坐标轴上取一点</w:t>
      </w:r>
      <w:r w:rsidRPr="00050956">
        <w:rPr>
          <w:rFonts w:hint="eastAsia"/>
        </w:rPr>
        <w:t>A</w:t>
      </w:r>
      <w:r w:rsidRPr="00050956">
        <w:rPr>
          <w:rFonts w:hint="eastAsia"/>
        </w:rPr>
        <w:t>，</w:t>
      </w:r>
      <w:r w:rsidR="00E760B5" w:rsidRPr="00050956">
        <w:rPr>
          <w:rFonts w:hint="eastAsia"/>
        </w:rPr>
        <w:t>使</w:t>
      </w:r>
      <w:r w:rsidR="00E760B5" w:rsidRPr="00050956">
        <w:rPr>
          <w:rFonts w:hint="eastAsia"/>
        </w:rPr>
        <w:t>OA</w:t>
      </w:r>
      <w:r w:rsidR="00E760B5" w:rsidRPr="00050956">
        <w:rPr>
          <w:rFonts w:hint="eastAsia"/>
        </w:rPr>
        <w:t>等于洪水总量，过</w:t>
      </w:r>
      <w:r w:rsidR="00E760B5" w:rsidRPr="00050956">
        <w:rPr>
          <w:rFonts w:hint="eastAsia"/>
          <w:i/>
        </w:rPr>
        <w:t>Q</w:t>
      </w:r>
      <w:r w:rsidR="00E760B5" w:rsidRPr="00050956">
        <w:rPr>
          <w:rFonts w:hint="eastAsia"/>
          <w:i/>
          <w:vertAlign w:val="subscript"/>
        </w:rPr>
        <w:t>m</w:t>
      </w:r>
      <w:r w:rsidR="00E760B5" w:rsidRPr="00050956">
        <w:rPr>
          <w:rFonts w:hint="eastAsia"/>
        </w:rPr>
        <w:t>作水平线交纵坐标轴于</w:t>
      </w:r>
      <w:r w:rsidR="00E760B5" w:rsidRPr="00050956">
        <w:rPr>
          <w:rFonts w:hint="eastAsia"/>
        </w:rPr>
        <w:t>B</w:t>
      </w:r>
      <w:r w:rsidR="00E760B5" w:rsidRPr="00050956">
        <w:rPr>
          <w:rFonts w:hint="eastAsia"/>
        </w:rPr>
        <w:t>。</w:t>
      </w:r>
    </w:p>
    <w:p w:rsidR="00E760B5" w:rsidRPr="00050956" w:rsidRDefault="00B76933" w:rsidP="00E760B5">
      <w:pPr>
        <w:ind w:firstLine="480"/>
      </w:pPr>
      <w:r w:rsidRPr="00050956">
        <w:rPr>
          <w:rFonts w:hint="eastAsia"/>
        </w:rPr>
        <w:t>（</w:t>
      </w:r>
      <w:r w:rsidRPr="00050956">
        <w:rPr>
          <w:rFonts w:hint="eastAsia"/>
        </w:rPr>
        <w:t>3</w:t>
      </w:r>
      <w:r w:rsidRPr="00050956">
        <w:rPr>
          <w:rFonts w:hint="eastAsia"/>
        </w:rPr>
        <w:t>）</w:t>
      </w:r>
      <w:r w:rsidR="00E760B5" w:rsidRPr="00050956">
        <w:rPr>
          <w:rFonts w:hint="eastAsia"/>
        </w:rPr>
        <w:t>连接</w:t>
      </w:r>
      <w:r w:rsidR="00E760B5" w:rsidRPr="00050956">
        <w:rPr>
          <w:rFonts w:hint="eastAsia"/>
        </w:rPr>
        <w:t>AB</w:t>
      </w:r>
      <w:r w:rsidR="00E760B5" w:rsidRPr="00050956">
        <w:rPr>
          <w:rFonts w:hint="eastAsia"/>
        </w:rPr>
        <w:t>，交</w:t>
      </w:r>
      <w:r w:rsidR="00802C04" w:rsidRPr="00050956">
        <w:rPr>
          <w:rFonts w:hint="eastAsia"/>
          <w:i/>
        </w:rPr>
        <w:t>V</w:t>
      </w:r>
      <w:r w:rsidRPr="00050956">
        <w:rPr>
          <w:rFonts w:hint="eastAsia"/>
          <w:i/>
          <w:vertAlign w:val="subscript"/>
        </w:rPr>
        <w:t>调洪</w:t>
      </w:r>
      <w:r w:rsidRPr="00050956">
        <w:rPr>
          <w:rFonts w:hint="eastAsia"/>
          <w:i/>
        </w:rPr>
        <w:t>~q</w:t>
      </w:r>
      <w:r w:rsidRPr="00050956">
        <w:rPr>
          <w:rFonts w:hint="eastAsia"/>
          <w:i/>
          <w:vertAlign w:val="subscript"/>
        </w:rPr>
        <w:t>泄</w:t>
      </w:r>
      <w:r w:rsidR="00E760B5" w:rsidRPr="00050956">
        <w:rPr>
          <w:rFonts w:hint="eastAsia"/>
        </w:rPr>
        <w:t>曲线于</w:t>
      </w:r>
      <w:r w:rsidR="00E760B5" w:rsidRPr="00050956">
        <w:rPr>
          <w:rFonts w:hint="eastAsia"/>
        </w:rPr>
        <w:t>D</w:t>
      </w:r>
      <w:r w:rsidRPr="00050956">
        <w:rPr>
          <w:rFonts w:hint="eastAsia"/>
        </w:rPr>
        <w:t>。</w:t>
      </w:r>
    </w:p>
    <w:p w:rsidR="00E760B5" w:rsidRPr="00050956" w:rsidRDefault="007B617C" w:rsidP="00E760B5">
      <w:pPr>
        <w:ind w:firstLine="480"/>
      </w:pPr>
      <w:r w:rsidRPr="00050956">
        <w:rPr>
          <w:rFonts w:hint="eastAsia"/>
        </w:rPr>
        <w:t>（</w:t>
      </w:r>
      <w:r w:rsidRPr="00050956">
        <w:rPr>
          <w:rFonts w:hint="eastAsia"/>
        </w:rPr>
        <w:t>4</w:t>
      </w:r>
      <w:r w:rsidRPr="00050956">
        <w:rPr>
          <w:rFonts w:hint="eastAsia"/>
        </w:rPr>
        <w:t>）</w:t>
      </w:r>
      <w:r w:rsidR="00E760B5" w:rsidRPr="00050956">
        <w:rPr>
          <w:rFonts w:hint="eastAsia"/>
        </w:rPr>
        <w:t>过</w:t>
      </w:r>
      <w:r w:rsidR="00E760B5" w:rsidRPr="00050956">
        <w:rPr>
          <w:rFonts w:hint="eastAsia"/>
        </w:rPr>
        <w:t>D</w:t>
      </w:r>
      <w:r w:rsidR="00E760B5" w:rsidRPr="00050956">
        <w:rPr>
          <w:rFonts w:hint="eastAsia"/>
        </w:rPr>
        <w:t>点作水平线交洪水过程线</w:t>
      </w:r>
      <w:r w:rsidR="004263EA" w:rsidRPr="00050956">
        <w:rPr>
          <w:rFonts w:hint="eastAsia"/>
          <w:i/>
        </w:rPr>
        <w:t>Q~</w:t>
      </w:r>
      <w:r w:rsidR="00E760B5" w:rsidRPr="00050956">
        <w:rPr>
          <w:rFonts w:hint="eastAsia"/>
          <w:i/>
        </w:rPr>
        <w:t>T</w:t>
      </w:r>
      <w:r w:rsidR="00E760B5" w:rsidRPr="00050956">
        <w:rPr>
          <w:rFonts w:hint="eastAsia"/>
        </w:rPr>
        <w:t>的退水段于</w:t>
      </w:r>
      <w:r w:rsidR="00E760B5" w:rsidRPr="00050956">
        <w:rPr>
          <w:rFonts w:hint="eastAsia"/>
        </w:rPr>
        <w:t>C</w:t>
      </w:r>
      <w:r w:rsidR="00E760B5" w:rsidRPr="00050956">
        <w:rPr>
          <w:rFonts w:hint="eastAsia"/>
        </w:rPr>
        <w:t>，则</w:t>
      </w:r>
      <w:r w:rsidR="00E760B5" w:rsidRPr="00050956">
        <w:rPr>
          <w:rFonts w:hint="eastAsia"/>
        </w:rPr>
        <w:t>C</w:t>
      </w:r>
      <w:r w:rsidR="00E760B5" w:rsidRPr="00050956">
        <w:rPr>
          <w:rFonts w:hint="eastAsia"/>
        </w:rPr>
        <w:t>点的纵坐标则是相应于不同设计频率的最大泄量，</w:t>
      </w:r>
      <w:r w:rsidR="00E760B5" w:rsidRPr="00050956">
        <w:rPr>
          <w:rFonts w:hint="eastAsia"/>
        </w:rPr>
        <w:t>D</w:t>
      </w:r>
      <w:r w:rsidR="00E760B5" w:rsidRPr="00050956">
        <w:rPr>
          <w:rFonts w:hint="eastAsia"/>
        </w:rPr>
        <w:t>点的横坐标则是相应的调洪库容。</w:t>
      </w:r>
    </w:p>
    <w:p w:rsidR="00E760B5" w:rsidRPr="00050956" w:rsidRDefault="007B617C" w:rsidP="00E760B5">
      <w:pPr>
        <w:ind w:firstLine="480"/>
      </w:pPr>
      <w:r w:rsidRPr="00050956">
        <w:rPr>
          <w:rFonts w:hint="eastAsia"/>
        </w:rPr>
        <w:t>（</w:t>
      </w:r>
      <w:r w:rsidRPr="00050956">
        <w:rPr>
          <w:rFonts w:hint="eastAsia"/>
        </w:rPr>
        <w:t>5</w:t>
      </w:r>
      <w:r w:rsidRPr="00050956">
        <w:rPr>
          <w:rFonts w:hint="eastAsia"/>
        </w:rPr>
        <w:t>）</w:t>
      </w:r>
      <w:r w:rsidR="00E760B5" w:rsidRPr="00050956">
        <w:rPr>
          <w:rFonts w:hint="eastAsia"/>
        </w:rPr>
        <w:t>由水位</w:t>
      </w:r>
      <w:r w:rsidR="004263EA" w:rsidRPr="00050956">
        <w:rPr>
          <w:rFonts w:hint="eastAsia"/>
        </w:rPr>
        <w:t>—</w:t>
      </w:r>
      <w:r w:rsidR="00E760B5" w:rsidRPr="00050956">
        <w:rPr>
          <w:rFonts w:hint="eastAsia"/>
        </w:rPr>
        <w:t>库容关系曲线查得不同设计频率的洪水位。</w:t>
      </w:r>
    </w:p>
    <w:p w:rsidR="00DB3AA4" w:rsidRPr="00050956" w:rsidRDefault="00E760B5" w:rsidP="00DB3AA4">
      <w:pPr>
        <w:ind w:firstLine="482"/>
        <w:rPr>
          <w:b/>
        </w:rPr>
      </w:pPr>
      <w:r w:rsidRPr="00050956">
        <w:rPr>
          <w:rFonts w:hint="eastAsia"/>
          <w:b/>
        </w:rPr>
        <w:t>调洪结果</w:t>
      </w:r>
      <w:r w:rsidRPr="00050956">
        <w:rPr>
          <w:rFonts w:hint="eastAsia"/>
          <w:b/>
        </w:rPr>
        <w:t>:</w:t>
      </w:r>
    </w:p>
    <w:p w:rsidR="00E760B5" w:rsidRPr="00050956" w:rsidRDefault="00975587" w:rsidP="00975587">
      <w:pPr>
        <w:ind w:firstLine="480"/>
        <w:jc w:val="center"/>
      </w:pPr>
      <w:r w:rsidRPr="00050956">
        <w:rPr>
          <w:noProof/>
        </w:rPr>
        <w:drawing>
          <wp:inline distT="0" distB="0" distL="0" distR="0" wp14:anchorId="024AF6F3" wp14:editId="10F07011">
            <wp:extent cx="4230492" cy="2814452"/>
            <wp:effectExtent l="0" t="0" r="0" b="508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237780" cy="2819301"/>
                    </a:xfrm>
                    <a:prstGeom prst="rect">
                      <a:avLst/>
                    </a:prstGeom>
                  </pic:spPr>
                </pic:pic>
              </a:graphicData>
            </a:graphic>
          </wp:inline>
        </w:drawing>
      </w:r>
    </w:p>
    <w:p w:rsidR="002744E5" w:rsidRPr="00050956" w:rsidRDefault="007F2CFC" w:rsidP="007F2CFC">
      <w:pPr>
        <w:pStyle w:val="a6"/>
      </w:pPr>
      <w:r w:rsidRPr="00050956">
        <w:rPr>
          <w:rFonts w:hint="eastAsia"/>
        </w:rPr>
        <w:lastRenderedPageBreak/>
        <w:t>图</w:t>
      </w:r>
      <w:r w:rsidR="004D3506" w:rsidRPr="00050956">
        <w:fldChar w:fldCharType="begin"/>
      </w:r>
      <w:r w:rsidR="008F5AFE" w:rsidRPr="00050956">
        <w:rPr>
          <w:rFonts w:hint="eastAsia"/>
        </w:rPr>
        <w:instrText>STYLEREF 2 \s</w:instrText>
      </w:r>
      <w:r w:rsidR="004D3506" w:rsidRPr="00050956">
        <w:fldChar w:fldCharType="separate"/>
      </w:r>
      <w:r w:rsidR="00BA6358" w:rsidRPr="00050956">
        <w:rPr>
          <w:noProof/>
        </w:rPr>
        <w:t>2.3</w:t>
      </w:r>
      <w:r w:rsidR="004D3506" w:rsidRPr="00050956">
        <w:fldChar w:fldCharType="end"/>
      </w:r>
      <w:r w:rsidR="008F5AFE" w:rsidRPr="00050956">
        <w:noBreakHyphen/>
      </w:r>
      <w:r w:rsidR="004D3506" w:rsidRPr="00050956">
        <w:fldChar w:fldCharType="begin"/>
      </w:r>
      <w:r w:rsidR="008F5AFE" w:rsidRPr="00050956">
        <w:rPr>
          <w:rFonts w:hint="eastAsia"/>
        </w:rPr>
        <w:instrText xml:space="preserve">SEQ </w:instrText>
      </w:r>
      <w:r w:rsidR="008F5AFE" w:rsidRPr="00050956">
        <w:rPr>
          <w:rFonts w:hint="eastAsia"/>
        </w:rPr>
        <w:instrText>图</w:instrText>
      </w:r>
      <w:r w:rsidR="008F5AFE" w:rsidRPr="00050956">
        <w:rPr>
          <w:rFonts w:hint="eastAsia"/>
        </w:rPr>
        <w:instrText xml:space="preserve"> \* ARABIC \s 2</w:instrText>
      </w:r>
      <w:r w:rsidR="004D3506" w:rsidRPr="00050956">
        <w:fldChar w:fldCharType="separate"/>
      </w:r>
      <w:r w:rsidR="00BA6358" w:rsidRPr="00050956">
        <w:rPr>
          <w:noProof/>
        </w:rPr>
        <w:t>1</w:t>
      </w:r>
      <w:r w:rsidR="004D3506" w:rsidRPr="00050956">
        <w:fldChar w:fldCharType="end"/>
      </w:r>
      <w:r w:rsidR="00814925" w:rsidRPr="00050956">
        <w:rPr>
          <w:rFonts w:hint="eastAsia"/>
        </w:rPr>
        <w:t>10</w:t>
      </w:r>
      <w:r w:rsidR="00814925" w:rsidRPr="00050956">
        <w:rPr>
          <w:rFonts w:hint="eastAsia"/>
        </w:rPr>
        <w:t>年</w:t>
      </w:r>
      <w:r w:rsidRPr="00050956">
        <w:rPr>
          <w:rFonts w:hint="eastAsia"/>
        </w:rPr>
        <w:t>一遇（</w:t>
      </w:r>
      <w:r w:rsidR="0027271D" w:rsidRPr="00050956">
        <w:rPr>
          <w:rFonts w:hint="eastAsia"/>
        </w:rPr>
        <w:t>P</w:t>
      </w:r>
      <w:r w:rsidRPr="00050956">
        <w:rPr>
          <w:rFonts w:hint="eastAsia"/>
        </w:rPr>
        <w:t>=</w:t>
      </w:r>
      <w:r w:rsidR="00814925" w:rsidRPr="00050956">
        <w:rPr>
          <w:rFonts w:hint="eastAsia"/>
        </w:rPr>
        <w:t>10%</w:t>
      </w:r>
      <w:r w:rsidRPr="00050956">
        <w:rPr>
          <w:rFonts w:hint="eastAsia"/>
        </w:rPr>
        <w:t>）调洪演算图</w:t>
      </w:r>
    </w:p>
    <w:p w:rsidR="008E7806" w:rsidRPr="00050956" w:rsidRDefault="008E7806" w:rsidP="008E7806">
      <w:pPr>
        <w:ind w:firstLine="480"/>
      </w:pPr>
      <w:r w:rsidRPr="00050956">
        <w:rPr>
          <w:rFonts w:hint="eastAsia"/>
        </w:rPr>
        <w:t>1</w:t>
      </w:r>
      <w:r w:rsidRPr="00050956">
        <w:rPr>
          <w:rFonts w:hint="eastAsia"/>
        </w:rPr>
        <w:t>、在设计洪水即</w:t>
      </w:r>
      <w:r w:rsidR="00814925" w:rsidRPr="00050956">
        <w:rPr>
          <w:rFonts w:hint="eastAsia"/>
        </w:rPr>
        <w:t>10</w:t>
      </w:r>
      <w:r w:rsidR="00814925" w:rsidRPr="00050956">
        <w:rPr>
          <w:rFonts w:hint="eastAsia"/>
        </w:rPr>
        <w:t>年</w:t>
      </w:r>
      <w:r w:rsidRPr="00050956">
        <w:rPr>
          <w:rFonts w:hint="eastAsia"/>
        </w:rPr>
        <w:t>一遇（</w:t>
      </w:r>
      <w:r w:rsidR="0027271D" w:rsidRPr="00050956">
        <w:rPr>
          <w:rFonts w:hint="eastAsia"/>
        </w:rPr>
        <w:t>P</w:t>
      </w:r>
      <w:r w:rsidRPr="00050956">
        <w:rPr>
          <w:rFonts w:hint="eastAsia"/>
        </w:rPr>
        <w:t>=</w:t>
      </w:r>
      <w:r w:rsidR="00814925" w:rsidRPr="00050956">
        <w:rPr>
          <w:rFonts w:hint="eastAsia"/>
        </w:rPr>
        <w:t>10%</w:t>
      </w:r>
      <w:r w:rsidRPr="00050956">
        <w:rPr>
          <w:rFonts w:hint="eastAsia"/>
        </w:rPr>
        <w:t>）的情况下，设计最大溢洪流量为</w:t>
      </w:r>
      <w:r w:rsidR="00975587" w:rsidRPr="00050956">
        <w:rPr>
          <w:rFonts w:hint="eastAsia"/>
        </w:rPr>
        <w:t>15.5</w:t>
      </w:r>
      <w:r w:rsidRPr="00050956">
        <w:rPr>
          <w:rFonts w:hint="eastAsia"/>
        </w:rPr>
        <w:t>m</w:t>
      </w:r>
      <w:r w:rsidRPr="00050956">
        <w:rPr>
          <w:rFonts w:hint="eastAsia"/>
          <w:vertAlign w:val="superscript"/>
        </w:rPr>
        <w:t>3</w:t>
      </w:r>
      <w:r w:rsidRPr="00050956">
        <w:rPr>
          <w:rFonts w:hint="eastAsia"/>
        </w:rPr>
        <w:t>/s</w:t>
      </w:r>
      <w:r w:rsidRPr="00050956">
        <w:rPr>
          <w:rFonts w:hint="eastAsia"/>
        </w:rPr>
        <w:t>，相应调洪库容为</w:t>
      </w:r>
      <w:r w:rsidR="00975587" w:rsidRPr="00050956">
        <w:rPr>
          <w:rFonts w:hint="eastAsia"/>
        </w:rPr>
        <w:t>5.55</w:t>
      </w:r>
      <w:r w:rsidRPr="00050956">
        <w:rPr>
          <w:rFonts w:hint="eastAsia"/>
        </w:rPr>
        <w:t>万</w:t>
      </w:r>
      <w:r w:rsidRPr="00050956">
        <w:rPr>
          <w:rFonts w:hint="eastAsia"/>
        </w:rPr>
        <w:t>m</w:t>
      </w:r>
      <w:r w:rsidRPr="00050956">
        <w:rPr>
          <w:rFonts w:hint="eastAsia"/>
          <w:vertAlign w:val="superscript"/>
        </w:rPr>
        <w:t>3</w:t>
      </w:r>
      <w:r w:rsidRPr="00050956">
        <w:rPr>
          <w:rFonts w:hint="eastAsia"/>
        </w:rPr>
        <w:t>，设计洪水位</w:t>
      </w:r>
      <w:r w:rsidR="004B75EC" w:rsidRPr="00050956">
        <w:rPr>
          <w:rFonts w:hint="eastAsia"/>
        </w:rPr>
        <w:t>66.1</w:t>
      </w:r>
      <w:r w:rsidRPr="00050956">
        <w:rPr>
          <w:rFonts w:hint="eastAsia"/>
        </w:rPr>
        <w:t>m</w:t>
      </w:r>
      <w:r w:rsidRPr="00050956">
        <w:rPr>
          <w:rFonts w:hint="eastAsia"/>
        </w:rPr>
        <w:t>。</w:t>
      </w:r>
    </w:p>
    <w:p w:rsidR="008E7806" w:rsidRPr="00050956" w:rsidRDefault="00975587" w:rsidP="00975587">
      <w:pPr>
        <w:ind w:firstLine="480"/>
        <w:jc w:val="center"/>
      </w:pPr>
      <w:r w:rsidRPr="00050956">
        <w:rPr>
          <w:noProof/>
        </w:rPr>
        <w:drawing>
          <wp:inline distT="0" distB="0" distL="0" distR="0" wp14:anchorId="730800F6" wp14:editId="1519C479">
            <wp:extent cx="4108862" cy="2796785"/>
            <wp:effectExtent l="0" t="0" r="6350" b="381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106403" cy="2795111"/>
                    </a:xfrm>
                    <a:prstGeom prst="rect">
                      <a:avLst/>
                    </a:prstGeom>
                  </pic:spPr>
                </pic:pic>
              </a:graphicData>
            </a:graphic>
          </wp:inline>
        </w:drawing>
      </w:r>
    </w:p>
    <w:p w:rsidR="008E7806" w:rsidRPr="00050956" w:rsidRDefault="008E7806" w:rsidP="008E7806">
      <w:pPr>
        <w:pStyle w:val="a6"/>
      </w:pPr>
      <w:r w:rsidRPr="00050956">
        <w:rPr>
          <w:rFonts w:hint="eastAsia"/>
        </w:rPr>
        <w:t>图</w:t>
      </w:r>
      <w:r w:rsidR="004D3506" w:rsidRPr="00050956">
        <w:fldChar w:fldCharType="begin"/>
      </w:r>
      <w:r w:rsidR="008F5AFE" w:rsidRPr="00050956">
        <w:rPr>
          <w:rFonts w:hint="eastAsia"/>
        </w:rPr>
        <w:instrText>STYLEREF 2 \s</w:instrText>
      </w:r>
      <w:r w:rsidR="004D3506" w:rsidRPr="00050956">
        <w:fldChar w:fldCharType="separate"/>
      </w:r>
      <w:r w:rsidR="00BA6358" w:rsidRPr="00050956">
        <w:rPr>
          <w:noProof/>
        </w:rPr>
        <w:t>2.3</w:t>
      </w:r>
      <w:r w:rsidR="004D3506" w:rsidRPr="00050956">
        <w:fldChar w:fldCharType="end"/>
      </w:r>
      <w:r w:rsidR="008F5AFE" w:rsidRPr="00050956">
        <w:noBreakHyphen/>
      </w:r>
      <w:r w:rsidR="004D3506" w:rsidRPr="00050956">
        <w:fldChar w:fldCharType="begin"/>
      </w:r>
      <w:r w:rsidR="008F5AFE" w:rsidRPr="00050956">
        <w:rPr>
          <w:rFonts w:hint="eastAsia"/>
        </w:rPr>
        <w:instrText xml:space="preserve">SEQ </w:instrText>
      </w:r>
      <w:r w:rsidR="008F5AFE" w:rsidRPr="00050956">
        <w:rPr>
          <w:rFonts w:hint="eastAsia"/>
        </w:rPr>
        <w:instrText>图</w:instrText>
      </w:r>
      <w:r w:rsidR="008F5AFE" w:rsidRPr="00050956">
        <w:rPr>
          <w:rFonts w:hint="eastAsia"/>
        </w:rPr>
        <w:instrText xml:space="preserve"> \* ARABIC \s 2</w:instrText>
      </w:r>
      <w:r w:rsidR="004D3506" w:rsidRPr="00050956">
        <w:fldChar w:fldCharType="separate"/>
      </w:r>
      <w:r w:rsidR="00BA6358" w:rsidRPr="00050956">
        <w:rPr>
          <w:noProof/>
        </w:rPr>
        <w:t>2</w:t>
      </w:r>
      <w:r w:rsidR="004D3506" w:rsidRPr="00050956">
        <w:fldChar w:fldCharType="end"/>
      </w:r>
      <w:r w:rsidR="00814925" w:rsidRPr="00050956">
        <w:rPr>
          <w:rFonts w:hint="eastAsia"/>
        </w:rPr>
        <w:t>50</w:t>
      </w:r>
      <w:r w:rsidR="00814925" w:rsidRPr="00050956">
        <w:rPr>
          <w:rFonts w:hint="eastAsia"/>
        </w:rPr>
        <w:t>年</w:t>
      </w:r>
      <w:r w:rsidRPr="00050956">
        <w:rPr>
          <w:rFonts w:hint="eastAsia"/>
        </w:rPr>
        <w:t>一遇（</w:t>
      </w:r>
      <w:r w:rsidR="0027271D" w:rsidRPr="00050956">
        <w:rPr>
          <w:rFonts w:hint="eastAsia"/>
        </w:rPr>
        <w:t>P</w:t>
      </w:r>
      <w:r w:rsidRPr="00050956">
        <w:rPr>
          <w:rFonts w:hint="eastAsia"/>
        </w:rPr>
        <w:t>=</w:t>
      </w:r>
      <w:r w:rsidR="00814925" w:rsidRPr="00050956">
        <w:rPr>
          <w:rFonts w:hint="eastAsia"/>
        </w:rPr>
        <w:t>2%</w:t>
      </w:r>
      <w:r w:rsidRPr="00050956">
        <w:rPr>
          <w:rFonts w:hint="eastAsia"/>
        </w:rPr>
        <w:t>）调洪演算图</w:t>
      </w:r>
    </w:p>
    <w:p w:rsidR="008E7806" w:rsidRPr="00050956" w:rsidRDefault="008E7806" w:rsidP="008E7806">
      <w:pPr>
        <w:ind w:firstLine="480"/>
      </w:pPr>
      <w:r w:rsidRPr="00050956">
        <w:rPr>
          <w:rFonts w:hint="eastAsia"/>
        </w:rPr>
        <w:t>2</w:t>
      </w:r>
      <w:r w:rsidRPr="00050956">
        <w:rPr>
          <w:rFonts w:hint="eastAsia"/>
        </w:rPr>
        <w:t>、在</w:t>
      </w:r>
      <w:r w:rsidR="007F5ADF" w:rsidRPr="00050956">
        <w:rPr>
          <w:rFonts w:hint="eastAsia"/>
        </w:rPr>
        <w:t>校核</w:t>
      </w:r>
      <w:r w:rsidRPr="00050956">
        <w:rPr>
          <w:rFonts w:hint="eastAsia"/>
        </w:rPr>
        <w:t>洪水即</w:t>
      </w:r>
      <w:r w:rsidR="00814925" w:rsidRPr="00050956">
        <w:rPr>
          <w:rFonts w:hint="eastAsia"/>
        </w:rPr>
        <w:t>50</w:t>
      </w:r>
      <w:r w:rsidR="00814925" w:rsidRPr="00050956">
        <w:rPr>
          <w:rFonts w:hint="eastAsia"/>
        </w:rPr>
        <w:t>年</w:t>
      </w:r>
      <w:r w:rsidRPr="00050956">
        <w:rPr>
          <w:rFonts w:hint="eastAsia"/>
        </w:rPr>
        <w:t>一遇（</w:t>
      </w:r>
      <w:r w:rsidR="0027271D" w:rsidRPr="00050956">
        <w:rPr>
          <w:rFonts w:hint="eastAsia"/>
        </w:rPr>
        <w:t>P</w:t>
      </w:r>
      <w:r w:rsidRPr="00050956">
        <w:rPr>
          <w:rFonts w:hint="eastAsia"/>
        </w:rPr>
        <w:t>=</w:t>
      </w:r>
      <w:r w:rsidR="00814925" w:rsidRPr="00050956">
        <w:rPr>
          <w:rFonts w:hint="eastAsia"/>
        </w:rPr>
        <w:t>2%</w:t>
      </w:r>
      <w:r w:rsidRPr="00050956">
        <w:rPr>
          <w:rFonts w:hint="eastAsia"/>
        </w:rPr>
        <w:t>）的情况下，设计最大溢洪流量为</w:t>
      </w:r>
      <w:r w:rsidR="00D85596" w:rsidRPr="00050956">
        <w:rPr>
          <w:rFonts w:hint="eastAsia"/>
        </w:rPr>
        <w:t>22</w:t>
      </w:r>
      <w:r w:rsidRPr="00050956">
        <w:rPr>
          <w:rFonts w:hint="eastAsia"/>
        </w:rPr>
        <w:t>m</w:t>
      </w:r>
      <w:r w:rsidRPr="00050956">
        <w:rPr>
          <w:rFonts w:hint="eastAsia"/>
          <w:vertAlign w:val="superscript"/>
        </w:rPr>
        <w:t>3</w:t>
      </w:r>
      <w:r w:rsidRPr="00050956">
        <w:rPr>
          <w:rFonts w:hint="eastAsia"/>
        </w:rPr>
        <w:t>/s</w:t>
      </w:r>
      <w:r w:rsidRPr="00050956">
        <w:rPr>
          <w:rFonts w:hint="eastAsia"/>
        </w:rPr>
        <w:t>，相应调洪库容为</w:t>
      </w:r>
      <w:r w:rsidR="00D85596" w:rsidRPr="00050956">
        <w:rPr>
          <w:rFonts w:hint="eastAsia"/>
        </w:rPr>
        <w:t>7.07</w:t>
      </w:r>
      <w:r w:rsidRPr="00050956">
        <w:rPr>
          <w:rFonts w:hint="eastAsia"/>
        </w:rPr>
        <w:t>万</w:t>
      </w:r>
      <w:r w:rsidRPr="00050956">
        <w:rPr>
          <w:rFonts w:hint="eastAsia"/>
        </w:rPr>
        <w:t>m</w:t>
      </w:r>
      <w:r w:rsidRPr="00050956">
        <w:rPr>
          <w:rFonts w:hint="eastAsia"/>
          <w:vertAlign w:val="superscript"/>
        </w:rPr>
        <w:t>3</w:t>
      </w:r>
      <w:r w:rsidRPr="00050956">
        <w:rPr>
          <w:rFonts w:hint="eastAsia"/>
        </w:rPr>
        <w:t>，</w:t>
      </w:r>
      <w:r w:rsidR="007F5ADF" w:rsidRPr="00050956">
        <w:rPr>
          <w:rFonts w:hint="eastAsia"/>
        </w:rPr>
        <w:t>校核</w:t>
      </w:r>
      <w:r w:rsidRPr="00050956">
        <w:rPr>
          <w:rFonts w:hint="eastAsia"/>
        </w:rPr>
        <w:t>洪水位</w:t>
      </w:r>
      <w:r w:rsidR="00D85596" w:rsidRPr="00050956">
        <w:rPr>
          <w:rFonts w:hint="eastAsia"/>
        </w:rPr>
        <w:t>66.7</w:t>
      </w:r>
      <w:r w:rsidRPr="00050956">
        <w:rPr>
          <w:rFonts w:hint="eastAsia"/>
        </w:rPr>
        <w:t>m</w:t>
      </w:r>
      <w:r w:rsidRPr="00050956">
        <w:rPr>
          <w:rFonts w:hint="eastAsia"/>
        </w:rPr>
        <w:t>。</w:t>
      </w:r>
    </w:p>
    <w:p w:rsidR="00B64FAB" w:rsidRPr="00050956" w:rsidRDefault="00B64FAB" w:rsidP="008E7806">
      <w:pPr>
        <w:ind w:firstLine="480"/>
      </w:pPr>
    </w:p>
    <w:p w:rsidR="00B64FAB" w:rsidRPr="00050956" w:rsidRDefault="00B64FAB" w:rsidP="008E7806">
      <w:pPr>
        <w:ind w:firstLine="480"/>
      </w:pPr>
    </w:p>
    <w:p w:rsidR="00753600" w:rsidRPr="00050956" w:rsidRDefault="00753600" w:rsidP="00753600">
      <w:pPr>
        <w:pStyle w:val="a6"/>
      </w:pPr>
      <w:r w:rsidRPr="00050956">
        <w:rPr>
          <w:rFonts w:hint="eastAsia"/>
        </w:rPr>
        <w:t>表</w:t>
      </w:r>
      <w:r w:rsidR="004D3506" w:rsidRPr="00050956">
        <w:fldChar w:fldCharType="begin"/>
      </w:r>
      <w:r w:rsidR="0047327E" w:rsidRPr="00050956">
        <w:rPr>
          <w:rFonts w:hint="eastAsia"/>
        </w:rPr>
        <w:instrText>STYLEREF 2 \s</w:instrText>
      </w:r>
      <w:r w:rsidR="004D3506" w:rsidRPr="00050956">
        <w:fldChar w:fldCharType="separate"/>
      </w:r>
      <w:r w:rsidR="00BA6358" w:rsidRPr="00050956">
        <w:rPr>
          <w:noProof/>
        </w:rPr>
        <w:t>2.3</w:t>
      </w:r>
      <w:r w:rsidR="004D3506" w:rsidRPr="00050956">
        <w:fldChar w:fldCharType="end"/>
      </w:r>
      <w:r w:rsidR="0047327E" w:rsidRPr="00050956">
        <w:noBreakHyphen/>
      </w:r>
      <w:r w:rsidR="004D3506" w:rsidRPr="00050956">
        <w:fldChar w:fldCharType="begin"/>
      </w:r>
      <w:r w:rsidR="0047327E" w:rsidRPr="00050956">
        <w:rPr>
          <w:rFonts w:hint="eastAsia"/>
        </w:rPr>
        <w:instrText xml:space="preserve">SEQ </w:instrText>
      </w:r>
      <w:r w:rsidR="0047327E" w:rsidRPr="00050956">
        <w:rPr>
          <w:rFonts w:hint="eastAsia"/>
        </w:rPr>
        <w:instrText>表</w:instrText>
      </w:r>
      <w:r w:rsidR="0047327E" w:rsidRPr="00050956">
        <w:rPr>
          <w:rFonts w:hint="eastAsia"/>
        </w:rPr>
        <w:instrText xml:space="preserve"> \* ARABIC \s 2</w:instrText>
      </w:r>
      <w:r w:rsidR="004D3506" w:rsidRPr="00050956">
        <w:fldChar w:fldCharType="separate"/>
      </w:r>
      <w:r w:rsidR="00BA6358" w:rsidRPr="00050956">
        <w:rPr>
          <w:noProof/>
        </w:rPr>
        <w:t>1</w:t>
      </w:r>
      <w:r w:rsidR="004D3506" w:rsidRPr="00050956">
        <w:fldChar w:fldCharType="end"/>
      </w:r>
      <w:r w:rsidRPr="00050956">
        <w:rPr>
          <w:rFonts w:hint="eastAsia"/>
        </w:rPr>
        <w:t>调洪计算成果表</w:t>
      </w:r>
    </w:p>
    <w:tbl>
      <w:tblPr>
        <w:tblStyle w:val="a9"/>
        <w:tblW w:w="0" w:type="auto"/>
        <w:jc w:val="center"/>
        <w:tblLook w:val="04A0" w:firstRow="1" w:lastRow="0" w:firstColumn="1" w:lastColumn="0" w:noHBand="0" w:noVBand="1"/>
      </w:tblPr>
      <w:tblGrid>
        <w:gridCol w:w="1080"/>
        <w:gridCol w:w="2340"/>
        <w:gridCol w:w="1624"/>
        <w:gridCol w:w="1559"/>
      </w:tblGrid>
      <w:tr w:rsidR="00050956" w:rsidRPr="00050956" w:rsidTr="00B9272B">
        <w:trPr>
          <w:trHeight w:val="488"/>
          <w:jc w:val="center"/>
        </w:trPr>
        <w:tc>
          <w:tcPr>
            <w:tcW w:w="1080" w:type="dxa"/>
            <w:tcBorders>
              <w:top w:val="single" w:sz="4" w:space="0" w:color="auto"/>
              <w:left w:val="single" w:sz="4" w:space="0" w:color="auto"/>
              <w:bottom w:val="single" w:sz="4" w:space="0" w:color="auto"/>
              <w:right w:val="single" w:sz="4" w:space="0" w:color="auto"/>
            </w:tcBorders>
            <w:noWrap/>
            <w:vAlign w:val="center"/>
            <w:hideMark/>
          </w:tcPr>
          <w:p w:rsidR="00753600" w:rsidRPr="00050956" w:rsidRDefault="00753600" w:rsidP="00B9272B">
            <w:pPr>
              <w:spacing w:line="240" w:lineRule="auto"/>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起调水位</w:t>
            </w:r>
          </w:p>
          <w:p w:rsidR="00753600" w:rsidRPr="00050956" w:rsidRDefault="00753600" w:rsidP="00B9272B">
            <w:pPr>
              <w:spacing w:line="240" w:lineRule="auto"/>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（m）</w:t>
            </w:r>
          </w:p>
        </w:tc>
        <w:tc>
          <w:tcPr>
            <w:tcW w:w="2340" w:type="dxa"/>
            <w:tcBorders>
              <w:top w:val="single" w:sz="4" w:space="0" w:color="auto"/>
              <w:left w:val="single" w:sz="4" w:space="0" w:color="auto"/>
              <w:bottom w:val="single" w:sz="4" w:space="0" w:color="auto"/>
              <w:right w:val="single" w:sz="4" w:space="0" w:color="auto"/>
              <w:tl2br w:val="single" w:sz="4" w:space="0" w:color="auto"/>
            </w:tcBorders>
            <w:noWrap/>
            <w:vAlign w:val="center"/>
            <w:hideMark/>
          </w:tcPr>
          <w:p w:rsidR="00753600" w:rsidRPr="00050956" w:rsidRDefault="00753600" w:rsidP="00B9272B">
            <w:pPr>
              <w:spacing w:line="240" w:lineRule="auto"/>
              <w:ind w:firstLineChars="0" w:firstLine="0"/>
              <w:jc w:val="right"/>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频率</w:t>
            </w:r>
          </w:p>
          <w:p w:rsidR="00753600" w:rsidRPr="00050956" w:rsidRDefault="00753600" w:rsidP="00B9272B">
            <w:pPr>
              <w:spacing w:line="240" w:lineRule="auto"/>
              <w:ind w:firstLineChars="0" w:firstLine="0"/>
              <w:jc w:val="left"/>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项目</w:t>
            </w:r>
          </w:p>
        </w:tc>
        <w:tc>
          <w:tcPr>
            <w:tcW w:w="1624" w:type="dxa"/>
            <w:tcBorders>
              <w:top w:val="single" w:sz="4" w:space="0" w:color="auto"/>
              <w:left w:val="single" w:sz="4" w:space="0" w:color="auto"/>
              <w:bottom w:val="single" w:sz="4" w:space="0" w:color="auto"/>
              <w:right w:val="single" w:sz="4" w:space="0" w:color="auto"/>
            </w:tcBorders>
            <w:noWrap/>
            <w:vAlign w:val="center"/>
            <w:hideMark/>
          </w:tcPr>
          <w:p w:rsidR="00753600" w:rsidRPr="00050956" w:rsidRDefault="00814925" w:rsidP="00B9272B">
            <w:pPr>
              <w:spacing w:line="240" w:lineRule="auto"/>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10%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753600" w:rsidRPr="00050956" w:rsidRDefault="00814925" w:rsidP="00B9272B">
            <w:pPr>
              <w:spacing w:line="240" w:lineRule="auto"/>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2%</w:t>
            </w:r>
          </w:p>
        </w:tc>
      </w:tr>
      <w:tr w:rsidR="00050956" w:rsidRPr="00050956" w:rsidTr="00B9272B">
        <w:trPr>
          <w:trHeight w:val="285"/>
          <w:jc w:val="center"/>
        </w:trPr>
        <w:tc>
          <w:tcPr>
            <w:tcW w:w="1080" w:type="dxa"/>
            <w:vMerge w:val="restart"/>
            <w:tcBorders>
              <w:top w:val="single" w:sz="4" w:space="0" w:color="auto"/>
              <w:left w:val="single" w:sz="4" w:space="0" w:color="auto"/>
              <w:bottom w:val="single" w:sz="4" w:space="0" w:color="auto"/>
              <w:right w:val="single" w:sz="4" w:space="0" w:color="auto"/>
            </w:tcBorders>
            <w:noWrap/>
            <w:vAlign w:val="center"/>
            <w:hideMark/>
          </w:tcPr>
          <w:p w:rsidR="00753600" w:rsidRPr="00050956" w:rsidRDefault="00D85596" w:rsidP="00B9272B">
            <w:pPr>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64</w:t>
            </w:r>
          </w:p>
        </w:tc>
        <w:tc>
          <w:tcPr>
            <w:tcW w:w="2340" w:type="dxa"/>
            <w:tcBorders>
              <w:top w:val="single" w:sz="4" w:space="0" w:color="auto"/>
              <w:left w:val="single" w:sz="4" w:space="0" w:color="auto"/>
              <w:bottom w:val="single" w:sz="4" w:space="0" w:color="auto"/>
              <w:right w:val="single" w:sz="4" w:space="0" w:color="auto"/>
            </w:tcBorders>
            <w:noWrap/>
            <w:vAlign w:val="center"/>
            <w:hideMark/>
          </w:tcPr>
          <w:p w:rsidR="00753600" w:rsidRPr="00050956" w:rsidRDefault="00753600" w:rsidP="00B9272B">
            <w:pPr>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最高水位（m）</w:t>
            </w:r>
          </w:p>
        </w:tc>
        <w:tc>
          <w:tcPr>
            <w:tcW w:w="1624" w:type="dxa"/>
            <w:tcBorders>
              <w:top w:val="single" w:sz="4" w:space="0" w:color="auto"/>
              <w:left w:val="single" w:sz="4" w:space="0" w:color="auto"/>
              <w:bottom w:val="single" w:sz="4" w:space="0" w:color="auto"/>
              <w:right w:val="single" w:sz="4" w:space="0" w:color="auto"/>
            </w:tcBorders>
            <w:noWrap/>
            <w:vAlign w:val="center"/>
            <w:hideMark/>
          </w:tcPr>
          <w:p w:rsidR="00753600" w:rsidRPr="00050956" w:rsidRDefault="00D85596" w:rsidP="00B9272B">
            <w:pPr>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66.1</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753600" w:rsidRPr="00050956" w:rsidRDefault="001D7EA3" w:rsidP="00B9272B">
            <w:pPr>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66.7</w:t>
            </w:r>
          </w:p>
        </w:tc>
      </w:tr>
      <w:tr w:rsidR="00050956" w:rsidRPr="00050956" w:rsidTr="00B9272B">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3600" w:rsidRPr="00050956" w:rsidRDefault="00753600" w:rsidP="00B9272B">
            <w:pPr>
              <w:widowControl/>
              <w:spacing w:line="240" w:lineRule="auto"/>
              <w:ind w:firstLineChars="0" w:firstLine="0"/>
              <w:rPr>
                <w:rFonts w:asciiTheme="minorEastAsia" w:eastAsiaTheme="minorEastAsia" w:hAnsiTheme="minorEastAsia"/>
                <w:sz w:val="18"/>
                <w:szCs w:val="18"/>
              </w:rPr>
            </w:pPr>
          </w:p>
        </w:tc>
        <w:tc>
          <w:tcPr>
            <w:tcW w:w="2340" w:type="dxa"/>
            <w:tcBorders>
              <w:top w:val="single" w:sz="4" w:space="0" w:color="auto"/>
              <w:left w:val="single" w:sz="4" w:space="0" w:color="auto"/>
              <w:bottom w:val="single" w:sz="4" w:space="0" w:color="auto"/>
              <w:right w:val="single" w:sz="4" w:space="0" w:color="auto"/>
            </w:tcBorders>
            <w:noWrap/>
            <w:vAlign w:val="center"/>
            <w:hideMark/>
          </w:tcPr>
          <w:p w:rsidR="00753600" w:rsidRPr="00050956" w:rsidRDefault="00753600" w:rsidP="00B9272B">
            <w:pPr>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最大泄洪量（m</w:t>
            </w:r>
            <w:r w:rsidRPr="00050956">
              <w:rPr>
                <w:rFonts w:asciiTheme="minorEastAsia" w:eastAsiaTheme="minorEastAsia" w:hAnsiTheme="minorEastAsia" w:hint="eastAsia"/>
                <w:sz w:val="18"/>
                <w:szCs w:val="18"/>
                <w:vertAlign w:val="superscript"/>
              </w:rPr>
              <w:t>3</w:t>
            </w:r>
            <w:r w:rsidRPr="00050956">
              <w:rPr>
                <w:rFonts w:asciiTheme="minorEastAsia" w:eastAsiaTheme="minorEastAsia" w:hAnsiTheme="minorEastAsia" w:hint="eastAsia"/>
                <w:sz w:val="18"/>
                <w:szCs w:val="18"/>
              </w:rPr>
              <w:t>/s）</w:t>
            </w:r>
          </w:p>
        </w:tc>
        <w:tc>
          <w:tcPr>
            <w:tcW w:w="1624" w:type="dxa"/>
            <w:tcBorders>
              <w:top w:val="single" w:sz="4" w:space="0" w:color="auto"/>
              <w:left w:val="single" w:sz="4" w:space="0" w:color="auto"/>
              <w:bottom w:val="single" w:sz="4" w:space="0" w:color="auto"/>
              <w:right w:val="single" w:sz="4" w:space="0" w:color="auto"/>
            </w:tcBorders>
            <w:noWrap/>
            <w:vAlign w:val="center"/>
            <w:hideMark/>
          </w:tcPr>
          <w:p w:rsidR="00753600" w:rsidRPr="00050956" w:rsidRDefault="001D7EA3" w:rsidP="00B9272B">
            <w:pPr>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15.5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753600" w:rsidRPr="00050956" w:rsidRDefault="001D7EA3" w:rsidP="00B9272B">
            <w:pPr>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22</w:t>
            </w:r>
          </w:p>
        </w:tc>
      </w:tr>
      <w:tr w:rsidR="00753600" w:rsidRPr="00050956" w:rsidTr="00B9272B">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3600" w:rsidRPr="00050956" w:rsidRDefault="00753600" w:rsidP="00B9272B">
            <w:pPr>
              <w:widowControl/>
              <w:spacing w:line="240" w:lineRule="auto"/>
              <w:ind w:firstLineChars="0" w:firstLine="0"/>
              <w:rPr>
                <w:rFonts w:asciiTheme="minorEastAsia" w:eastAsiaTheme="minorEastAsia" w:hAnsiTheme="minorEastAsia"/>
                <w:sz w:val="18"/>
                <w:szCs w:val="18"/>
              </w:rPr>
            </w:pPr>
          </w:p>
        </w:tc>
        <w:tc>
          <w:tcPr>
            <w:tcW w:w="2340" w:type="dxa"/>
            <w:tcBorders>
              <w:top w:val="single" w:sz="4" w:space="0" w:color="auto"/>
              <w:left w:val="single" w:sz="4" w:space="0" w:color="auto"/>
              <w:bottom w:val="single" w:sz="4" w:space="0" w:color="auto"/>
              <w:right w:val="single" w:sz="4" w:space="0" w:color="auto"/>
            </w:tcBorders>
            <w:noWrap/>
            <w:vAlign w:val="center"/>
            <w:hideMark/>
          </w:tcPr>
          <w:p w:rsidR="00753600" w:rsidRPr="00050956" w:rsidRDefault="00753600" w:rsidP="00B9272B">
            <w:pPr>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对应调洪库容（万m</w:t>
            </w:r>
            <w:r w:rsidRPr="00050956">
              <w:rPr>
                <w:rFonts w:asciiTheme="minorEastAsia" w:eastAsiaTheme="minorEastAsia" w:hAnsiTheme="minorEastAsia" w:hint="eastAsia"/>
                <w:sz w:val="18"/>
                <w:szCs w:val="18"/>
                <w:vertAlign w:val="superscript"/>
              </w:rPr>
              <w:t>3</w:t>
            </w:r>
            <w:r w:rsidRPr="00050956">
              <w:rPr>
                <w:rFonts w:asciiTheme="minorEastAsia" w:eastAsiaTheme="minorEastAsia" w:hAnsiTheme="minorEastAsia" w:hint="eastAsia"/>
                <w:sz w:val="18"/>
                <w:szCs w:val="18"/>
              </w:rPr>
              <w:t>）</w:t>
            </w:r>
          </w:p>
        </w:tc>
        <w:tc>
          <w:tcPr>
            <w:tcW w:w="1624" w:type="dxa"/>
            <w:tcBorders>
              <w:top w:val="single" w:sz="4" w:space="0" w:color="auto"/>
              <w:left w:val="single" w:sz="4" w:space="0" w:color="auto"/>
              <w:bottom w:val="single" w:sz="4" w:space="0" w:color="auto"/>
              <w:right w:val="single" w:sz="4" w:space="0" w:color="auto"/>
            </w:tcBorders>
            <w:noWrap/>
            <w:vAlign w:val="center"/>
            <w:hideMark/>
          </w:tcPr>
          <w:p w:rsidR="00753600" w:rsidRPr="00050956" w:rsidRDefault="001D7EA3" w:rsidP="00B9272B">
            <w:pPr>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5.55</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753600" w:rsidRPr="00050956" w:rsidRDefault="001D7EA3" w:rsidP="00B9272B">
            <w:pPr>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7.07</w:t>
            </w:r>
          </w:p>
        </w:tc>
      </w:tr>
    </w:tbl>
    <w:p w:rsidR="00753600" w:rsidRPr="00050956" w:rsidRDefault="00753600" w:rsidP="008E7806">
      <w:pPr>
        <w:ind w:firstLine="480"/>
      </w:pPr>
    </w:p>
    <w:p w:rsidR="00C77C54" w:rsidRPr="00050956" w:rsidRDefault="00F70FF3" w:rsidP="002227E7">
      <w:pPr>
        <w:pStyle w:val="3"/>
        <w:spacing w:before="165" w:after="165"/>
        <w:rPr>
          <w:rFonts w:ascii="宋体" w:hAnsi="宋体"/>
          <w:bCs/>
          <w:szCs w:val="28"/>
        </w:rPr>
      </w:pPr>
      <w:r w:rsidRPr="00050956">
        <w:rPr>
          <w:rFonts w:ascii="宋体" w:hAnsi="宋体" w:hint="eastAsia"/>
          <w:bCs/>
          <w:szCs w:val="28"/>
        </w:rPr>
        <w:t>水库流域水文测站分布、观测项目</w:t>
      </w:r>
    </w:p>
    <w:p w:rsidR="00F70FF3" w:rsidRPr="00050956" w:rsidRDefault="006E66CD" w:rsidP="00F70FF3">
      <w:pPr>
        <w:ind w:firstLine="480"/>
      </w:pPr>
      <w:r w:rsidRPr="00050956">
        <w:rPr>
          <w:rFonts w:hint="eastAsia"/>
        </w:rPr>
        <w:t>根据《第一次全国水利普查山东省河湖基本情况普查数据资料汇编》查得，</w:t>
      </w:r>
      <w:r w:rsidR="00781649" w:rsidRPr="00050956">
        <w:rPr>
          <w:rFonts w:hint="eastAsia"/>
        </w:rPr>
        <w:t>本流域无水文观测站。</w:t>
      </w:r>
    </w:p>
    <w:p w:rsidR="00C77C54" w:rsidRPr="00050956" w:rsidRDefault="00F70FF3" w:rsidP="002227E7">
      <w:pPr>
        <w:pStyle w:val="3"/>
        <w:spacing w:before="165" w:after="165"/>
      </w:pPr>
      <w:r w:rsidRPr="00050956">
        <w:rPr>
          <w:rFonts w:hint="eastAsia"/>
        </w:rPr>
        <w:lastRenderedPageBreak/>
        <w:t>水库报</w:t>
      </w:r>
      <w:r w:rsidR="00BE1B26" w:rsidRPr="00050956">
        <w:rPr>
          <w:rFonts w:hint="eastAsia"/>
        </w:rPr>
        <w:t>汛</w:t>
      </w:r>
      <w:r w:rsidRPr="00050956">
        <w:rPr>
          <w:rFonts w:hint="eastAsia"/>
        </w:rPr>
        <w:t>方式及洪水预报方案</w:t>
      </w:r>
    </w:p>
    <w:p w:rsidR="008D7994" w:rsidRPr="00050956" w:rsidRDefault="008D7994" w:rsidP="008D7994">
      <w:pPr>
        <w:tabs>
          <w:tab w:val="left" w:pos="2980"/>
        </w:tabs>
        <w:ind w:firstLine="480"/>
      </w:pPr>
      <w:r w:rsidRPr="00050956">
        <w:rPr>
          <w:rFonts w:hint="eastAsia"/>
        </w:rPr>
        <w:t>本流域也无其他</w:t>
      </w:r>
      <w:r w:rsidR="00F26B47" w:rsidRPr="00050956">
        <w:rPr>
          <w:rFonts w:hint="eastAsia"/>
        </w:rPr>
        <w:t>大型</w:t>
      </w:r>
      <w:r w:rsidRPr="00050956">
        <w:rPr>
          <w:rFonts w:hint="eastAsia"/>
        </w:rPr>
        <w:t>雨量观测站</w:t>
      </w:r>
      <w:r w:rsidR="00F26B47" w:rsidRPr="00050956">
        <w:rPr>
          <w:rFonts w:hint="eastAsia"/>
        </w:rPr>
        <w:t>，水库配备有安全</w:t>
      </w:r>
      <w:r w:rsidR="00B64FAB" w:rsidRPr="00050956">
        <w:rPr>
          <w:rFonts w:hint="eastAsia"/>
        </w:rPr>
        <w:t>视频</w:t>
      </w:r>
      <w:r w:rsidR="00F26B47" w:rsidRPr="00050956">
        <w:rPr>
          <w:rFonts w:hint="eastAsia"/>
        </w:rPr>
        <w:t>监控设备及自动测报系统一套，报讯方式可以采用自动测报及人工报汛相结合的方式。</w:t>
      </w:r>
    </w:p>
    <w:p w:rsidR="00AC0529" w:rsidRPr="00050956" w:rsidRDefault="00AC0529" w:rsidP="002227E7">
      <w:pPr>
        <w:pStyle w:val="2"/>
        <w:spacing w:before="165" w:after="165"/>
      </w:pPr>
      <w:bookmarkStart w:id="12" w:name="_Toc519067217"/>
      <w:r w:rsidRPr="00050956">
        <w:rPr>
          <w:rFonts w:hint="eastAsia"/>
        </w:rPr>
        <w:t>工程安全监测</w:t>
      </w:r>
      <w:bookmarkEnd w:id="12"/>
    </w:p>
    <w:p w:rsidR="007223DF" w:rsidRPr="00050956" w:rsidRDefault="007223DF" w:rsidP="002227E7">
      <w:pPr>
        <w:pStyle w:val="3"/>
        <w:spacing w:before="165" w:after="165"/>
        <w:rPr>
          <w:rFonts w:ascii="宋体" w:hAnsi="宋体"/>
          <w:bCs/>
          <w:szCs w:val="28"/>
        </w:rPr>
      </w:pPr>
      <w:r w:rsidRPr="00050956">
        <w:rPr>
          <w:rFonts w:ascii="宋体" w:hAnsi="宋体" w:hint="eastAsia"/>
          <w:bCs/>
          <w:szCs w:val="28"/>
        </w:rPr>
        <w:t>水库水工建筑物的监测</w:t>
      </w:r>
    </w:p>
    <w:p w:rsidR="005454E2" w:rsidRPr="00050956" w:rsidRDefault="00D332E9" w:rsidP="005454E2">
      <w:pPr>
        <w:ind w:firstLine="480"/>
      </w:pPr>
      <w:r w:rsidRPr="00050956">
        <w:rPr>
          <w:rFonts w:hint="eastAsia"/>
        </w:rPr>
        <w:t>马鞍山</w:t>
      </w:r>
      <w:r w:rsidR="005454E2" w:rsidRPr="00050956">
        <w:rPr>
          <w:rFonts w:hint="eastAsia"/>
        </w:rPr>
        <w:t>水库</w:t>
      </w:r>
      <w:r w:rsidR="00C719BE" w:rsidRPr="00050956">
        <w:rPr>
          <w:rFonts w:hint="eastAsia"/>
        </w:rPr>
        <w:t>水库围坝电气设计主要为坝顶照明设计。在坝顶设置</w:t>
      </w:r>
      <w:r w:rsidR="00C719BE" w:rsidRPr="00050956">
        <w:rPr>
          <w:rFonts w:hint="eastAsia"/>
        </w:rPr>
        <w:t>3</w:t>
      </w:r>
      <w:r w:rsidR="00C719BE" w:rsidRPr="00050956">
        <w:rPr>
          <w:rFonts w:hint="eastAsia"/>
        </w:rPr>
        <w:t>处照明及监控，分别位于</w:t>
      </w:r>
      <w:r w:rsidR="00C719BE" w:rsidRPr="00050956">
        <w:rPr>
          <w:rFonts w:hint="eastAsia"/>
        </w:rPr>
        <w:t>A0+220</w:t>
      </w:r>
      <w:r w:rsidR="00C719BE" w:rsidRPr="00050956">
        <w:rPr>
          <w:rFonts w:hint="eastAsia"/>
        </w:rPr>
        <w:t>、</w:t>
      </w:r>
      <w:r w:rsidR="00C719BE" w:rsidRPr="00050956">
        <w:rPr>
          <w:rFonts w:hint="eastAsia"/>
        </w:rPr>
        <w:t>A0+330</w:t>
      </w:r>
      <w:r w:rsidR="00C719BE" w:rsidRPr="00050956">
        <w:rPr>
          <w:rFonts w:hint="eastAsia"/>
        </w:rPr>
        <w:t>及</w:t>
      </w:r>
      <w:r w:rsidR="00C719BE" w:rsidRPr="00050956">
        <w:rPr>
          <w:rFonts w:hint="eastAsia"/>
        </w:rPr>
        <w:t>A0+431</w:t>
      </w:r>
      <w:r w:rsidR="00C719BE" w:rsidRPr="00050956">
        <w:rPr>
          <w:rFonts w:hint="eastAsia"/>
        </w:rPr>
        <w:t>三个拐弯段附近。可用于实时监控大坝安全情况。</w:t>
      </w:r>
    </w:p>
    <w:p w:rsidR="007223DF" w:rsidRPr="00050956" w:rsidRDefault="007223DF" w:rsidP="007223DF">
      <w:pPr>
        <w:ind w:firstLine="480"/>
      </w:pPr>
      <w:r w:rsidRPr="00050956">
        <w:rPr>
          <w:rFonts w:hint="eastAsia"/>
        </w:rPr>
        <w:t>自</w:t>
      </w:r>
      <w:r w:rsidRPr="00050956">
        <w:rPr>
          <w:rFonts w:hint="eastAsia"/>
        </w:rPr>
        <w:t>19</w:t>
      </w:r>
      <w:r w:rsidR="00C719BE" w:rsidRPr="00050956">
        <w:rPr>
          <w:rFonts w:hint="eastAsia"/>
        </w:rPr>
        <w:t>67</w:t>
      </w:r>
      <w:r w:rsidRPr="00050956">
        <w:rPr>
          <w:rFonts w:hint="eastAsia"/>
        </w:rPr>
        <w:t>年水库建成蓄水运行到现在，没有发现</w:t>
      </w:r>
      <w:r w:rsidR="00CF2D59" w:rsidRPr="00050956">
        <w:rPr>
          <w:rFonts w:hint="eastAsia"/>
        </w:rPr>
        <w:t>围坝</w:t>
      </w:r>
      <w:r w:rsidRPr="00050956">
        <w:rPr>
          <w:rFonts w:hint="eastAsia"/>
        </w:rPr>
        <w:t>等水工建筑物有不良运行状况。但是，在今后的工作中，必须加强水工建筑物的技术管理，充分利用好现有检测系统监测系统，以利于正确、及时分析和判断</w:t>
      </w:r>
      <w:r w:rsidR="00CF2D59" w:rsidRPr="00050956">
        <w:rPr>
          <w:rFonts w:hint="eastAsia"/>
        </w:rPr>
        <w:t>围坝</w:t>
      </w:r>
      <w:r w:rsidRPr="00050956">
        <w:rPr>
          <w:rFonts w:hint="eastAsia"/>
        </w:rPr>
        <w:t>等水工建筑物的运行状况，如发现问题，应及时处理和上报有关部门和领导，力争做到水工建筑的有控和在控。</w:t>
      </w:r>
    </w:p>
    <w:p w:rsidR="007223DF" w:rsidRPr="00050956" w:rsidRDefault="007223DF" w:rsidP="002227E7">
      <w:pPr>
        <w:pStyle w:val="3"/>
        <w:spacing w:before="165" w:after="165"/>
        <w:rPr>
          <w:rFonts w:ascii="宋体" w:hAnsi="宋体"/>
          <w:bCs/>
          <w:szCs w:val="28"/>
        </w:rPr>
      </w:pPr>
      <w:r w:rsidRPr="00050956">
        <w:rPr>
          <w:rFonts w:ascii="宋体" w:hAnsi="宋体" w:hint="eastAsia"/>
          <w:bCs/>
          <w:szCs w:val="28"/>
        </w:rPr>
        <w:t>水库洪水监测</w:t>
      </w:r>
    </w:p>
    <w:p w:rsidR="00DB1FAB" w:rsidRPr="00050956" w:rsidRDefault="00D332E9" w:rsidP="007223DF">
      <w:pPr>
        <w:ind w:firstLine="480"/>
      </w:pPr>
      <w:r w:rsidRPr="00050956">
        <w:rPr>
          <w:rFonts w:hint="eastAsia"/>
        </w:rPr>
        <w:t>马鞍山</w:t>
      </w:r>
      <w:r w:rsidR="00884D4E" w:rsidRPr="00050956">
        <w:rPr>
          <w:rFonts w:hint="eastAsia"/>
        </w:rPr>
        <w:t>水库在汛期应成立</w:t>
      </w:r>
      <w:r w:rsidR="007223DF" w:rsidRPr="00050956">
        <w:rPr>
          <w:rFonts w:hint="eastAsia"/>
        </w:rPr>
        <w:t>防洪调度值班组，在汛期负责</w:t>
      </w:r>
      <w:r w:rsidR="007223DF" w:rsidRPr="00050956">
        <w:rPr>
          <w:rFonts w:hint="eastAsia"/>
        </w:rPr>
        <w:t>24</w:t>
      </w:r>
      <w:r w:rsidR="007223DF" w:rsidRPr="00050956">
        <w:rPr>
          <w:rFonts w:hint="eastAsia"/>
        </w:rPr>
        <w:t>小时轮流值班；负责</w:t>
      </w:r>
      <w:r w:rsidR="007223DF" w:rsidRPr="00050956">
        <w:rPr>
          <w:rFonts w:hint="eastAsia"/>
        </w:rPr>
        <w:t xml:space="preserve"> 24</w:t>
      </w:r>
      <w:r w:rsidR="007223DF" w:rsidRPr="00050956">
        <w:rPr>
          <w:rFonts w:hint="eastAsia"/>
        </w:rPr>
        <w:t>小时水位观察</w:t>
      </w:r>
      <w:r w:rsidR="005454E2" w:rsidRPr="00050956">
        <w:rPr>
          <w:rFonts w:hint="eastAsia"/>
        </w:rPr>
        <w:t>、</w:t>
      </w:r>
      <w:r w:rsidR="007223DF" w:rsidRPr="00050956">
        <w:rPr>
          <w:rFonts w:hint="eastAsia"/>
        </w:rPr>
        <w:t>流量计算和水工建筑物巡视检查等工作。在</w:t>
      </w:r>
      <w:r w:rsidR="00CF2D59" w:rsidRPr="00050956">
        <w:rPr>
          <w:rFonts w:hint="eastAsia"/>
        </w:rPr>
        <w:t>围坝</w:t>
      </w:r>
      <w:r w:rsidR="007223DF" w:rsidRPr="00050956">
        <w:rPr>
          <w:rFonts w:hint="eastAsia"/>
        </w:rPr>
        <w:t>泄洪时，根据洪水流量的大小，防洪调度值班人员每隔</w:t>
      </w:r>
      <w:r w:rsidR="007223DF" w:rsidRPr="00050956">
        <w:rPr>
          <w:rFonts w:hint="eastAsia"/>
        </w:rPr>
        <w:t>10</w:t>
      </w:r>
      <w:r w:rsidR="007223DF" w:rsidRPr="00050956">
        <w:rPr>
          <w:rFonts w:hint="eastAsia"/>
        </w:rPr>
        <w:t>分钟、</w:t>
      </w:r>
      <w:r w:rsidR="007223DF" w:rsidRPr="00050956">
        <w:rPr>
          <w:rFonts w:hint="eastAsia"/>
        </w:rPr>
        <w:t>30</w:t>
      </w:r>
      <w:r w:rsidR="007223DF" w:rsidRPr="00050956">
        <w:rPr>
          <w:rFonts w:hint="eastAsia"/>
        </w:rPr>
        <w:t>分钟或</w:t>
      </w:r>
      <w:r w:rsidR="007223DF" w:rsidRPr="00050956">
        <w:rPr>
          <w:rFonts w:hint="eastAsia"/>
        </w:rPr>
        <w:t>60</w:t>
      </w:r>
      <w:r w:rsidR="007223DF" w:rsidRPr="00050956">
        <w:rPr>
          <w:rFonts w:hint="eastAsia"/>
        </w:rPr>
        <w:t>分钟观察和记录水位一次，并随时向有关部门和领导汇报</w:t>
      </w:r>
      <w:r w:rsidR="0074200F" w:rsidRPr="00050956">
        <w:rPr>
          <w:rFonts w:hint="eastAsia"/>
        </w:rPr>
        <w:t>水库</w:t>
      </w:r>
      <w:r w:rsidR="007223DF" w:rsidRPr="00050956">
        <w:rPr>
          <w:rFonts w:hint="eastAsia"/>
        </w:rPr>
        <w:t>情况。</w:t>
      </w:r>
    </w:p>
    <w:p w:rsidR="00AC0529" w:rsidRPr="00050956" w:rsidRDefault="00B2783F" w:rsidP="002227E7">
      <w:pPr>
        <w:pStyle w:val="2"/>
        <w:spacing w:before="165" w:after="165"/>
      </w:pPr>
      <w:bookmarkStart w:id="13" w:name="_Toc519067218"/>
      <w:r w:rsidRPr="00050956">
        <w:rPr>
          <w:rFonts w:hint="eastAsia"/>
        </w:rPr>
        <w:t>汛期调度运用计划</w:t>
      </w:r>
      <w:bookmarkEnd w:id="13"/>
    </w:p>
    <w:p w:rsidR="00DB1FAB" w:rsidRPr="00050956" w:rsidRDefault="00E3009A" w:rsidP="00AC7EF8">
      <w:pPr>
        <w:ind w:firstLine="480"/>
      </w:pPr>
      <w:r w:rsidRPr="00050956">
        <w:rPr>
          <w:rFonts w:hint="eastAsia"/>
        </w:rPr>
        <w:t>水库防洪调度按照兴利服从防洪的原则，随时掌握气象信息，做好水库洪水预报、精心调度，科学运用。在接到暴雨预报后，确保从批准的起调水位起调。</w:t>
      </w:r>
    </w:p>
    <w:p w:rsidR="002B49CA" w:rsidRPr="00050956" w:rsidRDefault="005454E2" w:rsidP="002227E7">
      <w:pPr>
        <w:pStyle w:val="3"/>
        <w:spacing w:before="165" w:after="165"/>
        <w:rPr>
          <w:rFonts w:ascii="宋体" w:hAnsi="宋体"/>
          <w:bCs/>
          <w:szCs w:val="28"/>
        </w:rPr>
      </w:pPr>
      <w:r w:rsidRPr="00050956">
        <w:t>汛中限制水位的确定</w:t>
      </w:r>
    </w:p>
    <w:p w:rsidR="001A5D74" w:rsidRPr="00050956" w:rsidRDefault="001A5D74" w:rsidP="001A5D74">
      <w:pPr>
        <w:ind w:firstLine="480"/>
      </w:pPr>
      <w:r w:rsidRPr="00050956">
        <w:rPr>
          <w:rFonts w:hint="eastAsia"/>
        </w:rPr>
        <w:t>根据目前工程情况，水库汛限水位定为</w:t>
      </w:r>
      <w:r w:rsidR="00603983" w:rsidRPr="00050956">
        <w:rPr>
          <w:rFonts w:hint="eastAsia"/>
        </w:rPr>
        <w:t>64.0</w:t>
      </w:r>
      <w:r w:rsidRPr="00050956">
        <w:rPr>
          <w:rFonts w:hint="eastAsia"/>
        </w:rPr>
        <w:t xml:space="preserve"> m</w:t>
      </w:r>
      <w:r w:rsidRPr="00050956">
        <w:rPr>
          <w:rFonts w:hint="eastAsia"/>
        </w:rPr>
        <w:t>，起调水位按</w:t>
      </w:r>
      <w:r w:rsidR="00603983" w:rsidRPr="00050956">
        <w:rPr>
          <w:rFonts w:hint="eastAsia"/>
        </w:rPr>
        <w:t>64.0</w:t>
      </w:r>
      <w:r w:rsidRPr="00050956">
        <w:rPr>
          <w:rFonts w:hint="eastAsia"/>
        </w:rPr>
        <w:t>m</w:t>
      </w:r>
      <w:r w:rsidR="004D5078" w:rsidRPr="00050956">
        <w:rPr>
          <w:rFonts w:hint="eastAsia"/>
        </w:rPr>
        <w:t>，汛前预泄</w:t>
      </w:r>
      <w:r w:rsidR="004D5078" w:rsidRPr="00050956">
        <w:rPr>
          <w:rFonts w:hint="eastAsia"/>
        </w:rPr>
        <w:lastRenderedPageBreak/>
        <w:t>达到起调水位，汛中不允许超蓄，根据实际调水需要，进行下闸拦蓄，达到泵站运行所需水位</w:t>
      </w:r>
      <w:r w:rsidRPr="00050956">
        <w:rPr>
          <w:rFonts w:hint="eastAsia"/>
        </w:rPr>
        <w:t>。</w:t>
      </w:r>
    </w:p>
    <w:p w:rsidR="001A5D74" w:rsidRPr="00050956" w:rsidRDefault="001A5D74" w:rsidP="001A5D74">
      <w:pPr>
        <w:pStyle w:val="a6"/>
        <w:rPr>
          <w:rFonts w:ascii="黑体" w:eastAsia="黑体" w:hAnsi="黑体" w:cs="黑体"/>
          <w:kern w:val="0"/>
          <w:sz w:val="28"/>
          <w:szCs w:val="28"/>
        </w:rPr>
      </w:pPr>
      <w:r w:rsidRPr="00050956">
        <w:rPr>
          <w:rFonts w:hint="eastAsia"/>
        </w:rPr>
        <w:t>表</w:t>
      </w:r>
      <w:r w:rsidR="004D3506" w:rsidRPr="00050956">
        <w:fldChar w:fldCharType="begin"/>
      </w:r>
      <w:r w:rsidR="0047327E" w:rsidRPr="00050956">
        <w:rPr>
          <w:rFonts w:hint="eastAsia"/>
        </w:rPr>
        <w:instrText>STYLEREF 2 \s</w:instrText>
      </w:r>
      <w:r w:rsidR="004D3506" w:rsidRPr="00050956">
        <w:fldChar w:fldCharType="separate"/>
      </w:r>
      <w:r w:rsidR="00BA6358" w:rsidRPr="00050956">
        <w:rPr>
          <w:noProof/>
        </w:rPr>
        <w:t>2.5</w:t>
      </w:r>
      <w:r w:rsidR="004D3506" w:rsidRPr="00050956">
        <w:fldChar w:fldCharType="end"/>
      </w:r>
      <w:r w:rsidR="0047327E" w:rsidRPr="00050956">
        <w:noBreakHyphen/>
      </w:r>
      <w:r w:rsidR="004D3506" w:rsidRPr="00050956">
        <w:fldChar w:fldCharType="begin"/>
      </w:r>
      <w:r w:rsidR="0047327E" w:rsidRPr="00050956">
        <w:rPr>
          <w:rFonts w:hint="eastAsia"/>
        </w:rPr>
        <w:instrText xml:space="preserve">SEQ </w:instrText>
      </w:r>
      <w:r w:rsidR="0047327E" w:rsidRPr="00050956">
        <w:rPr>
          <w:rFonts w:hint="eastAsia"/>
        </w:rPr>
        <w:instrText>表</w:instrText>
      </w:r>
      <w:r w:rsidR="0047327E" w:rsidRPr="00050956">
        <w:rPr>
          <w:rFonts w:hint="eastAsia"/>
        </w:rPr>
        <w:instrText xml:space="preserve"> \* ARABIC \s 2</w:instrText>
      </w:r>
      <w:r w:rsidR="004D3506" w:rsidRPr="00050956">
        <w:fldChar w:fldCharType="separate"/>
      </w:r>
      <w:r w:rsidR="00BA6358" w:rsidRPr="00050956">
        <w:rPr>
          <w:noProof/>
        </w:rPr>
        <w:t>1</w:t>
      </w:r>
      <w:r w:rsidR="004D3506" w:rsidRPr="00050956">
        <w:fldChar w:fldCharType="end"/>
      </w:r>
      <w:r w:rsidRPr="00050956">
        <w:rPr>
          <w:rFonts w:hint="eastAsia"/>
        </w:rPr>
        <w:t>水库汛期控制运用主要指标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947"/>
        <w:gridCol w:w="947"/>
        <w:gridCol w:w="1048"/>
        <w:gridCol w:w="846"/>
        <w:gridCol w:w="947"/>
        <w:gridCol w:w="947"/>
        <w:gridCol w:w="947"/>
        <w:gridCol w:w="947"/>
      </w:tblGrid>
      <w:tr w:rsidR="00050956" w:rsidRPr="00050956" w:rsidTr="00B619AC">
        <w:trPr>
          <w:trHeight w:val="694"/>
        </w:trPr>
        <w:tc>
          <w:tcPr>
            <w:tcW w:w="946" w:type="dxa"/>
            <w:tcBorders>
              <w:top w:val="single" w:sz="4" w:space="0" w:color="auto"/>
              <w:left w:val="single" w:sz="4" w:space="0" w:color="auto"/>
              <w:bottom w:val="single" w:sz="4" w:space="0" w:color="auto"/>
              <w:right w:val="single" w:sz="4" w:space="0" w:color="auto"/>
            </w:tcBorders>
            <w:vAlign w:val="center"/>
          </w:tcPr>
          <w:p w:rsidR="001A5D74" w:rsidRPr="00050956" w:rsidRDefault="001A5D74" w:rsidP="00B619AC">
            <w:pPr>
              <w:spacing w:line="240" w:lineRule="auto"/>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水库名称</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050956" w:rsidRDefault="001A5D74" w:rsidP="00B619AC">
            <w:pPr>
              <w:spacing w:line="240" w:lineRule="auto"/>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允许最高水位（m）</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050956" w:rsidRDefault="001A5D74" w:rsidP="00B619AC">
            <w:pPr>
              <w:spacing w:line="240" w:lineRule="auto"/>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警戒水位（m）</w:t>
            </w:r>
          </w:p>
        </w:tc>
        <w:tc>
          <w:tcPr>
            <w:tcW w:w="1048" w:type="dxa"/>
            <w:tcBorders>
              <w:top w:val="single" w:sz="4" w:space="0" w:color="auto"/>
              <w:left w:val="single" w:sz="4" w:space="0" w:color="auto"/>
              <w:bottom w:val="single" w:sz="4" w:space="0" w:color="auto"/>
              <w:right w:val="single" w:sz="4" w:space="0" w:color="auto"/>
            </w:tcBorders>
            <w:vAlign w:val="center"/>
          </w:tcPr>
          <w:p w:rsidR="001A5D74" w:rsidRPr="00050956" w:rsidRDefault="001A5D74" w:rsidP="00B619AC">
            <w:pPr>
              <w:spacing w:line="240" w:lineRule="auto"/>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汛中限制水位（m）</w:t>
            </w:r>
          </w:p>
        </w:tc>
        <w:tc>
          <w:tcPr>
            <w:tcW w:w="846" w:type="dxa"/>
            <w:tcBorders>
              <w:top w:val="single" w:sz="4" w:space="0" w:color="auto"/>
              <w:left w:val="single" w:sz="4" w:space="0" w:color="auto"/>
              <w:bottom w:val="single" w:sz="4" w:space="0" w:color="auto"/>
              <w:right w:val="single" w:sz="4" w:space="0" w:color="auto"/>
            </w:tcBorders>
            <w:vAlign w:val="center"/>
          </w:tcPr>
          <w:p w:rsidR="006644A2" w:rsidRPr="00050956" w:rsidRDefault="001A5D74" w:rsidP="00B619AC">
            <w:pPr>
              <w:spacing w:line="240" w:lineRule="auto"/>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库容</w:t>
            </w:r>
          </w:p>
          <w:p w:rsidR="001A5D74" w:rsidRPr="00050956" w:rsidRDefault="001A5D74" w:rsidP="00B619AC">
            <w:pPr>
              <w:spacing w:line="240" w:lineRule="auto"/>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(万m³）</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050956" w:rsidRDefault="001A5D74" w:rsidP="00B619AC">
            <w:pPr>
              <w:spacing w:line="240" w:lineRule="auto"/>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允许超蓄水位（m）</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050956" w:rsidRDefault="001A5D74" w:rsidP="00B619AC">
            <w:pPr>
              <w:spacing w:line="240" w:lineRule="auto"/>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库容</w:t>
            </w:r>
          </w:p>
          <w:p w:rsidR="001A5D74" w:rsidRPr="00050956" w:rsidRDefault="001A5D74" w:rsidP="00B619AC">
            <w:pPr>
              <w:spacing w:line="240" w:lineRule="auto"/>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(万m³）</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050956" w:rsidRDefault="001A5D74" w:rsidP="00B619AC">
            <w:pPr>
              <w:spacing w:line="240" w:lineRule="auto"/>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汛末水位（m）</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050956" w:rsidRDefault="001A5D74" w:rsidP="00B619AC">
            <w:pPr>
              <w:spacing w:line="240" w:lineRule="auto"/>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库容</w:t>
            </w:r>
          </w:p>
          <w:p w:rsidR="001A5D74" w:rsidRPr="00050956" w:rsidRDefault="001A5D74" w:rsidP="00B619AC">
            <w:pPr>
              <w:spacing w:line="240" w:lineRule="auto"/>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(万m³）</w:t>
            </w:r>
          </w:p>
        </w:tc>
      </w:tr>
      <w:tr w:rsidR="00050956" w:rsidRPr="00050956" w:rsidTr="00B619AC">
        <w:trPr>
          <w:trHeight w:val="576"/>
        </w:trPr>
        <w:tc>
          <w:tcPr>
            <w:tcW w:w="946" w:type="dxa"/>
            <w:tcBorders>
              <w:top w:val="single" w:sz="4" w:space="0" w:color="auto"/>
              <w:left w:val="single" w:sz="4" w:space="0" w:color="auto"/>
              <w:bottom w:val="single" w:sz="4" w:space="0" w:color="auto"/>
              <w:right w:val="single" w:sz="4" w:space="0" w:color="auto"/>
            </w:tcBorders>
            <w:vAlign w:val="center"/>
          </w:tcPr>
          <w:p w:rsidR="001A5D74" w:rsidRPr="00050956" w:rsidRDefault="00D332E9" w:rsidP="001A5D74">
            <w:pPr>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马鞍山</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050956" w:rsidRDefault="00603983" w:rsidP="001A5D74">
            <w:pPr>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66.7</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050956" w:rsidRDefault="00103024" w:rsidP="001A5D74">
            <w:pPr>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66.1</w:t>
            </w:r>
            <w:r w:rsidR="00603983" w:rsidRPr="00050956">
              <w:rPr>
                <w:rFonts w:asciiTheme="minorEastAsia" w:eastAsiaTheme="minorEastAsia" w:hAnsiTheme="minorEastAsia" w:hint="eastAsia"/>
                <w:sz w:val="18"/>
                <w:szCs w:val="18"/>
              </w:rPr>
              <w:t>0</w:t>
            </w:r>
          </w:p>
        </w:tc>
        <w:tc>
          <w:tcPr>
            <w:tcW w:w="1048" w:type="dxa"/>
            <w:tcBorders>
              <w:top w:val="single" w:sz="4" w:space="0" w:color="auto"/>
              <w:left w:val="single" w:sz="4" w:space="0" w:color="auto"/>
              <w:bottom w:val="single" w:sz="4" w:space="0" w:color="auto"/>
              <w:right w:val="single" w:sz="4" w:space="0" w:color="auto"/>
            </w:tcBorders>
            <w:vAlign w:val="center"/>
          </w:tcPr>
          <w:p w:rsidR="001A5D74" w:rsidRPr="00050956" w:rsidRDefault="00603983" w:rsidP="001A5D74">
            <w:pPr>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64.0</w:t>
            </w:r>
          </w:p>
        </w:tc>
        <w:tc>
          <w:tcPr>
            <w:tcW w:w="846" w:type="dxa"/>
            <w:tcBorders>
              <w:top w:val="single" w:sz="4" w:space="0" w:color="auto"/>
              <w:left w:val="single" w:sz="4" w:space="0" w:color="auto"/>
              <w:bottom w:val="single" w:sz="4" w:space="0" w:color="auto"/>
              <w:right w:val="single" w:sz="4" w:space="0" w:color="auto"/>
            </w:tcBorders>
            <w:vAlign w:val="center"/>
          </w:tcPr>
          <w:p w:rsidR="001A5D74" w:rsidRPr="00050956" w:rsidRDefault="00603983" w:rsidP="001A5D74">
            <w:pPr>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3.39</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050956" w:rsidRDefault="00603983" w:rsidP="001A5D74">
            <w:pPr>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64.0</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050956" w:rsidRDefault="00603983" w:rsidP="001A5D74">
            <w:pPr>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3.39</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050956" w:rsidRDefault="00F55F38" w:rsidP="001A5D74">
            <w:pPr>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66</w:t>
            </w:r>
          </w:p>
        </w:tc>
        <w:tc>
          <w:tcPr>
            <w:tcW w:w="947" w:type="dxa"/>
            <w:tcBorders>
              <w:top w:val="single" w:sz="4" w:space="0" w:color="auto"/>
              <w:left w:val="single" w:sz="4" w:space="0" w:color="auto"/>
              <w:bottom w:val="single" w:sz="4" w:space="0" w:color="auto"/>
              <w:right w:val="single" w:sz="4" w:space="0" w:color="auto"/>
            </w:tcBorders>
            <w:vAlign w:val="center"/>
          </w:tcPr>
          <w:p w:rsidR="001A5D74" w:rsidRPr="00050956" w:rsidRDefault="003269FF" w:rsidP="001A5D74">
            <w:pPr>
              <w:ind w:firstLineChars="0" w:firstLine="0"/>
              <w:jc w:val="center"/>
              <w:rPr>
                <w:rFonts w:asciiTheme="minorEastAsia" w:eastAsiaTheme="minorEastAsia" w:hAnsiTheme="minorEastAsia"/>
                <w:sz w:val="18"/>
                <w:szCs w:val="18"/>
              </w:rPr>
            </w:pPr>
            <w:r w:rsidRPr="00050956">
              <w:rPr>
                <w:rFonts w:asciiTheme="minorEastAsia" w:eastAsiaTheme="minorEastAsia" w:hAnsiTheme="minorEastAsia" w:hint="eastAsia"/>
                <w:sz w:val="18"/>
                <w:szCs w:val="18"/>
              </w:rPr>
              <w:t>8.94</w:t>
            </w:r>
          </w:p>
        </w:tc>
      </w:tr>
    </w:tbl>
    <w:p w:rsidR="0093211A" w:rsidRPr="00050956" w:rsidRDefault="0093211A" w:rsidP="0093211A">
      <w:pPr>
        <w:ind w:firstLine="480"/>
      </w:pPr>
      <w:r w:rsidRPr="00050956">
        <w:rPr>
          <w:rFonts w:hint="eastAsia"/>
        </w:rPr>
        <w:t>下游河道过流能力计算公式</w:t>
      </w:r>
    </w:p>
    <w:p w:rsidR="0093211A" w:rsidRPr="00050956" w:rsidRDefault="0093211A" w:rsidP="0093211A">
      <w:pPr>
        <w:ind w:firstLine="480"/>
        <w:rPr>
          <w:i/>
        </w:rPr>
      </w:pPr>
      <m:oMathPara>
        <m:oMath>
          <m:r>
            <w:rPr>
              <w:rFonts w:ascii="Cambria Math" w:hAnsi="Cambria Math"/>
            </w:rPr>
            <m:t>Q=AC</m:t>
          </m:r>
          <m:rad>
            <m:radPr>
              <m:degHide m:val="1"/>
              <m:ctrlPr>
                <w:rPr>
                  <w:rFonts w:ascii="Cambria Math" w:hAnsi="Cambria Math"/>
                  <w:i/>
                </w:rPr>
              </m:ctrlPr>
            </m:radPr>
            <m:deg/>
            <m:e>
              <m:r>
                <w:rPr>
                  <w:rFonts w:ascii="Cambria Math" w:hAnsi="Cambria Math"/>
                </w:rPr>
                <m:t>Ri.</m:t>
              </m:r>
            </m:e>
          </m:rad>
        </m:oMath>
      </m:oMathPara>
    </w:p>
    <w:p w:rsidR="0093211A" w:rsidRPr="00050956" w:rsidRDefault="0093211A" w:rsidP="0093211A">
      <w:pPr>
        <w:ind w:firstLine="480"/>
      </w:pPr>
      <w:r w:rsidRPr="00050956">
        <w:rPr>
          <w:rFonts w:hint="eastAsia"/>
        </w:rPr>
        <w:t>式中：</w:t>
      </w:r>
    </w:p>
    <w:p w:rsidR="0093211A" w:rsidRPr="00050956" w:rsidRDefault="0093211A" w:rsidP="0093211A">
      <w:pPr>
        <w:ind w:firstLine="480"/>
      </w:pPr>
      <w:r w:rsidRPr="00050956">
        <w:rPr>
          <w:rFonts w:hint="eastAsia"/>
          <w:i/>
        </w:rPr>
        <w:t>Q</w:t>
      </w:r>
      <w:r w:rsidRPr="00050956">
        <w:rPr>
          <w:rFonts w:hint="eastAsia"/>
        </w:rPr>
        <w:t>：河道过流能力</w:t>
      </w:r>
    </w:p>
    <w:p w:rsidR="0093211A" w:rsidRPr="00050956" w:rsidRDefault="0093211A" w:rsidP="0093211A">
      <w:pPr>
        <w:ind w:firstLine="480"/>
      </w:pPr>
      <w:r w:rsidRPr="00050956">
        <w:rPr>
          <w:rFonts w:hint="eastAsia"/>
          <w:i/>
        </w:rPr>
        <w:t>A</w:t>
      </w:r>
      <w:r w:rsidRPr="00050956">
        <w:rPr>
          <w:rFonts w:hint="eastAsia"/>
        </w:rPr>
        <w:t>：过水断面面积</w:t>
      </w:r>
    </w:p>
    <w:p w:rsidR="0093211A" w:rsidRPr="00050956" w:rsidRDefault="0093211A" w:rsidP="0093211A">
      <w:pPr>
        <w:ind w:firstLine="480"/>
      </w:pPr>
      <w:r w:rsidRPr="00050956">
        <w:rPr>
          <w:rFonts w:hint="eastAsia"/>
          <w:i/>
        </w:rPr>
        <w:t>R</w:t>
      </w:r>
      <w:r w:rsidRPr="00050956">
        <w:rPr>
          <w:rFonts w:hint="eastAsia"/>
        </w:rPr>
        <w:t>：水力半径</w:t>
      </w:r>
    </w:p>
    <w:p w:rsidR="0093211A" w:rsidRPr="00050956" w:rsidRDefault="0093211A" w:rsidP="0093211A">
      <w:pPr>
        <w:ind w:firstLine="480"/>
      </w:pPr>
      <w:r w:rsidRPr="00050956">
        <w:rPr>
          <w:rFonts w:hint="eastAsia"/>
          <w:i/>
        </w:rPr>
        <w:t>C</w:t>
      </w:r>
      <w:r w:rsidRPr="00050956">
        <w:rPr>
          <w:rFonts w:hint="eastAsia"/>
        </w:rPr>
        <w:t>：谢才系数</w:t>
      </w:r>
      <m:oMath>
        <m:r>
          <w:rPr>
            <w:rFonts w:ascii="Cambria Math" w:hAnsi="Cambria Math"/>
          </w:rPr>
          <m:t>C=</m:t>
        </m:r>
        <m:f>
          <m:fPr>
            <m:ctrlPr>
              <w:rPr>
                <w:rFonts w:ascii="Cambria Math" w:hAnsi="Cambria Math"/>
                <w:i/>
              </w:rPr>
            </m:ctrlPr>
          </m:fPr>
          <m:num>
            <m:r>
              <w:rPr>
                <w:rFonts w:ascii="Cambria Math" w:hAnsi="Cambria Math"/>
              </w:rPr>
              <m:t>1</m:t>
            </m:r>
          </m:num>
          <m:den>
            <m:r>
              <w:rPr>
                <w:rFonts w:ascii="Cambria Math" w:hAnsi="Cambria Math"/>
              </w:rPr>
              <m:t>n</m:t>
            </m:r>
          </m:den>
        </m:f>
        <m:sSup>
          <m:sSupPr>
            <m:ctrlPr>
              <w:rPr>
                <w:rFonts w:ascii="Cambria Math" w:hAnsi="Cambria Math"/>
                <w:i/>
              </w:rPr>
            </m:ctrlPr>
          </m:sSupPr>
          <m:e>
            <m:r>
              <w:rPr>
                <w:rFonts w:ascii="Cambria Math" w:hAnsi="Cambria Math"/>
              </w:rPr>
              <m:t>R</m:t>
            </m:r>
          </m:e>
          <m:sup>
            <m:f>
              <m:fPr>
                <m:ctrlPr>
                  <w:rPr>
                    <w:rFonts w:ascii="Cambria Math" w:hAnsi="Cambria Math"/>
                    <w:i/>
                  </w:rPr>
                </m:ctrlPr>
              </m:fPr>
              <m:num>
                <m:r>
                  <w:rPr>
                    <w:rFonts w:ascii="Cambria Math" w:hAnsi="Cambria Math"/>
                  </w:rPr>
                  <m:t>1</m:t>
                </m:r>
              </m:num>
              <m:den>
                <m:r>
                  <w:rPr>
                    <w:rFonts w:ascii="Cambria Math" w:hAnsi="Cambria Math"/>
                  </w:rPr>
                  <m:t>6</m:t>
                </m:r>
              </m:den>
            </m:f>
          </m:sup>
        </m:sSup>
      </m:oMath>
    </w:p>
    <w:p w:rsidR="0093211A" w:rsidRPr="00050956" w:rsidRDefault="0093211A" w:rsidP="0093211A">
      <w:pPr>
        <w:ind w:firstLine="480"/>
      </w:pPr>
      <w:r w:rsidRPr="00050956">
        <w:rPr>
          <w:rFonts w:hint="eastAsia"/>
        </w:rPr>
        <w:t>根据河道内建筑物情况以及最小河槽宽度及深度，经计算得，下游河道不影响人民群众生产生活安全泄量为</w:t>
      </w:r>
      <w:r w:rsidRPr="00050956">
        <w:rPr>
          <w:rFonts w:hint="eastAsia"/>
        </w:rPr>
        <w:t>15 m</w:t>
      </w:r>
      <w:r w:rsidRPr="00050956">
        <w:rPr>
          <w:rFonts w:hint="eastAsia"/>
          <w:vertAlign w:val="superscript"/>
        </w:rPr>
        <w:t>3</w:t>
      </w:r>
      <w:r w:rsidRPr="00050956">
        <w:rPr>
          <w:rFonts w:hint="eastAsia"/>
        </w:rPr>
        <w:t>/s</w:t>
      </w:r>
      <w:r w:rsidRPr="00050956">
        <w:rPr>
          <w:rFonts w:hint="eastAsia"/>
        </w:rPr>
        <w:t>，本次取</w:t>
      </w:r>
      <w:r w:rsidRPr="00050956">
        <w:rPr>
          <w:rFonts w:hint="eastAsia"/>
        </w:rPr>
        <w:t>15m</w:t>
      </w:r>
      <w:r w:rsidRPr="00050956">
        <w:rPr>
          <w:rFonts w:hint="eastAsia"/>
          <w:vertAlign w:val="superscript"/>
        </w:rPr>
        <w:t>3</w:t>
      </w:r>
      <w:r w:rsidRPr="00050956">
        <w:rPr>
          <w:rFonts w:hint="eastAsia"/>
        </w:rPr>
        <w:t>/s</w:t>
      </w:r>
      <w:r w:rsidRPr="00050956">
        <w:rPr>
          <w:rFonts w:hint="eastAsia"/>
        </w:rPr>
        <w:t>。相应水库水位</w:t>
      </w:r>
      <w:r w:rsidRPr="00050956">
        <w:rPr>
          <w:rFonts w:hint="eastAsia"/>
        </w:rPr>
        <w:t>66.10m</w:t>
      </w:r>
      <w:r w:rsidRPr="00050956">
        <w:rPr>
          <w:rFonts w:hint="eastAsia"/>
        </w:rPr>
        <w:t>，暴雨</w:t>
      </w:r>
      <w:r w:rsidRPr="00050956">
        <w:rPr>
          <w:rFonts w:hint="eastAsia"/>
        </w:rPr>
        <w:t>148mm</w:t>
      </w:r>
      <w:r w:rsidRPr="00050956">
        <w:rPr>
          <w:rFonts w:hint="eastAsia"/>
        </w:rPr>
        <w:t>。</w:t>
      </w:r>
    </w:p>
    <w:p w:rsidR="00C25E3A" w:rsidRPr="00050956" w:rsidRDefault="00C25E3A" w:rsidP="00C25E3A">
      <w:pPr>
        <w:pStyle w:val="3"/>
        <w:spacing w:before="165" w:after="165"/>
        <w:rPr>
          <w:rFonts w:ascii="宋体" w:hAnsi="宋体"/>
          <w:bCs/>
          <w:szCs w:val="28"/>
        </w:rPr>
      </w:pPr>
      <w:r w:rsidRPr="00050956">
        <w:rPr>
          <w:rFonts w:ascii="宋体" w:hAnsi="宋体" w:hint="eastAsia"/>
          <w:bCs/>
          <w:szCs w:val="28"/>
        </w:rPr>
        <w:t>Ⅰ级响应调度方案</w:t>
      </w:r>
    </w:p>
    <w:p w:rsidR="00C25E3A" w:rsidRPr="00050956" w:rsidRDefault="00C25E3A" w:rsidP="00C25E3A">
      <w:pPr>
        <w:ind w:firstLine="480"/>
      </w:pPr>
      <w:r w:rsidRPr="00050956">
        <w:t>超标准</w:t>
      </w:r>
      <w:r w:rsidRPr="00050956">
        <w:rPr>
          <w:kern w:val="0"/>
        </w:rPr>
        <w:t>洪水</w:t>
      </w:r>
      <w:r w:rsidRPr="00050956">
        <w:rPr>
          <w:rFonts w:hint="eastAsia"/>
          <w:kern w:val="0"/>
        </w:rPr>
        <w:t>是指</w:t>
      </w:r>
      <w:r w:rsidR="00011F2F" w:rsidRPr="00050956">
        <w:rPr>
          <w:rFonts w:hint="eastAsia"/>
        </w:rPr>
        <w:t>水库</w:t>
      </w:r>
      <w:r w:rsidRPr="00050956">
        <w:rPr>
          <w:rFonts w:hint="eastAsia"/>
        </w:rPr>
        <w:t>水位达到或超过</w:t>
      </w:r>
      <w:r w:rsidR="00A1352C" w:rsidRPr="00050956">
        <w:rPr>
          <w:rFonts w:hint="eastAsia"/>
        </w:rPr>
        <w:t>校核</w:t>
      </w:r>
      <w:r w:rsidR="00011F2F" w:rsidRPr="00050956">
        <w:rPr>
          <w:rFonts w:hint="eastAsia"/>
        </w:rPr>
        <w:t>高水位</w:t>
      </w:r>
      <w:r w:rsidR="00A1352C" w:rsidRPr="00050956">
        <w:rPr>
          <w:rFonts w:hint="eastAsia"/>
        </w:rPr>
        <w:t>66.7</w:t>
      </w:r>
      <w:r w:rsidRPr="00050956">
        <w:rPr>
          <w:rFonts w:hint="eastAsia"/>
        </w:rPr>
        <w:t>m</w:t>
      </w:r>
      <w:r w:rsidRPr="00050956">
        <w:rPr>
          <w:rFonts w:hint="eastAsia"/>
          <w:kern w:val="0"/>
        </w:rPr>
        <w:t>的洪水。</w:t>
      </w:r>
    </w:p>
    <w:p w:rsidR="00C25E3A" w:rsidRPr="00050956" w:rsidRDefault="00C25E3A" w:rsidP="00C25E3A">
      <w:pPr>
        <w:ind w:firstLine="480"/>
        <w:rPr>
          <w:kern w:val="0"/>
        </w:rPr>
      </w:pPr>
      <w:r w:rsidRPr="00050956">
        <w:rPr>
          <w:rFonts w:hint="eastAsia"/>
        </w:rPr>
        <w:t>当雨前水位</w:t>
      </w:r>
      <w:r w:rsidRPr="00050956">
        <w:rPr>
          <w:kern w:val="0"/>
        </w:rPr>
        <w:t>已达</w:t>
      </w:r>
      <w:r w:rsidR="004348BD" w:rsidRPr="00050956">
        <w:rPr>
          <w:rFonts w:hint="eastAsia"/>
          <w:kern w:val="0"/>
        </w:rPr>
        <w:t>64.0</w:t>
      </w:r>
      <w:r w:rsidRPr="00050956">
        <w:rPr>
          <w:rFonts w:hint="eastAsia"/>
          <w:kern w:val="0"/>
        </w:rPr>
        <w:t xml:space="preserve"> m</w:t>
      </w:r>
      <w:r w:rsidRPr="00050956">
        <w:rPr>
          <w:rFonts w:hint="eastAsia"/>
        </w:rPr>
        <w:t>，预报发生日</w:t>
      </w:r>
      <w:r w:rsidR="00CA3C24" w:rsidRPr="00050956">
        <w:rPr>
          <w:rFonts w:hint="eastAsia"/>
        </w:rPr>
        <w:t>降雨</w:t>
      </w:r>
      <w:r w:rsidRPr="00050956">
        <w:rPr>
          <w:rFonts w:hint="eastAsia"/>
        </w:rPr>
        <w:t>达到或超过</w:t>
      </w:r>
      <w:r w:rsidR="004348BD" w:rsidRPr="00050956">
        <w:rPr>
          <w:rFonts w:hint="eastAsia"/>
          <w:kern w:val="0"/>
        </w:rPr>
        <w:t>228.65</w:t>
      </w:r>
      <w:r w:rsidRPr="00050956">
        <w:rPr>
          <w:rFonts w:hint="eastAsia"/>
        </w:rPr>
        <w:t>mm</w:t>
      </w:r>
      <w:r w:rsidRPr="00050956">
        <w:rPr>
          <w:rFonts w:hint="eastAsia"/>
        </w:rPr>
        <w:t>的降雨时</w:t>
      </w:r>
      <w:r w:rsidR="00011F2F" w:rsidRPr="00050956">
        <w:rPr>
          <w:rFonts w:hint="eastAsia"/>
        </w:rPr>
        <w:t>；</w:t>
      </w:r>
      <w:r w:rsidRPr="00050956">
        <w:rPr>
          <w:rFonts w:hint="eastAsia"/>
        </w:rPr>
        <w:t>相应最高水位将达到或超过</w:t>
      </w:r>
      <w:r w:rsidR="004348BD" w:rsidRPr="00050956">
        <w:rPr>
          <w:rFonts w:hint="eastAsia"/>
        </w:rPr>
        <w:t>66.7</w:t>
      </w:r>
      <w:r w:rsidRPr="00050956">
        <w:rPr>
          <w:kern w:val="0"/>
        </w:rPr>
        <w:t>m</w:t>
      </w:r>
      <w:r w:rsidRPr="00050956">
        <w:rPr>
          <w:rFonts w:hint="eastAsia"/>
          <w:kern w:val="0"/>
        </w:rPr>
        <w:t>时</w:t>
      </w:r>
      <w:r w:rsidR="00011F2F" w:rsidRPr="00050956">
        <w:rPr>
          <w:rFonts w:hint="eastAsia"/>
          <w:kern w:val="0"/>
        </w:rPr>
        <w:t>；</w:t>
      </w:r>
      <w:r w:rsidRPr="00050956">
        <w:rPr>
          <w:rFonts w:hint="eastAsia"/>
          <w:kern w:val="0"/>
        </w:rPr>
        <w:t>就</w:t>
      </w:r>
      <w:r w:rsidRPr="00050956">
        <w:rPr>
          <w:rFonts w:hint="eastAsia"/>
        </w:rPr>
        <w:t>应启动Ⅰ级相应，</w:t>
      </w:r>
      <w:r w:rsidRPr="00050956">
        <w:rPr>
          <w:rFonts w:hint="eastAsia"/>
          <w:bCs/>
        </w:rPr>
        <w:t>并立即组织上下游受威胁的群众转移，水库全力泄洪，</w:t>
      </w:r>
      <w:r w:rsidR="008E727C" w:rsidRPr="00050956">
        <w:rPr>
          <w:rFonts w:hint="eastAsia"/>
          <w:kern w:val="0"/>
        </w:rPr>
        <w:t>同时组织抢险，确保</w:t>
      </w:r>
      <w:r w:rsidR="00CF2D59" w:rsidRPr="00050956">
        <w:rPr>
          <w:rFonts w:hint="eastAsia"/>
          <w:kern w:val="0"/>
        </w:rPr>
        <w:t>围坝</w:t>
      </w:r>
      <w:r w:rsidR="008E727C" w:rsidRPr="00050956">
        <w:rPr>
          <w:rFonts w:hint="eastAsia"/>
          <w:kern w:val="0"/>
        </w:rPr>
        <w:t>坝体安全</w:t>
      </w:r>
      <w:r w:rsidRPr="00050956">
        <w:rPr>
          <w:rFonts w:hint="eastAsia"/>
          <w:kern w:val="0"/>
        </w:rPr>
        <w:t>，</w:t>
      </w:r>
      <w:r w:rsidRPr="00050956">
        <w:rPr>
          <w:kern w:val="0"/>
        </w:rPr>
        <w:t>尽最大努力把洪灾损失减少到最小限度。</w:t>
      </w:r>
    </w:p>
    <w:p w:rsidR="00C25E3A" w:rsidRPr="00050956" w:rsidRDefault="00C25E3A" w:rsidP="00C25E3A">
      <w:pPr>
        <w:pStyle w:val="3"/>
        <w:spacing w:before="165" w:after="165"/>
        <w:rPr>
          <w:rFonts w:ascii="宋体" w:hAnsi="宋体"/>
          <w:bCs/>
          <w:szCs w:val="28"/>
        </w:rPr>
      </w:pPr>
      <w:r w:rsidRPr="00050956">
        <w:rPr>
          <w:rFonts w:ascii="宋体" w:hAnsi="宋体" w:hint="eastAsia"/>
          <w:bCs/>
          <w:szCs w:val="28"/>
        </w:rPr>
        <w:t>Ⅱ级响应调度方案</w:t>
      </w:r>
    </w:p>
    <w:p w:rsidR="00BE7EB7" w:rsidRPr="00050956" w:rsidRDefault="00C25E3A" w:rsidP="00C25E3A">
      <w:pPr>
        <w:ind w:firstLine="480"/>
        <w:rPr>
          <w:kern w:val="0"/>
        </w:rPr>
      </w:pPr>
      <w:r w:rsidRPr="00050956">
        <w:rPr>
          <w:rFonts w:hint="eastAsia"/>
          <w:kern w:val="0"/>
        </w:rPr>
        <w:t>非</w:t>
      </w:r>
      <w:r w:rsidRPr="00050956">
        <w:rPr>
          <w:kern w:val="0"/>
        </w:rPr>
        <w:t>常洪水</w:t>
      </w:r>
      <w:r w:rsidRPr="00050956">
        <w:rPr>
          <w:rFonts w:hint="eastAsia"/>
          <w:kern w:val="0"/>
        </w:rPr>
        <w:t>是指</w:t>
      </w:r>
      <w:r w:rsidR="00011F2F" w:rsidRPr="00050956">
        <w:rPr>
          <w:rFonts w:hint="eastAsia"/>
          <w:kern w:val="0"/>
        </w:rPr>
        <w:t>水库</w:t>
      </w:r>
      <w:r w:rsidR="003D1DEF" w:rsidRPr="00050956">
        <w:rPr>
          <w:rFonts w:hint="eastAsia"/>
          <w:kern w:val="0"/>
        </w:rPr>
        <w:t>水位</w:t>
      </w:r>
      <w:r w:rsidRPr="00050956">
        <w:rPr>
          <w:rFonts w:hint="eastAsia"/>
        </w:rPr>
        <w:t>达到</w:t>
      </w:r>
      <w:r w:rsidR="00BE7EB7" w:rsidRPr="00050956">
        <w:rPr>
          <w:rFonts w:hint="eastAsia"/>
        </w:rPr>
        <w:t>设计洪水位，未达到校核洪水位</w:t>
      </w:r>
      <w:r w:rsidRPr="00050956">
        <w:rPr>
          <w:rFonts w:hint="eastAsia"/>
          <w:kern w:val="0"/>
        </w:rPr>
        <w:t>的洪水。</w:t>
      </w:r>
    </w:p>
    <w:p w:rsidR="00C25E3A" w:rsidRPr="00050956" w:rsidRDefault="00C25E3A" w:rsidP="00C25E3A">
      <w:pPr>
        <w:ind w:firstLine="480"/>
      </w:pPr>
      <w:r w:rsidRPr="00050956">
        <w:rPr>
          <w:rFonts w:hint="eastAsia"/>
        </w:rPr>
        <w:t>当雨前水位</w:t>
      </w:r>
      <w:r w:rsidRPr="00050956">
        <w:rPr>
          <w:kern w:val="0"/>
        </w:rPr>
        <w:t>已达</w:t>
      </w:r>
      <w:r w:rsidR="004348BD" w:rsidRPr="00050956">
        <w:rPr>
          <w:rFonts w:hint="eastAsia"/>
          <w:kern w:val="0"/>
        </w:rPr>
        <w:t>64.0</w:t>
      </w:r>
      <w:r w:rsidRPr="00050956">
        <w:rPr>
          <w:rFonts w:hint="eastAsia"/>
          <w:kern w:val="0"/>
        </w:rPr>
        <w:t>m</w:t>
      </w:r>
      <w:r w:rsidRPr="00050956">
        <w:rPr>
          <w:rFonts w:hint="eastAsia"/>
        </w:rPr>
        <w:t>，预报发生日</w:t>
      </w:r>
      <w:r w:rsidR="00CA3C24" w:rsidRPr="00050956">
        <w:rPr>
          <w:rFonts w:hint="eastAsia"/>
        </w:rPr>
        <w:t>降雨</w:t>
      </w:r>
      <w:r w:rsidRPr="00050956">
        <w:rPr>
          <w:rFonts w:hint="eastAsia"/>
        </w:rPr>
        <w:t>大</w:t>
      </w:r>
      <w:r w:rsidRPr="00050956">
        <w:rPr>
          <w:rFonts w:hint="eastAsia"/>
          <w:kern w:val="0"/>
        </w:rPr>
        <w:t>于</w:t>
      </w:r>
      <w:r w:rsidR="0093211A" w:rsidRPr="00050956">
        <w:rPr>
          <w:rFonts w:hint="eastAsia"/>
          <w:kern w:val="0"/>
        </w:rPr>
        <w:t>148.75</w:t>
      </w:r>
      <w:r w:rsidRPr="00050956">
        <w:rPr>
          <w:kern w:val="0"/>
        </w:rPr>
        <w:t>mm</w:t>
      </w:r>
      <w:r w:rsidRPr="00050956">
        <w:rPr>
          <w:rFonts w:hint="eastAsia"/>
          <w:kern w:val="0"/>
        </w:rPr>
        <w:t>但小于</w:t>
      </w:r>
      <w:r w:rsidR="004348BD" w:rsidRPr="00050956">
        <w:rPr>
          <w:rFonts w:hint="eastAsia"/>
          <w:kern w:val="0"/>
        </w:rPr>
        <w:t>228.65</w:t>
      </w:r>
      <w:r w:rsidRPr="00050956">
        <w:rPr>
          <w:rFonts w:hint="eastAsia"/>
        </w:rPr>
        <w:t>mm</w:t>
      </w:r>
      <w:r w:rsidRPr="00050956">
        <w:rPr>
          <w:rFonts w:hint="eastAsia"/>
        </w:rPr>
        <w:t>的降雨时，水位将要</w:t>
      </w:r>
      <w:r w:rsidR="00563180" w:rsidRPr="00050956">
        <w:rPr>
          <w:rFonts w:hint="eastAsia"/>
        </w:rPr>
        <w:t>达到</w:t>
      </w:r>
      <w:r w:rsidR="004348BD" w:rsidRPr="00050956">
        <w:rPr>
          <w:rFonts w:hint="eastAsia"/>
        </w:rPr>
        <w:t>66.1~66.7</w:t>
      </w:r>
      <w:r w:rsidRPr="00050956">
        <w:rPr>
          <w:rFonts w:hint="eastAsia"/>
        </w:rPr>
        <w:t>m</w:t>
      </w:r>
      <w:r w:rsidRPr="00050956">
        <w:rPr>
          <w:rFonts w:hint="eastAsia"/>
        </w:rPr>
        <w:t>。此时应启动Ⅱ级相应，立即通知下游群众做</w:t>
      </w:r>
      <w:r w:rsidRPr="00050956">
        <w:rPr>
          <w:rFonts w:hint="eastAsia"/>
        </w:rPr>
        <w:lastRenderedPageBreak/>
        <w:t>好安全转移准备，同时根据库水位及新建工程的运行情况，组织抢险队伍和抢险物资上坝，确保</w:t>
      </w:r>
      <w:r w:rsidR="00CF2D59" w:rsidRPr="00050956">
        <w:rPr>
          <w:rFonts w:hint="eastAsia"/>
        </w:rPr>
        <w:t>围坝</w:t>
      </w:r>
      <w:r w:rsidRPr="00050956">
        <w:rPr>
          <w:rFonts w:hint="eastAsia"/>
        </w:rPr>
        <w:t>和溢洪道安全。</w:t>
      </w:r>
    </w:p>
    <w:p w:rsidR="00790A9C" w:rsidRPr="00050956" w:rsidRDefault="00790A9C" w:rsidP="00790A9C">
      <w:pPr>
        <w:pStyle w:val="3"/>
        <w:spacing w:before="165" w:after="165"/>
        <w:rPr>
          <w:rFonts w:ascii="宋体" w:hAnsi="宋体"/>
          <w:bCs/>
          <w:szCs w:val="28"/>
        </w:rPr>
      </w:pPr>
      <w:r w:rsidRPr="00050956">
        <w:rPr>
          <w:rFonts w:ascii="宋体" w:hAnsi="宋体" w:hint="eastAsia"/>
          <w:bCs/>
          <w:szCs w:val="28"/>
        </w:rPr>
        <w:t>Ⅲ级响应调度方案</w:t>
      </w:r>
    </w:p>
    <w:p w:rsidR="003524E0" w:rsidRPr="00050956" w:rsidRDefault="00790A9C" w:rsidP="003524E0">
      <w:pPr>
        <w:ind w:firstLine="480"/>
      </w:pPr>
      <w:r w:rsidRPr="00050956">
        <w:rPr>
          <w:kern w:val="0"/>
        </w:rPr>
        <w:t>正常洪水</w:t>
      </w:r>
      <w:r w:rsidRPr="00050956">
        <w:rPr>
          <w:rFonts w:hint="eastAsia"/>
          <w:kern w:val="0"/>
        </w:rPr>
        <w:t>是指</w:t>
      </w:r>
      <w:r w:rsidR="008751C1" w:rsidRPr="00050956">
        <w:rPr>
          <w:rFonts w:hint="eastAsia"/>
          <w:kern w:val="0"/>
        </w:rPr>
        <w:t>洪水位小于设计洪水位</w:t>
      </w:r>
      <w:r w:rsidRPr="00050956">
        <w:rPr>
          <w:rFonts w:hint="eastAsia"/>
          <w:kern w:val="0"/>
        </w:rPr>
        <w:t>的洪水。当</w:t>
      </w:r>
      <w:r w:rsidRPr="00050956">
        <w:rPr>
          <w:kern w:val="0"/>
        </w:rPr>
        <w:t>雨前水位已达</w:t>
      </w:r>
      <w:r w:rsidR="004348BD" w:rsidRPr="00050956">
        <w:rPr>
          <w:rFonts w:hint="eastAsia"/>
          <w:kern w:val="0"/>
        </w:rPr>
        <w:t>64.0</w:t>
      </w:r>
      <w:r w:rsidR="008751C1" w:rsidRPr="00050956">
        <w:rPr>
          <w:rFonts w:hint="eastAsia"/>
          <w:kern w:val="0"/>
        </w:rPr>
        <w:t>0</w:t>
      </w:r>
      <w:r w:rsidRPr="00050956">
        <w:rPr>
          <w:rFonts w:hint="eastAsia"/>
          <w:kern w:val="0"/>
        </w:rPr>
        <w:t xml:space="preserve"> m</w:t>
      </w:r>
      <w:r w:rsidRPr="00050956">
        <w:rPr>
          <w:kern w:val="0"/>
        </w:rPr>
        <w:t>，</w:t>
      </w:r>
      <w:r w:rsidRPr="00050956">
        <w:rPr>
          <w:rFonts w:hint="eastAsia"/>
          <w:kern w:val="0"/>
        </w:rPr>
        <w:t>预报发生日</w:t>
      </w:r>
      <w:r w:rsidR="00CA3C24" w:rsidRPr="00050956">
        <w:rPr>
          <w:rFonts w:hint="eastAsia"/>
          <w:kern w:val="0"/>
        </w:rPr>
        <w:t>降雨</w:t>
      </w:r>
      <w:r w:rsidRPr="00050956">
        <w:rPr>
          <w:rFonts w:hint="eastAsia"/>
          <w:kern w:val="0"/>
        </w:rPr>
        <w:t>小于</w:t>
      </w:r>
      <w:r w:rsidR="0093211A" w:rsidRPr="00050956">
        <w:rPr>
          <w:rFonts w:hint="eastAsia"/>
          <w:kern w:val="0"/>
        </w:rPr>
        <w:t>148.75</w:t>
      </w:r>
      <w:r w:rsidRPr="00050956">
        <w:rPr>
          <w:kern w:val="0"/>
        </w:rPr>
        <w:t>mm</w:t>
      </w:r>
      <w:r w:rsidRPr="00050956">
        <w:rPr>
          <w:rFonts w:hint="eastAsia"/>
          <w:kern w:val="0"/>
        </w:rPr>
        <w:t>的正常洪水</w:t>
      </w:r>
      <w:r w:rsidRPr="00050956">
        <w:rPr>
          <w:rFonts w:hint="eastAsia"/>
        </w:rPr>
        <w:t>。应启动Ⅲ级相应，</w:t>
      </w:r>
      <w:r w:rsidR="0093211A" w:rsidRPr="00050956">
        <w:rPr>
          <w:rFonts w:hint="eastAsia"/>
        </w:rPr>
        <w:t>水库</w:t>
      </w:r>
      <w:r w:rsidR="00B31E02" w:rsidRPr="00050956">
        <w:rPr>
          <w:rFonts w:hint="eastAsia"/>
        </w:rPr>
        <w:t>水位小于</w:t>
      </w:r>
      <w:r w:rsidR="0093211A" w:rsidRPr="00050956">
        <w:rPr>
          <w:rFonts w:hint="eastAsia"/>
        </w:rPr>
        <w:t>66.10</w:t>
      </w:r>
      <w:r w:rsidR="00B31E02" w:rsidRPr="00050956">
        <w:rPr>
          <w:rFonts w:hint="eastAsia"/>
        </w:rPr>
        <w:t>m</w:t>
      </w:r>
      <w:r w:rsidR="00361BB5" w:rsidRPr="00050956">
        <w:rPr>
          <w:rFonts w:hint="eastAsia"/>
        </w:rPr>
        <w:t>。</w:t>
      </w:r>
      <w:r w:rsidR="003524E0" w:rsidRPr="00050956">
        <w:rPr>
          <w:rFonts w:hint="eastAsia"/>
        </w:rPr>
        <w:t>这时应随时注意观察围坝及护坡的稳定情况，并根据降雨和库</w:t>
      </w:r>
      <w:r w:rsidR="003524E0" w:rsidRPr="00050956">
        <w:rPr>
          <w:kern w:val="0"/>
        </w:rPr>
        <w:t>水位</w:t>
      </w:r>
      <w:r w:rsidR="003524E0" w:rsidRPr="00050956">
        <w:rPr>
          <w:rFonts w:hint="eastAsia"/>
          <w:kern w:val="0"/>
        </w:rPr>
        <w:t>情况，</w:t>
      </w:r>
      <w:r w:rsidR="00103024" w:rsidRPr="00050956">
        <w:rPr>
          <w:rFonts w:hint="eastAsia"/>
          <w:kern w:val="0"/>
        </w:rPr>
        <w:t>动态调整水库水位，</w:t>
      </w:r>
      <w:r w:rsidR="002B15D0" w:rsidRPr="00050956">
        <w:rPr>
          <w:rFonts w:hint="eastAsia"/>
          <w:kern w:val="0"/>
        </w:rPr>
        <w:t>力争做到来水可控</w:t>
      </w:r>
      <w:r w:rsidR="003524E0" w:rsidRPr="00050956">
        <w:rPr>
          <w:rFonts w:hint="eastAsia"/>
        </w:rPr>
        <w:t>。</w:t>
      </w:r>
    </w:p>
    <w:p w:rsidR="00AC0529" w:rsidRPr="00050956" w:rsidRDefault="00B2783F" w:rsidP="002227E7">
      <w:pPr>
        <w:pStyle w:val="2"/>
        <w:spacing w:before="165" w:after="165"/>
      </w:pPr>
      <w:bookmarkStart w:id="14" w:name="_Toc519067219"/>
      <w:r w:rsidRPr="00050956">
        <w:rPr>
          <w:rFonts w:hint="eastAsia"/>
        </w:rPr>
        <w:t>历史灾害及抢险情况</w:t>
      </w:r>
      <w:bookmarkEnd w:id="14"/>
    </w:p>
    <w:p w:rsidR="001F13BC" w:rsidRPr="00050956" w:rsidRDefault="001F13BC" w:rsidP="001F13BC">
      <w:pPr>
        <w:ind w:firstLine="480"/>
      </w:pPr>
      <w:r w:rsidRPr="00050956">
        <w:rPr>
          <w:rFonts w:hint="eastAsia"/>
        </w:rPr>
        <w:t>水库兴建以前其流域内未发生洪水、地震、地质等重大灾害。</w:t>
      </w:r>
    </w:p>
    <w:p w:rsidR="004E35DC" w:rsidRPr="00050956" w:rsidRDefault="001F13BC" w:rsidP="001F13BC">
      <w:pPr>
        <w:ind w:firstLine="480"/>
      </w:pPr>
      <w:r w:rsidRPr="00050956">
        <w:rPr>
          <w:rFonts w:hint="eastAsia"/>
        </w:rPr>
        <w:t>水库兴建以来，水库未发生重大险情。</w:t>
      </w:r>
    </w:p>
    <w:p w:rsidR="00C358D6" w:rsidRPr="00050956" w:rsidRDefault="00C358D6" w:rsidP="002227E7">
      <w:pPr>
        <w:pStyle w:val="1"/>
        <w:spacing w:before="165" w:after="165"/>
      </w:pPr>
      <w:bookmarkStart w:id="15" w:name="_Toc519067220"/>
      <w:r w:rsidRPr="00050956">
        <w:rPr>
          <w:rFonts w:hint="eastAsia"/>
        </w:rPr>
        <w:lastRenderedPageBreak/>
        <w:t>突发事件危害性分析</w:t>
      </w:r>
      <w:bookmarkEnd w:id="15"/>
    </w:p>
    <w:p w:rsidR="00C358D6" w:rsidRPr="00050956" w:rsidRDefault="00C358D6" w:rsidP="002227E7">
      <w:pPr>
        <w:pStyle w:val="2"/>
        <w:spacing w:before="165" w:after="165"/>
      </w:pPr>
      <w:bookmarkStart w:id="16" w:name="_Toc519067221"/>
      <w:r w:rsidRPr="00050956">
        <w:rPr>
          <w:rFonts w:hint="eastAsia"/>
        </w:rPr>
        <w:t>重大工程险情分析</w:t>
      </w:r>
      <w:bookmarkEnd w:id="16"/>
    </w:p>
    <w:p w:rsidR="00186552" w:rsidRPr="00050956" w:rsidRDefault="00186552" w:rsidP="002227E7">
      <w:pPr>
        <w:pStyle w:val="3"/>
        <w:spacing w:before="165" w:after="165" w:line="560" w:lineRule="exact"/>
        <w:rPr>
          <w:rFonts w:ascii="宋体" w:hAnsi="宋体"/>
          <w:bCs/>
          <w:szCs w:val="28"/>
        </w:rPr>
      </w:pPr>
      <w:r w:rsidRPr="00050956">
        <w:rPr>
          <w:rFonts w:ascii="宋体" w:hAnsi="宋体" w:hint="eastAsia"/>
          <w:bCs/>
          <w:szCs w:val="28"/>
        </w:rPr>
        <w:t>可能导致水库</w:t>
      </w:r>
      <w:r w:rsidR="00CF2D59" w:rsidRPr="00050956">
        <w:rPr>
          <w:rFonts w:ascii="宋体" w:hAnsi="宋体" w:hint="eastAsia"/>
          <w:bCs/>
          <w:szCs w:val="28"/>
        </w:rPr>
        <w:t>围坝</w:t>
      </w:r>
      <w:r w:rsidRPr="00050956">
        <w:rPr>
          <w:rFonts w:ascii="宋体" w:hAnsi="宋体" w:hint="eastAsia"/>
          <w:bCs/>
          <w:szCs w:val="28"/>
        </w:rPr>
        <w:t>出现重大险情的主要因素</w:t>
      </w:r>
    </w:p>
    <w:p w:rsidR="00186552" w:rsidRPr="00050956" w:rsidRDefault="00186552" w:rsidP="004C4C98">
      <w:pPr>
        <w:ind w:firstLine="480"/>
      </w:pPr>
      <w:r w:rsidRPr="00050956">
        <w:rPr>
          <w:rFonts w:hint="eastAsia"/>
        </w:rPr>
        <w:t>（一）超现状标准洪水</w:t>
      </w:r>
      <w:r w:rsidR="001B188D" w:rsidRPr="00050956">
        <w:rPr>
          <w:rFonts w:hint="eastAsia"/>
        </w:rPr>
        <w:t>（</w:t>
      </w:r>
      <w:r w:rsidRPr="00050956">
        <w:rPr>
          <w:rFonts w:hint="eastAsia"/>
        </w:rPr>
        <w:t>即Ⅰ级响应</w:t>
      </w:r>
      <w:r w:rsidR="001B188D" w:rsidRPr="00050956">
        <w:rPr>
          <w:rFonts w:hint="eastAsia"/>
        </w:rPr>
        <w:t>）水库</w:t>
      </w:r>
      <w:r w:rsidRPr="00050956">
        <w:rPr>
          <w:rFonts w:hint="eastAsia"/>
        </w:rPr>
        <w:t>水位达到</w:t>
      </w:r>
      <w:r w:rsidR="00AF38D7" w:rsidRPr="00050956">
        <w:rPr>
          <w:rFonts w:hint="eastAsia"/>
        </w:rPr>
        <w:t>66.7</w:t>
      </w:r>
      <w:r w:rsidRPr="00050956">
        <w:t>m</w:t>
      </w:r>
      <w:r w:rsidR="001B188D" w:rsidRPr="00050956">
        <w:rPr>
          <w:rFonts w:hint="eastAsia"/>
        </w:rPr>
        <w:t>时</w:t>
      </w:r>
      <w:r w:rsidRPr="00050956">
        <w:rPr>
          <w:rFonts w:hint="eastAsia"/>
        </w:rPr>
        <w:t>。</w:t>
      </w:r>
    </w:p>
    <w:p w:rsidR="00186552" w:rsidRPr="00050956" w:rsidRDefault="00186552" w:rsidP="004C4C98">
      <w:pPr>
        <w:ind w:firstLine="480"/>
      </w:pPr>
      <w:r w:rsidRPr="00050956">
        <w:rPr>
          <w:rFonts w:hint="eastAsia"/>
        </w:rPr>
        <w:t>（二）地震灾害。</w:t>
      </w:r>
      <w:r w:rsidR="00EA210B" w:rsidRPr="00050956">
        <w:rPr>
          <w:rFonts w:hint="eastAsia"/>
        </w:rPr>
        <w:t>如果出现</w:t>
      </w:r>
      <w:r w:rsidRPr="00050956">
        <w:rPr>
          <w:rFonts w:hint="eastAsia"/>
        </w:rPr>
        <w:t>地震，有可能出现裂缝、滑坡、管涌等，</w:t>
      </w:r>
      <w:r w:rsidR="00CF2D59" w:rsidRPr="00050956">
        <w:rPr>
          <w:rFonts w:hint="eastAsia"/>
        </w:rPr>
        <w:t>围坝</w:t>
      </w:r>
      <w:r w:rsidRPr="00050956">
        <w:rPr>
          <w:rFonts w:hint="eastAsia"/>
        </w:rPr>
        <w:t>有溃决的可能性。</w:t>
      </w:r>
    </w:p>
    <w:p w:rsidR="00186552" w:rsidRPr="00050956" w:rsidRDefault="00186552" w:rsidP="004C4C98">
      <w:pPr>
        <w:ind w:firstLine="480"/>
      </w:pPr>
      <w:r w:rsidRPr="00050956">
        <w:rPr>
          <w:rFonts w:hint="eastAsia"/>
        </w:rPr>
        <w:t>（三）地质灾害。水库</w:t>
      </w:r>
      <w:r w:rsidR="008E29A0" w:rsidRPr="00050956">
        <w:rPr>
          <w:rFonts w:hint="eastAsia"/>
        </w:rPr>
        <w:t>坝基地质情况复杂</w:t>
      </w:r>
      <w:r w:rsidRPr="00050956">
        <w:rPr>
          <w:rFonts w:hint="eastAsia"/>
        </w:rPr>
        <w:t>，在坝基与坝体相结合部位可能出现管涌、滑坡等问题，有发生溃坝的可能性。</w:t>
      </w:r>
    </w:p>
    <w:p w:rsidR="00186552" w:rsidRPr="00050956" w:rsidRDefault="00186552" w:rsidP="004C4C98">
      <w:pPr>
        <w:ind w:firstLine="480"/>
      </w:pPr>
      <w:r w:rsidRPr="00050956">
        <w:rPr>
          <w:rFonts w:hint="eastAsia"/>
        </w:rPr>
        <w:t>（四）上游溃坝。水库上游</w:t>
      </w:r>
      <w:r w:rsidR="002B49CA" w:rsidRPr="00050956">
        <w:rPr>
          <w:rFonts w:hint="eastAsia"/>
        </w:rPr>
        <w:t>没有规模性水库塘坝</w:t>
      </w:r>
      <w:r w:rsidRPr="00050956">
        <w:rPr>
          <w:rFonts w:hint="eastAsia"/>
        </w:rPr>
        <w:t>，</w:t>
      </w:r>
      <w:r w:rsidR="002B49CA" w:rsidRPr="00050956">
        <w:rPr>
          <w:rFonts w:hint="eastAsia"/>
        </w:rPr>
        <w:t>小型工程</w:t>
      </w:r>
      <w:r w:rsidRPr="00050956">
        <w:rPr>
          <w:rFonts w:hint="eastAsia"/>
        </w:rPr>
        <w:t>即使发生溃坝，现有条件下使</w:t>
      </w:r>
      <w:r w:rsidR="00D332E9" w:rsidRPr="00050956">
        <w:rPr>
          <w:rFonts w:hint="eastAsia"/>
        </w:rPr>
        <w:t>马鞍山</w:t>
      </w:r>
      <w:r w:rsidRPr="00050956">
        <w:rPr>
          <w:rFonts w:hint="eastAsia"/>
        </w:rPr>
        <w:t>水库溃坝的可能性不大。</w:t>
      </w:r>
    </w:p>
    <w:p w:rsidR="00186552" w:rsidRPr="00050956" w:rsidRDefault="00186552" w:rsidP="004C4C98">
      <w:pPr>
        <w:ind w:firstLine="480"/>
      </w:pPr>
      <w:r w:rsidRPr="00050956">
        <w:rPr>
          <w:rFonts w:hint="eastAsia"/>
        </w:rPr>
        <w:t>（五）战争及恐怖事件。如果战争发生和有恐怖事件，破坏形式主要是炸毁</w:t>
      </w:r>
      <w:r w:rsidR="00CF2D59" w:rsidRPr="00050956">
        <w:rPr>
          <w:rFonts w:hint="eastAsia"/>
        </w:rPr>
        <w:t>围坝</w:t>
      </w:r>
      <w:r w:rsidRPr="00050956">
        <w:rPr>
          <w:rFonts w:hint="eastAsia"/>
        </w:rPr>
        <w:t>、</w:t>
      </w:r>
      <w:r w:rsidR="00E70E23" w:rsidRPr="00050956">
        <w:rPr>
          <w:rFonts w:hint="eastAsia"/>
        </w:rPr>
        <w:t>溢洪道</w:t>
      </w:r>
      <w:r w:rsidRPr="00050956">
        <w:rPr>
          <w:rFonts w:hint="eastAsia"/>
        </w:rPr>
        <w:t>，尤其是</w:t>
      </w:r>
      <w:r w:rsidR="00E70E23" w:rsidRPr="00050956">
        <w:rPr>
          <w:rFonts w:hint="eastAsia"/>
        </w:rPr>
        <w:t>溢洪道</w:t>
      </w:r>
      <w:r w:rsidRPr="00050956">
        <w:rPr>
          <w:rFonts w:hint="eastAsia"/>
        </w:rPr>
        <w:t>是主要毁坏部位，如果</w:t>
      </w:r>
      <w:r w:rsidR="00CF2D59" w:rsidRPr="00050956">
        <w:rPr>
          <w:rFonts w:hint="eastAsia"/>
        </w:rPr>
        <w:t>围坝</w:t>
      </w:r>
      <w:r w:rsidRPr="00050956">
        <w:rPr>
          <w:rFonts w:hint="eastAsia"/>
        </w:rPr>
        <w:t>某个部位或</w:t>
      </w:r>
      <w:r w:rsidR="00E70E23" w:rsidRPr="00050956">
        <w:rPr>
          <w:rFonts w:hint="eastAsia"/>
        </w:rPr>
        <w:t>溢洪道</w:t>
      </w:r>
      <w:r w:rsidRPr="00050956">
        <w:rPr>
          <w:rFonts w:hint="eastAsia"/>
        </w:rPr>
        <w:t>受到破坏，严重时可能垮坝。</w:t>
      </w:r>
    </w:p>
    <w:p w:rsidR="00186552" w:rsidRPr="00050956" w:rsidRDefault="00186552" w:rsidP="004C4C98">
      <w:pPr>
        <w:ind w:firstLine="480"/>
      </w:pPr>
      <w:r w:rsidRPr="00050956">
        <w:rPr>
          <w:rFonts w:hint="eastAsia"/>
        </w:rPr>
        <w:t>（六）其他。受水库地理位置影响，遇强风时，造成风浪冲刷掏空坝前护坡石，直接危及</w:t>
      </w:r>
      <w:r w:rsidR="00CF2D59" w:rsidRPr="00050956">
        <w:rPr>
          <w:rFonts w:hint="eastAsia"/>
        </w:rPr>
        <w:t>围坝</w:t>
      </w:r>
      <w:r w:rsidRPr="00050956">
        <w:rPr>
          <w:rFonts w:hint="eastAsia"/>
        </w:rPr>
        <w:t>安全；水库处于多雷区，建筑物、通讯、供电等设施易遭受雷击破坏，直接或间接危及工程安全</w:t>
      </w:r>
    </w:p>
    <w:p w:rsidR="00186552" w:rsidRPr="00050956" w:rsidRDefault="00186552" w:rsidP="002227E7">
      <w:pPr>
        <w:pStyle w:val="3"/>
        <w:pageBreakBefore/>
        <w:spacing w:before="165" w:after="165" w:line="560" w:lineRule="exact"/>
        <w:rPr>
          <w:rFonts w:ascii="宋体" w:hAnsi="宋体"/>
          <w:bCs/>
          <w:szCs w:val="28"/>
        </w:rPr>
      </w:pPr>
      <w:r w:rsidRPr="00050956">
        <w:rPr>
          <w:rFonts w:ascii="宋体" w:hAnsi="宋体" w:hint="eastAsia"/>
          <w:bCs/>
          <w:szCs w:val="28"/>
        </w:rPr>
        <w:lastRenderedPageBreak/>
        <w:t>险情的种类、发生的部位、程度（详见表）</w:t>
      </w:r>
    </w:p>
    <w:tbl>
      <w:tblPr>
        <w:tblW w:w="8835" w:type="dxa"/>
        <w:jc w:val="center"/>
        <w:tblLayout w:type="fixed"/>
        <w:tblCellMar>
          <w:left w:w="0" w:type="dxa"/>
          <w:right w:w="0" w:type="dxa"/>
        </w:tblCellMar>
        <w:tblLook w:val="0000" w:firstRow="0" w:lastRow="0" w:firstColumn="0" w:lastColumn="0" w:noHBand="0" w:noVBand="0"/>
      </w:tblPr>
      <w:tblGrid>
        <w:gridCol w:w="460"/>
        <w:gridCol w:w="1175"/>
        <w:gridCol w:w="985"/>
        <w:gridCol w:w="2040"/>
        <w:gridCol w:w="2260"/>
        <w:gridCol w:w="1915"/>
      </w:tblGrid>
      <w:tr w:rsidR="00050956" w:rsidRPr="00050956" w:rsidTr="00480D8A">
        <w:trPr>
          <w:trHeight w:val="630"/>
          <w:jc w:val="center"/>
        </w:trPr>
        <w:tc>
          <w:tcPr>
            <w:tcW w:w="8835" w:type="dxa"/>
            <w:gridSpan w:val="6"/>
            <w:tcBorders>
              <w:top w:val="nil"/>
              <w:left w:val="nil"/>
              <w:bottom w:val="single" w:sz="4" w:space="0" w:color="auto"/>
              <w:right w:val="nil"/>
            </w:tcBorders>
            <w:vAlign w:val="center"/>
          </w:tcPr>
          <w:p w:rsidR="00186552" w:rsidRPr="00050956" w:rsidRDefault="008E29A0" w:rsidP="008E29A0">
            <w:pPr>
              <w:pStyle w:val="a6"/>
            </w:pPr>
            <w:r w:rsidRPr="00050956">
              <w:rPr>
                <w:rFonts w:hint="eastAsia"/>
              </w:rPr>
              <w:t>表</w:t>
            </w:r>
            <w:r w:rsidR="004D3506" w:rsidRPr="00050956">
              <w:fldChar w:fldCharType="begin"/>
            </w:r>
            <w:r w:rsidR="0047327E" w:rsidRPr="00050956">
              <w:rPr>
                <w:rFonts w:hint="eastAsia"/>
              </w:rPr>
              <w:instrText>STYLEREF 2 \s</w:instrText>
            </w:r>
            <w:r w:rsidR="004D3506" w:rsidRPr="00050956">
              <w:fldChar w:fldCharType="separate"/>
            </w:r>
            <w:r w:rsidR="00BA6358" w:rsidRPr="00050956">
              <w:rPr>
                <w:noProof/>
              </w:rPr>
              <w:t>3.1</w:t>
            </w:r>
            <w:r w:rsidR="004D3506" w:rsidRPr="00050956">
              <w:fldChar w:fldCharType="end"/>
            </w:r>
            <w:r w:rsidR="0047327E" w:rsidRPr="00050956">
              <w:noBreakHyphen/>
            </w:r>
            <w:r w:rsidR="004D3506" w:rsidRPr="00050956">
              <w:fldChar w:fldCharType="begin"/>
            </w:r>
            <w:r w:rsidR="0047327E" w:rsidRPr="00050956">
              <w:rPr>
                <w:rFonts w:hint="eastAsia"/>
              </w:rPr>
              <w:instrText xml:space="preserve">SEQ </w:instrText>
            </w:r>
            <w:r w:rsidR="0047327E" w:rsidRPr="00050956">
              <w:rPr>
                <w:rFonts w:hint="eastAsia"/>
              </w:rPr>
              <w:instrText>表</w:instrText>
            </w:r>
            <w:r w:rsidR="0047327E" w:rsidRPr="00050956">
              <w:rPr>
                <w:rFonts w:hint="eastAsia"/>
              </w:rPr>
              <w:instrText xml:space="preserve"> \* ARABIC \s 2</w:instrText>
            </w:r>
            <w:r w:rsidR="004D3506" w:rsidRPr="00050956">
              <w:fldChar w:fldCharType="separate"/>
            </w:r>
            <w:r w:rsidR="00BA6358" w:rsidRPr="00050956">
              <w:rPr>
                <w:noProof/>
              </w:rPr>
              <w:t>1</w:t>
            </w:r>
            <w:r w:rsidR="004D3506" w:rsidRPr="00050956">
              <w:fldChar w:fldCharType="end"/>
            </w:r>
            <w:r w:rsidRPr="00050956">
              <w:rPr>
                <w:rFonts w:hint="eastAsia"/>
              </w:rPr>
              <w:t>险情的种类以及发生的部位和等级表</w:t>
            </w:r>
          </w:p>
        </w:tc>
      </w:tr>
      <w:tr w:rsidR="00050956" w:rsidRPr="00050956" w:rsidTr="00480D8A">
        <w:trPr>
          <w:cantSplit/>
          <w:trHeight w:val="315"/>
          <w:jc w:val="center"/>
        </w:trPr>
        <w:tc>
          <w:tcPr>
            <w:tcW w:w="460" w:type="dxa"/>
            <w:vMerge w:val="restart"/>
            <w:tcBorders>
              <w:top w:val="nil"/>
              <w:left w:val="single" w:sz="4" w:space="0" w:color="auto"/>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序号</w:t>
            </w:r>
          </w:p>
        </w:tc>
        <w:tc>
          <w:tcPr>
            <w:tcW w:w="1175" w:type="dxa"/>
            <w:vMerge w:val="restart"/>
            <w:tcBorders>
              <w:top w:val="nil"/>
              <w:left w:val="single" w:sz="4" w:space="0" w:color="auto"/>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险情种类</w:t>
            </w:r>
          </w:p>
        </w:tc>
        <w:tc>
          <w:tcPr>
            <w:tcW w:w="985" w:type="dxa"/>
            <w:vMerge w:val="restart"/>
            <w:tcBorders>
              <w:top w:val="nil"/>
              <w:left w:val="single" w:sz="4" w:space="0" w:color="auto"/>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出险部位</w:t>
            </w:r>
          </w:p>
        </w:tc>
        <w:tc>
          <w:tcPr>
            <w:tcW w:w="6215" w:type="dxa"/>
            <w:gridSpan w:val="3"/>
            <w:tcBorders>
              <w:top w:val="single" w:sz="4" w:space="0" w:color="auto"/>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险情等级</w:t>
            </w:r>
          </w:p>
        </w:tc>
      </w:tr>
      <w:tr w:rsidR="00050956" w:rsidRPr="00050956" w:rsidTr="00480D8A">
        <w:trPr>
          <w:cantSplit/>
          <w:trHeight w:val="360"/>
          <w:jc w:val="center"/>
        </w:trPr>
        <w:tc>
          <w:tcPr>
            <w:tcW w:w="460" w:type="dxa"/>
            <w:vMerge/>
            <w:tcBorders>
              <w:top w:val="nil"/>
              <w:left w:val="single" w:sz="4" w:space="0" w:color="auto"/>
              <w:bottom w:val="single" w:sz="4" w:space="0" w:color="auto"/>
              <w:right w:val="single" w:sz="4" w:space="0" w:color="auto"/>
            </w:tcBorders>
            <w:vAlign w:val="center"/>
          </w:tcPr>
          <w:p w:rsidR="00186552" w:rsidRPr="00050956" w:rsidRDefault="00186552" w:rsidP="00BE0B0E">
            <w:pPr>
              <w:widowControl/>
              <w:spacing w:line="300" w:lineRule="exact"/>
              <w:ind w:firstLine="360"/>
              <w:jc w:val="center"/>
              <w:rPr>
                <w:rFonts w:ascii="宋体" w:hAnsi="宋体"/>
                <w:kern w:val="0"/>
                <w:sz w:val="18"/>
                <w:szCs w:val="18"/>
              </w:rPr>
            </w:pPr>
          </w:p>
        </w:tc>
        <w:tc>
          <w:tcPr>
            <w:tcW w:w="1175" w:type="dxa"/>
            <w:vMerge/>
            <w:tcBorders>
              <w:top w:val="nil"/>
              <w:left w:val="single" w:sz="4" w:space="0" w:color="auto"/>
              <w:bottom w:val="single" w:sz="4" w:space="0" w:color="auto"/>
              <w:right w:val="single" w:sz="4" w:space="0" w:color="auto"/>
            </w:tcBorders>
            <w:vAlign w:val="center"/>
          </w:tcPr>
          <w:p w:rsidR="00186552" w:rsidRPr="00050956" w:rsidRDefault="00186552" w:rsidP="00BE0B0E">
            <w:pPr>
              <w:widowControl/>
              <w:spacing w:line="300" w:lineRule="exact"/>
              <w:ind w:firstLine="360"/>
              <w:jc w:val="center"/>
              <w:rPr>
                <w:rFonts w:ascii="宋体" w:hAnsi="宋体"/>
                <w:kern w:val="0"/>
                <w:sz w:val="18"/>
                <w:szCs w:val="18"/>
              </w:rPr>
            </w:pPr>
          </w:p>
        </w:tc>
        <w:tc>
          <w:tcPr>
            <w:tcW w:w="985" w:type="dxa"/>
            <w:vMerge/>
            <w:tcBorders>
              <w:top w:val="nil"/>
              <w:left w:val="single" w:sz="4" w:space="0" w:color="auto"/>
              <w:bottom w:val="single" w:sz="4" w:space="0" w:color="auto"/>
              <w:right w:val="single" w:sz="4" w:space="0" w:color="auto"/>
            </w:tcBorders>
            <w:vAlign w:val="center"/>
          </w:tcPr>
          <w:p w:rsidR="00186552" w:rsidRPr="00050956" w:rsidRDefault="00186552" w:rsidP="00BE0B0E">
            <w:pPr>
              <w:widowControl/>
              <w:spacing w:line="300" w:lineRule="exact"/>
              <w:ind w:firstLine="360"/>
              <w:jc w:val="center"/>
              <w:rPr>
                <w:rFonts w:ascii="宋体" w:hAnsi="宋体"/>
                <w:kern w:val="0"/>
                <w:sz w:val="18"/>
                <w:szCs w:val="18"/>
              </w:rPr>
            </w:pPr>
          </w:p>
        </w:tc>
        <w:tc>
          <w:tcPr>
            <w:tcW w:w="2040"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kern w:val="0"/>
                <w:sz w:val="18"/>
                <w:szCs w:val="18"/>
              </w:rPr>
              <w:t>I</w:t>
            </w:r>
            <w:r w:rsidRPr="00050956">
              <w:rPr>
                <w:rFonts w:ascii="宋体" w:hAnsi="宋体" w:hint="eastAsia"/>
                <w:kern w:val="0"/>
                <w:sz w:val="18"/>
                <w:szCs w:val="18"/>
              </w:rPr>
              <w:t>级（重大险情）</w:t>
            </w:r>
          </w:p>
        </w:tc>
        <w:tc>
          <w:tcPr>
            <w:tcW w:w="2260"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Ⅱ级（较大险情）</w:t>
            </w:r>
          </w:p>
        </w:tc>
        <w:tc>
          <w:tcPr>
            <w:tcW w:w="191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Ⅲ级（一般险情）</w:t>
            </w:r>
          </w:p>
        </w:tc>
      </w:tr>
      <w:tr w:rsidR="00050956" w:rsidRPr="00050956" w:rsidTr="00480D8A">
        <w:trPr>
          <w:trHeight w:val="610"/>
          <w:jc w:val="center"/>
        </w:trPr>
        <w:tc>
          <w:tcPr>
            <w:tcW w:w="460" w:type="dxa"/>
            <w:tcBorders>
              <w:top w:val="nil"/>
              <w:left w:val="single" w:sz="4" w:space="0" w:color="auto"/>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1</w:t>
            </w:r>
          </w:p>
        </w:tc>
        <w:tc>
          <w:tcPr>
            <w:tcW w:w="117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渗漏</w:t>
            </w:r>
          </w:p>
        </w:tc>
        <w:tc>
          <w:tcPr>
            <w:tcW w:w="985" w:type="dxa"/>
            <w:tcBorders>
              <w:top w:val="nil"/>
              <w:left w:val="nil"/>
              <w:bottom w:val="single" w:sz="4" w:space="0" w:color="auto"/>
              <w:right w:val="single" w:sz="4" w:space="0" w:color="auto"/>
            </w:tcBorders>
            <w:vAlign w:val="center"/>
          </w:tcPr>
          <w:p w:rsidR="00186552" w:rsidRPr="00050956" w:rsidRDefault="00CF2D59"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围坝</w:t>
            </w:r>
          </w:p>
        </w:tc>
        <w:tc>
          <w:tcPr>
            <w:tcW w:w="2040"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渗较多浑水，日出逸点高</w:t>
            </w:r>
          </w:p>
        </w:tc>
        <w:tc>
          <w:tcPr>
            <w:tcW w:w="2260"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渗较多清水，略有浑水，出逸点较高</w:t>
            </w:r>
          </w:p>
        </w:tc>
        <w:tc>
          <w:tcPr>
            <w:tcW w:w="191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渗较少清水，出逸点不高</w:t>
            </w:r>
          </w:p>
        </w:tc>
      </w:tr>
      <w:tr w:rsidR="00050956" w:rsidRPr="00050956" w:rsidTr="00480D8A">
        <w:trPr>
          <w:trHeight w:val="407"/>
          <w:jc w:val="center"/>
        </w:trPr>
        <w:tc>
          <w:tcPr>
            <w:tcW w:w="460" w:type="dxa"/>
            <w:tcBorders>
              <w:top w:val="nil"/>
              <w:left w:val="single" w:sz="4" w:space="0" w:color="auto"/>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2</w:t>
            </w:r>
          </w:p>
        </w:tc>
        <w:tc>
          <w:tcPr>
            <w:tcW w:w="117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漏洞</w:t>
            </w:r>
          </w:p>
        </w:tc>
        <w:tc>
          <w:tcPr>
            <w:tcW w:w="985" w:type="dxa"/>
            <w:tcBorders>
              <w:top w:val="nil"/>
              <w:left w:val="nil"/>
              <w:bottom w:val="single" w:sz="4" w:space="0" w:color="auto"/>
              <w:right w:val="single" w:sz="4" w:space="0" w:color="auto"/>
            </w:tcBorders>
            <w:vAlign w:val="center"/>
          </w:tcPr>
          <w:p w:rsidR="00186552" w:rsidRPr="00050956" w:rsidRDefault="00CF2D59"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围坝</w:t>
            </w:r>
          </w:p>
        </w:tc>
        <w:tc>
          <w:tcPr>
            <w:tcW w:w="2040"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漏水量大，浑浊度高</w:t>
            </w:r>
          </w:p>
        </w:tc>
        <w:tc>
          <w:tcPr>
            <w:tcW w:w="2260"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漏清水量较少，浑浊度较低</w:t>
            </w:r>
          </w:p>
        </w:tc>
        <w:tc>
          <w:tcPr>
            <w:tcW w:w="191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漏清水量少，清水</w:t>
            </w:r>
          </w:p>
        </w:tc>
      </w:tr>
      <w:tr w:rsidR="00050956" w:rsidRPr="00050956" w:rsidTr="00480D8A">
        <w:trPr>
          <w:trHeight w:val="613"/>
          <w:jc w:val="center"/>
        </w:trPr>
        <w:tc>
          <w:tcPr>
            <w:tcW w:w="460" w:type="dxa"/>
            <w:tcBorders>
              <w:top w:val="nil"/>
              <w:left w:val="single" w:sz="4" w:space="0" w:color="auto"/>
              <w:bottom w:val="single" w:sz="4" w:space="0" w:color="auto"/>
              <w:right w:val="single" w:sz="4" w:space="0" w:color="auto"/>
            </w:tcBorders>
            <w:vAlign w:val="center"/>
          </w:tcPr>
          <w:p w:rsidR="00186552" w:rsidRPr="00050956" w:rsidRDefault="00E214D3"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3</w:t>
            </w:r>
          </w:p>
        </w:tc>
        <w:tc>
          <w:tcPr>
            <w:tcW w:w="117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裂缝</w:t>
            </w:r>
          </w:p>
        </w:tc>
        <w:tc>
          <w:tcPr>
            <w:tcW w:w="985" w:type="dxa"/>
            <w:tcBorders>
              <w:top w:val="nil"/>
              <w:left w:val="nil"/>
              <w:bottom w:val="single" w:sz="4" w:space="0" w:color="auto"/>
              <w:right w:val="single" w:sz="4" w:space="0" w:color="auto"/>
            </w:tcBorders>
            <w:vAlign w:val="center"/>
          </w:tcPr>
          <w:p w:rsidR="00186552" w:rsidRPr="00050956" w:rsidRDefault="00CF2D59"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围坝</w:t>
            </w:r>
          </w:p>
        </w:tc>
        <w:tc>
          <w:tcPr>
            <w:tcW w:w="2040"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贯穿性的横缝或滑坡裂缝</w:t>
            </w:r>
          </w:p>
        </w:tc>
        <w:tc>
          <w:tcPr>
            <w:tcW w:w="2260"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未贯穿的横缝或不均匀沉陷裂缝</w:t>
            </w:r>
          </w:p>
        </w:tc>
        <w:tc>
          <w:tcPr>
            <w:tcW w:w="191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长度较长的纵向裂缝或面积较大龟纹裂缝</w:t>
            </w:r>
          </w:p>
        </w:tc>
      </w:tr>
      <w:tr w:rsidR="00050956" w:rsidRPr="00050956" w:rsidTr="00480D8A">
        <w:trPr>
          <w:trHeight w:val="585"/>
          <w:jc w:val="center"/>
        </w:trPr>
        <w:tc>
          <w:tcPr>
            <w:tcW w:w="460" w:type="dxa"/>
            <w:tcBorders>
              <w:top w:val="nil"/>
              <w:left w:val="single" w:sz="4" w:space="0" w:color="auto"/>
              <w:bottom w:val="single" w:sz="4" w:space="0" w:color="auto"/>
              <w:right w:val="single" w:sz="4" w:space="0" w:color="auto"/>
            </w:tcBorders>
            <w:vAlign w:val="center"/>
          </w:tcPr>
          <w:p w:rsidR="00186552" w:rsidRPr="00050956" w:rsidRDefault="00E214D3"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4</w:t>
            </w:r>
          </w:p>
        </w:tc>
        <w:tc>
          <w:tcPr>
            <w:tcW w:w="117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滑坡</w:t>
            </w:r>
          </w:p>
        </w:tc>
        <w:tc>
          <w:tcPr>
            <w:tcW w:w="985" w:type="dxa"/>
            <w:tcBorders>
              <w:top w:val="nil"/>
              <w:left w:val="nil"/>
              <w:bottom w:val="single" w:sz="4" w:space="0" w:color="auto"/>
              <w:right w:val="single" w:sz="4" w:space="0" w:color="auto"/>
            </w:tcBorders>
            <w:vAlign w:val="center"/>
          </w:tcPr>
          <w:p w:rsidR="00186552" w:rsidRPr="00050956" w:rsidRDefault="00CF2D59"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围坝</w:t>
            </w:r>
          </w:p>
        </w:tc>
        <w:tc>
          <w:tcPr>
            <w:tcW w:w="2040"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大面积深层滑坡</w:t>
            </w:r>
          </w:p>
        </w:tc>
        <w:tc>
          <w:tcPr>
            <w:tcW w:w="2260"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较大面积的深层滑坡</w:t>
            </w:r>
          </w:p>
        </w:tc>
        <w:tc>
          <w:tcPr>
            <w:tcW w:w="191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小范围浅层滑坡</w:t>
            </w:r>
          </w:p>
        </w:tc>
      </w:tr>
      <w:tr w:rsidR="00050956" w:rsidRPr="00050956" w:rsidTr="00480D8A">
        <w:trPr>
          <w:trHeight w:val="720"/>
          <w:jc w:val="center"/>
        </w:trPr>
        <w:tc>
          <w:tcPr>
            <w:tcW w:w="460" w:type="dxa"/>
            <w:tcBorders>
              <w:top w:val="nil"/>
              <w:left w:val="single" w:sz="4" w:space="0" w:color="auto"/>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8</w:t>
            </w:r>
          </w:p>
        </w:tc>
        <w:tc>
          <w:tcPr>
            <w:tcW w:w="117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输、泄水建筑物破坏</w:t>
            </w:r>
          </w:p>
        </w:tc>
        <w:tc>
          <w:tcPr>
            <w:tcW w:w="98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输、泄水建筑物与土坝结合</w:t>
            </w:r>
          </w:p>
        </w:tc>
        <w:tc>
          <w:tcPr>
            <w:tcW w:w="2040"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输、泄水建筑物发生显著位移、失稳、倒塌</w:t>
            </w:r>
          </w:p>
        </w:tc>
        <w:tc>
          <w:tcPr>
            <w:tcW w:w="2260"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输、泄水建筑物出现裂缝较宽</w:t>
            </w:r>
          </w:p>
        </w:tc>
        <w:tc>
          <w:tcPr>
            <w:tcW w:w="191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输、泄水建筑物出现裂缝较窄</w:t>
            </w:r>
          </w:p>
        </w:tc>
      </w:tr>
      <w:tr w:rsidR="00050956" w:rsidRPr="00050956" w:rsidTr="00480D8A">
        <w:trPr>
          <w:trHeight w:val="319"/>
          <w:jc w:val="center"/>
        </w:trPr>
        <w:tc>
          <w:tcPr>
            <w:tcW w:w="460" w:type="dxa"/>
            <w:tcBorders>
              <w:top w:val="nil"/>
              <w:left w:val="single" w:sz="4" w:space="0" w:color="auto"/>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10</w:t>
            </w:r>
          </w:p>
        </w:tc>
        <w:tc>
          <w:tcPr>
            <w:tcW w:w="117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决口</w:t>
            </w:r>
          </w:p>
        </w:tc>
        <w:tc>
          <w:tcPr>
            <w:tcW w:w="985" w:type="dxa"/>
            <w:tcBorders>
              <w:top w:val="nil"/>
              <w:left w:val="nil"/>
              <w:bottom w:val="single" w:sz="4" w:space="0" w:color="auto"/>
              <w:right w:val="single" w:sz="4" w:space="0" w:color="auto"/>
            </w:tcBorders>
            <w:vAlign w:val="center"/>
          </w:tcPr>
          <w:p w:rsidR="00186552" w:rsidRPr="00050956" w:rsidRDefault="00CF2D59"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围坝</w:t>
            </w:r>
          </w:p>
        </w:tc>
        <w:tc>
          <w:tcPr>
            <w:tcW w:w="2040"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各种形式决口</w:t>
            </w:r>
          </w:p>
        </w:tc>
        <w:tc>
          <w:tcPr>
            <w:tcW w:w="2260"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p>
        </w:tc>
        <w:tc>
          <w:tcPr>
            <w:tcW w:w="191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p>
        </w:tc>
      </w:tr>
      <w:tr w:rsidR="00050956" w:rsidRPr="00050956" w:rsidTr="00E214D3">
        <w:trPr>
          <w:trHeight w:val="377"/>
          <w:jc w:val="center"/>
        </w:trPr>
        <w:tc>
          <w:tcPr>
            <w:tcW w:w="460" w:type="dxa"/>
            <w:tcBorders>
              <w:top w:val="nil"/>
              <w:left w:val="single" w:sz="4" w:space="0" w:color="auto"/>
              <w:bottom w:val="single" w:sz="4" w:space="0" w:color="auto"/>
              <w:right w:val="single" w:sz="4" w:space="0" w:color="auto"/>
            </w:tcBorders>
            <w:vAlign w:val="center"/>
          </w:tcPr>
          <w:p w:rsidR="00186552" w:rsidRPr="00050956" w:rsidRDefault="00186552" w:rsidP="004D3304">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1</w:t>
            </w:r>
            <w:r w:rsidR="004D3304" w:rsidRPr="00050956">
              <w:rPr>
                <w:rFonts w:ascii="宋体" w:hAnsi="宋体" w:hint="eastAsia"/>
                <w:kern w:val="0"/>
                <w:sz w:val="18"/>
                <w:szCs w:val="18"/>
              </w:rPr>
              <w:t>1</w:t>
            </w:r>
          </w:p>
        </w:tc>
        <w:tc>
          <w:tcPr>
            <w:tcW w:w="117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洪水</w:t>
            </w:r>
          </w:p>
        </w:tc>
        <w:tc>
          <w:tcPr>
            <w:tcW w:w="98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水库</w:t>
            </w:r>
          </w:p>
        </w:tc>
        <w:tc>
          <w:tcPr>
            <w:tcW w:w="2040" w:type="dxa"/>
            <w:tcBorders>
              <w:top w:val="nil"/>
              <w:left w:val="nil"/>
              <w:bottom w:val="single" w:sz="4" w:space="0" w:color="auto"/>
              <w:right w:val="single" w:sz="4" w:space="0" w:color="auto"/>
            </w:tcBorders>
            <w:vAlign w:val="center"/>
          </w:tcPr>
          <w:p w:rsidR="00186552" w:rsidRPr="00050956" w:rsidRDefault="00E214D3" w:rsidP="00AB167D">
            <w:pPr>
              <w:widowControl/>
              <w:spacing w:line="300" w:lineRule="exact"/>
              <w:ind w:firstLineChars="0" w:firstLine="0"/>
              <w:jc w:val="center"/>
              <w:rPr>
                <w:rFonts w:ascii="宋体" w:hAnsi="宋体"/>
                <w:sz w:val="18"/>
                <w:szCs w:val="18"/>
              </w:rPr>
            </w:pPr>
            <w:r w:rsidRPr="00050956">
              <w:rPr>
                <w:rFonts w:ascii="宋体" w:hAnsi="宋体" w:hint="eastAsia"/>
                <w:sz w:val="18"/>
                <w:szCs w:val="18"/>
              </w:rPr>
              <w:t>超标准洪水</w:t>
            </w:r>
          </w:p>
        </w:tc>
        <w:tc>
          <w:tcPr>
            <w:tcW w:w="2260" w:type="dxa"/>
            <w:tcBorders>
              <w:top w:val="nil"/>
              <w:left w:val="nil"/>
              <w:bottom w:val="single" w:sz="4" w:space="0" w:color="auto"/>
              <w:right w:val="single" w:sz="4" w:space="0" w:color="auto"/>
            </w:tcBorders>
            <w:vAlign w:val="center"/>
          </w:tcPr>
          <w:p w:rsidR="00186552" w:rsidRPr="00050956" w:rsidRDefault="00E214D3" w:rsidP="001407FF">
            <w:pPr>
              <w:widowControl/>
              <w:spacing w:line="300" w:lineRule="exact"/>
              <w:ind w:firstLineChars="0" w:firstLine="0"/>
              <w:jc w:val="center"/>
              <w:rPr>
                <w:rFonts w:ascii="宋体" w:hAnsi="宋体"/>
                <w:sz w:val="18"/>
                <w:szCs w:val="18"/>
              </w:rPr>
            </w:pPr>
            <w:r w:rsidRPr="00050956">
              <w:rPr>
                <w:rFonts w:ascii="宋体" w:hAnsi="宋体" w:hint="eastAsia"/>
                <w:kern w:val="0"/>
                <w:sz w:val="18"/>
                <w:szCs w:val="18"/>
              </w:rPr>
              <w:t>标准内较大洪水</w:t>
            </w:r>
          </w:p>
        </w:tc>
        <w:tc>
          <w:tcPr>
            <w:tcW w:w="1915" w:type="dxa"/>
            <w:tcBorders>
              <w:top w:val="nil"/>
              <w:left w:val="nil"/>
              <w:bottom w:val="single" w:sz="4" w:space="0" w:color="auto"/>
              <w:right w:val="single" w:sz="4" w:space="0" w:color="auto"/>
            </w:tcBorders>
            <w:vAlign w:val="center"/>
          </w:tcPr>
          <w:p w:rsidR="00186552" w:rsidRPr="00050956" w:rsidRDefault="00E214D3" w:rsidP="001407FF">
            <w:pPr>
              <w:widowControl/>
              <w:spacing w:line="300" w:lineRule="exact"/>
              <w:ind w:firstLineChars="0" w:firstLine="0"/>
              <w:jc w:val="center"/>
              <w:rPr>
                <w:rFonts w:ascii="宋体" w:hAnsi="宋体"/>
                <w:sz w:val="18"/>
                <w:szCs w:val="18"/>
              </w:rPr>
            </w:pPr>
            <w:r w:rsidRPr="00050956">
              <w:rPr>
                <w:rFonts w:ascii="宋体" w:hAnsi="宋体" w:hint="eastAsia"/>
                <w:kern w:val="0"/>
                <w:sz w:val="18"/>
                <w:szCs w:val="18"/>
              </w:rPr>
              <w:t>标准内洪水</w:t>
            </w:r>
          </w:p>
        </w:tc>
      </w:tr>
      <w:tr w:rsidR="00050956" w:rsidRPr="00050956" w:rsidTr="00480D8A">
        <w:trPr>
          <w:trHeight w:val="900"/>
          <w:jc w:val="center"/>
        </w:trPr>
        <w:tc>
          <w:tcPr>
            <w:tcW w:w="460" w:type="dxa"/>
            <w:tcBorders>
              <w:top w:val="nil"/>
              <w:left w:val="single" w:sz="4" w:space="0" w:color="auto"/>
              <w:bottom w:val="single" w:sz="4" w:space="0" w:color="auto"/>
              <w:right w:val="single" w:sz="4" w:space="0" w:color="auto"/>
            </w:tcBorders>
            <w:vAlign w:val="center"/>
          </w:tcPr>
          <w:p w:rsidR="00186552" w:rsidRPr="00050956" w:rsidRDefault="00186552" w:rsidP="004D3304">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1</w:t>
            </w:r>
            <w:r w:rsidR="004D3304" w:rsidRPr="00050956">
              <w:rPr>
                <w:rFonts w:ascii="宋体" w:hAnsi="宋体" w:hint="eastAsia"/>
                <w:kern w:val="0"/>
                <w:sz w:val="18"/>
                <w:szCs w:val="18"/>
              </w:rPr>
              <w:t>2</w:t>
            </w:r>
          </w:p>
        </w:tc>
        <w:tc>
          <w:tcPr>
            <w:tcW w:w="117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上游大体积漂移物的撞击</w:t>
            </w:r>
          </w:p>
        </w:tc>
        <w:tc>
          <w:tcPr>
            <w:tcW w:w="98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枢纽工程</w:t>
            </w:r>
          </w:p>
        </w:tc>
        <w:tc>
          <w:tcPr>
            <w:tcW w:w="2040"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撞击后，发生工程险情中的</w:t>
            </w:r>
            <w:r w:rsidRPr="00050956">
              <w:rPr>
                <w:rFonts w:ascii="宋体" w:hAnsi="宋体"/>
                <w:kern w:val="0"/>
                <w:sz w:val="18"/>
                <w:szCs w:val="18"/>
              </w:rPr>
              <w:t>I</w:t>
            </w:r>
            <w:r w:rsidRPr="00050956">
              <w:rPr>
                <w:rFonts w:ascii="宋体" w:hAnsi="宋体" w:hint="eastAsia"/>
                <w:kern w:val="0"/>
                <w:sz w:val="18"/>
                <w:szCs w:val="18"/>
              </w:rPr>
              <w:t>级险情</w:t>
            </w:r>
          </w:p>
        </w:tc>
        <w:tc>
          <w:tcPr>
            <w:tcW w:w="2260"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撞击后，发生工程险情中的Ⅱ级险情</w:t>
            </w:r>
          </w:p>
        </w:tc>
        <w:tc>
          <w:tcPr>
            <w:tcW w:w="191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发生上游大何种漂移物或撞击后发生工程险情中的Ⅲ级险情</w:t>
            </w:r>
          </w:p>
        </w:tc>
      </w:tr>
      <w:tr w:rsidR="00050956" w:rsidRPr="00050956" w:rsidTr="004D3304">
        <w:trPr>
          <w:trHeight w:val="1072"/>
          <w:jc w:val="center"/>
        </w:trPr>
        <w:tc>
          <w:tcPr>
            <w:tcW w:w="460" w:type="dxa"/>
            <w:tcBorders>
              <w:top w:val="nil"/>
              <w:left w:val="single" w:sz="4" w:space="0" w:color="auto"/>
              <w:bottom w:val="single" w:sz="4" w:space="0" w:color="auto"/>
              <w:right w:val="single" w:sz="4" w:space="0" w:color="auto"/>
            </w:tcBorders>
            <w:vAlign w:val="center"/>
          </w:tcPr>
          <w:p w:rsidR="00186552" w:rsidRPr="00050956" w:rsidRDefault="00186552" w:rsidP="004D3304">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1</w:t>
            </w:r>
            <w:r w:rsidR="004D3304" w:rsidRPr="00050956">
              <w:rPr>
                <w:rFonts w:ascii="宋体" w:hAnsi="宋体" w:hint="eastAsia"/>
                <w:kern w:val="0"/>
                <w:sz w:val="18"/>
                <w:szCs w:val="18"/>
              </w:rPr>
              <w:t>3</w:t>
            </w:r>
          </w:p>
        </w:tc>
        <w:tc>
          <w:tcPr>
            <w:tcW w:w="117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战争或恐怖袭击</w:t>
            </w:r>
          </w:p>
        </w:tc>
        <w:tc>
          <w:tcPr>
            <w:tcW w:w="985"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枢纽工程、通讯、电力设施等</w:t>
            </w:r>
          </w:p>
        </w:tc>
        <w:tc>
          <w:tcPr>
            <w:tcW w:w="2040"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袭击枢纽工程，发生工程险情中的</w:t>
            </w:r>
            <w:r w:rsidRPr="00050956">
              <w:rPr>
                <w:rFonts w:ascii="宋体" w:hAnsi="宋体"/>
                <w:kern w:val="0"/>
                <w:sz w:val="18"/>
                <w:szCs w:val="18"/>
              </w:rPr>
              <w:t>I</w:t>
            </w:r>
            <w:r w:rsidRPr="00050956">
              <w:rPr>
                <w:rFonts w:ascii="宋体" w:hAnsi="宋体" w:hint="eastAsia"/>
                <w:kern w:val="0"/>
                <w:sz w:val="18"/>
                <w:szCs w:val="18"/>
              </w:rPr>
              <w:t>级险情</w:t>
            </w:r>
          </w:p>
        </w:tc>
        <w:tc>
          <w:tcPr>
            <w:tcW w:w="2260" w:type="dxa"/>
            <w:tcBorders>
              <w:top w:val="nil"/>
              <w:left w:val="nil"/>
              <w:bottom w:val="single" w:sz="4" w:space="0" w:color="auto"/>
              <w:right w:val="single" w:sz="4" w:space="0" w:color="auto"/>
            </w:tcBorders>
            <w:vAlign w:val="center"/>
          </w:tcPr>
          <w:p w:rsidR="00186552" w:rsidRPr="00050956" w:rsidRDefault="00186552" w:rsidP="00BE0B0E">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袭击枢纽工程，发生工程险情中的Ⅱ级险情</w:t>
            </w:r>
          </w:p>
        </w:tc>
        <w:tc>
          <w:tcPr>
            <w:tcW w:w="1915" w:type="dxa"/>
            <w:tcBorders>
              <w:top w:val="nil"/>
              <w:left w:val="nil"/>
              <w:bottom w:val="single" w:sz="4" w:space="0" w:color="auto"/>
              <w:right w:val="single" w:sz="4" w:space="0" w:color="auto"/>
            </w:tcBorders>
            <w:vAlign w:val="center"/>
          </w:tcPr>
          <w:p w:rsidR="00186552" w:rsidRPr="00050956" w:rsidRDefault="00186552" w:rsidP="008E29A0">
            <w:pPr>
              <w:keepNext/>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袭击枢纽工程，发生工程险情中的Ⅲ级险情，袭击通讯、电力设施等</w:t>
            </w:r>
          </w:p>
        </w:tc>
      </w:tr>
      <w:tr w:rsidR="00050956" w:rsidRPr="00050956" w:rsidTr="00480D8A">
        <w:trPr>
          <w:trHeight w:val="972"/>
          <w:jc w:val="center"/>
        </w:trPr>
        <w:tc>
          <w:tcPr>
            <w:tcW w:w="460" w:type="dxa"/>
            <w:tcBorders>
              <w:top w:val="single" w:sz="4" w:space="0" w:color="auto"/>
              <w:left w:val="single" w:sz="4" w:space="0" w:color="auto"/>
              <w:bottom w:val="single" w:sz="4" w:space="0" w:color="auto"/>
              <w:right w:val="single" w:sz="4" w:space="0" w:color="auto"/>
            </w:tcBorders>
            <w:vAlign w:val="center"/>
          </w:tcPr>
          <w:p w:rsidR="00480D8A" w:rsidRPr="00050956" w:rsidRDefault="00480D8A" w:rsidP="004D3304">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1</w:t>
            </w:r>
            <w:r w:rsidR="004D3304" w:rsidRPr="00050956">
              <w:rPr>
                <w:rFonts w:ascii="宋体" w:hAnsi="宋体" w:hint="eastAsia"/>
                <w:kern w:val="0"/>
                <w:sz w:val="18"/>
                <w:szCs w:val="18"/>
              </w:rPr>
              <w:t>4</w:t>
            </w:r>
          </w:p>
        </w:tc>
        <w:tc>
          <w:tcPr>
            <w:tcW w:w="1175" w:type="dxa"/>
            <w:tcBorders>
              <w:top w:val="single" w:sz="4" w:space="0" w:color="auto"/>
              <w:left w:val="nil"/>
              <w:bottom w:val="single" w:sz="4" w:space="0" w:color="auto"/>
              <w:right w:val="single" w:sz="4" w:space="0" w:color="auto"/>
            </w:tcBorders>
            <w:vAlign w:val="center"/>
          </w:tcPr>
          <w:p w:rsidR="00480D8A" w:rsidRPr="00050956" w:rsidRDefault="00480D8A" w:rsidP="00A4567A">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地震</w:t>
            </w:r>
          </w:p>
        </w:tc>
        <w:tc>
          <w:tcPr>
            <w:tcW w:w="985" w:type="dxa"/>
            <w:tcBorders>
              <w:top w:val="single" w:sz="4" w:space="0" w:color="auto"/>
              <w:left w:val="nil"/>
              <w:bottom w:val="single" w:sz="4" w:space="0" w:color="auto"/>
              <w:right w:val="single" w:sz="4" w:space="0" w:color="auto"/>
            </w:tcBorders>
            <w:vAlign w:val="center"/>
          </w:tcPr>
          <w:p w:rsidR="00480D8A" w:rsidRPr="00050956" w:rsidRDefault="00CF2D59" w:rsidP="00A4567A">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围坝</w:t>
            </w:r>
          </w:p>
        </w:tc>
        <w:tc>
          <w:tcPr>
            <w:tcW w:w="2040" w:type="dxa"/>
            <w:tcBorders>
              <w:top w:val="single" w:sz="4" w:space="0" w:color="auto"/>
              <w:left w:val="nil"/>
              <w:bottom w:val="single" w:sz="4" w:space="0" w:color="auto"/>
              <w:right w:val="single" w:sz="4" w:space="0" w:color="auto"/>
            </w:tcBorders>
            <w:vAlign w:val="center"/>
          </w:tcPr>
          <w:p w:rsidR="00480D8A" w:rsidRPr="00050956" w:rsidRDefault="00480D8A" w:rsidP="00A4567A">
            <w:pPr>
              <w:widowControl/>
              <w:spacing w:line="300" w:lineRule="exact"/>
              <w:ind w:firstLineChars="0" w:firstLine="0"/>
              <w:jc w:val="center"/>
              <w:rPr>
                <w:rFonts w:ascii="宋体" w:hAnsi="宋体"/>
                <w:kern w:val="0"/>
                <w:sz w:val="18"/>
                <w:szCs w:val="18"/>
              </w:rPr>
            </w:pPr>
            <w:r w:rsidRPr="00050956">
              <w:rPr>
                <w:rFonts w:ascii="宋体" w:hAnsi="宋体" w:hint="eastAsia"/>
                <w:kern w:val="0"/>
                <w:sz w:val="18"/>
                <w:szCs w:val="18"/>
              </w:rPr>
              <w:t>由于地震引起的达到一级响应的裂缝、滑坡、漂浮物等灾害。</w:t>
            </w:r>
          </w:p>
        </w:tc>
        <w:tc>
          <w:tcPr>
            <w:tcW w:w="2260" w:type="dxa"/>
            <w:tcBorders>
              <w:top w:val="single" w:sz="4" w:space="0" w:color="auto"/>
              <w:left w:val="nil"/>
              <w:bottom w:val="single" w:sz="4" w:space="0" w:color="auto"/>
              <w:right w:val="single" w:sz="4" w:space="0" w:color="auto"/>
            </w:tcBorders>
            <w:vAlign w:val="center"/>
          </w:tcPr>
          <w:p w:rsidR="00480D8A" w:rsidRPr="00050956" w:rsidRDefault="00480D8A" w:rsidP="00A4567A">
            <w:pPr>
              <w:widowControl/>
              <w:spacing w:line="300" w:lineRule="exact"/>
              <w:ind w:firstLineChars="0" w:firstLine="0"/>
              <w:jc w:val="center"/>
              <w:rPr>
                <w:rFonts w:ascii="宋体" w:hAnsi="宋体"/>
                <w:kern w:val="0"/>
                <w:sz w:val="18"/>
                <w:szCs w:val="18"/>
              </w:rPr>
            </w:pPr>
          </w:p>
        </w:tc>
        <w:tc>
          <w:tcPr>
            <w:tcW w:w="1915" w:type="dxa"/>
            <w:tcBorders>
              <w:top w:val="single" w:sz="4" w:space="0" w:color="auto"/>
              <w:left w:val="nil"/>
              <w:bottom w:val="single" w:sz="4" w:space="0" w:color="auto"/>
              <w:right w:val="single" w:sz="4" w:space="0" w:color="auto"/>
            </w:tcBorders>
            <w:vAlign w:val="center"/>
          </w:tcPr>
          <w:p w:rsidR="00480D8A" w:rsidRPr="00050956" w:rsidRDefault="00480D8A" w:rsidP="00A4567A">
            <w:pPr>
              <w:keepNext/>
              <w:widowControl/>
              <w:spacing w:line="300" w:lineRule="exact"/>
              <w:ind w:firstLineChars="0" w:firstLine="0"/>
              <w:jc w:val="center"/>
              <w:rPr>
                <w:rFonts w:ascii="宋体" w:hAnsi="宋体"/>
                <w:kern w:val="0"/>
                <w:sz w:val="18"/>
                <w:szCs w:val="18"/>
              </w:rPr>
            </w:pPr>
          </w:p>
        </w:tc>
      </w:tr>
    </w:tbl>
    <w:p w:rsidR="00186552" w:rsidRPr="00050956" w:rsidRDefault="00186552" w:rsidP="002227E7">
      <w:pPr>
        <w:pStyle w:val="3"/>
        <w:spacing w:before="165" w:after="165" w:line="560" w:lineRule="exact"/>
        <w:rPr>
          <w:rFonts w:ascii="宋体" w:hAnsi="宋体"/>
          <w:bCs/>
          <w:szCs w:val="28"/>
        </w:rPr>
      </w:pPr>
      <w:r w:rsidRPr="00050956">
        <w:rPr>
          <w:rFonts w:ascii="宋体" w:hAnsi="宋体" w:hint="eastAsia"/>
          <w:bCs/>
          <w:szCs w:val="28"/>
        </w:rPr>
        <w:t>重大险情对水库工程安全的危害程度</w:t>
      </w:r>
      <w:r w:rsidRPr="00050956">
        <w:rPr>
          <w:rFonts w:ascii="宋体" w:hAnsi="宋体"/>
          <w:bCs/>
          <w:szCs w:val="28"/>
        </w:rPr>
        <w:tab/>
      </w:r>
    </w:p>
    <w:p w:rsidR="00186552" w:rsidRPr="00050956" w:rsidRDefault="00186552" w:rsidP="004C4C98">
      <w:pPr>
        <w:ind w:firstLine="480"/>
      </w:pPr>
      <w:r w:rsidRPr="00050956">
        <w:t>1</w:t>
      </w:r>
      <w:r w:rsidRPr="00050956">
        <w:rPr>
          <w:rFonts w:hint="eastAsia"/>
        </w:rPr>
        <w:t>、渗漏：如不抢护，可能发展为漏洞、滑坡及塌坑等，最终引发溃坝。</w:t>
      </w:r>
    </w:p>
    <w:p w:rsidR="00186552" w:rsidRPr="00050956" w:rsidRDefault="00186552" w:rsidP="004C4C98">
      <w:pPr>
        <w:ind w:firstLine="480"/>
      </w:pPr>
      <w:r w:rsidRPr="00050956">
        <w:t>2</w:t>
      </w:r>
      <w:r w:rsidRPr="00050956">
        <w:rPr>
          <w:rFonts w:hint="eastAsia"/>
        </w:rPr>
        <w:t>、漏洞：如不及时抢护，可能发展为塌坑等险情，造成溃坝。</w:t>
      </w:r>
    </w:p>
    <w:p w:rsidR="00186552" w:rsidRPr="00050956" w:rsidRDefault="00186552" w:rsidP="004C4C98">
      <w:pPr>
        <w:ind w:firstLine="480"/>
      </w:pPr>
      <w:r w:rsidRPr="00050956">
        <w:t>3</w:t>
      </w:r>
      <w:r w:rsidRPr="00050956">
        <w:rPr>
          <w:rFonts w:hint="eastAsia"/>
        </w:rPr>
        <w:t>、塌坑：此种险情即破坏坝的完整性，又可能缩短渗径，同时伴有渗漏、漏洞等险情发生，有溃坝的危险。</w:t>
      </w:r>
    </w:p>
    <w:p w:rsidR="00186552" w:rsidRPr="00050956" w:rsidRDefault="00186552" w:rsidP="004C4C98">
      <w:pPr>
        <w:ind w:firstLine="480"/>
      </w:pPr>
      <w:r w:rsidRPr="00050956">
        <w:t>4</w:t>
      </w:r>
      <w:r w:rsidRPr="00050956">
        <w:rPr>
          <w:rFonts w:hint="eastAsia"/>
        </w:rPr>
        <w:t>、裂缝：纵向裂缝有可能发展为滑坡，危及</w:t>
      </w:r>
      <w:r w:rsidR="00CF2D59" w:rsidRPr="00050956">
        <w:rPr>
          <w:rFonts w:hint="eastAsia"/>
        </w:rPr>
        <w:t>围坝</w:t>
      </w:r>
      <w:r w:rsidRPr="00050956">
        <w:rPr>
          <w:rFonts w:hint="eastAsia"/>
        </w:rPr>
        <w:t>安全：横向裂缝易形成涌水通道，有溃坝危险。</w:t>
      </w:r>
    </w:p>
    <w:p w:rsidR="00186552" w:rsidRPr="00050956" w:rsidRDefault="00186552" w:rsidP="004C4C98">
      <w:pPr>
        <w:ind w:firstLine="480"/>
      </w:pPr>
      <w:r w:rsidRPr="00050956">
        <w:t>5</w:t>
      </w:r>
      <w:r w:rsidRPr="00050956">
        <w:rPr>
          <w:rFonts w:hint="eastAsia"/>
        </w:rPr>
        <w:t>、滑坡：根据滑坡的范围，可分为坝身与基础一起滑动和坝身局部滑动，不及时抢护，危及坝身安全。</w:t>
      </w:r>
    </w:p>
    <w:p w:rsidR="00186552" w:rsidRPr="00050956" w:rsidRDefault="00186552" w:rsidP="004C4C98">
      <w:pPr>
        <w:ind w:firstLine="480"/>
      </w:pPr>
      <w:r w:rsidRPr="00050956">
        <w:lastRenderedPageBreak/>
        <w:t>6</w:t>
      </w:r>
      <w:r w:rsidRPr="00050956">
        <w:rPr>
          <w:rFonts w:hint="eastAsia"/>
        </w:rPr>
        <w:t>、风浪淘刷：轻者将坝前护坡冲毁，造成</w:t>
      </w:r>
      <w:r w:rsidR="00CF2D59" w:rsidRPr="00050956">
        <w:rPr>
          <w:rFonts w:hint="eastAsia"/>
        </w:rPr>
        <w:t>围坝</w:t>
      </w:r>
      <w:r w:rsidRPr="00050956">
        <w:rPr>
          <w:rFonts w:hint="eastAsia"/>
        </w:rPr>
        <w:t>坍塌；重者使坝躺倒遭受严重破坏，有溃坝的危险。</w:t>
      </w:r>
    </w:p>
    <w:p w:rsidR="00186552" w:rsidRPr="00050956" w:rsidRDefault="00186552" w:rsidP="004C4C98">
      <w:pPr>
        <w:ind w:firstLine="480"/>
      </w:pPr>
      <w:r w:rsidRPr="00050956">
        <w:t>7</w:t>
      </w:r>
      <w:r w:rsidRPr="00050956">
        <w:rPr>
          <w:rFonts w:hint="eastAsia"/>
        </w:rPr>
        <w:t>、泄水建筑物与坝体结合部位渗漏，产生接触渗透破坏，不及时抢护，危及建筑物与</w:t>
      </w:r>
      <w:r w:rsidR="00CF2D59" w:rsidRPr="00050956">
        <w:rPr>
          <w:rFonts w:hint="eastAsia"/>
        </w:rPr>
        <w:t>围坝</w:t>
      </w:r>
      <w:r w:rsidRPr="00050956">
        <w:rPr>
          <w:rFonts w:hint="eastAsia"/>
        </w:rPr>
        <w:t>安全。</w:t>
      </w:r>
    </w:p>
    <w:p w:rsidR="008E29A0" w:rsidRPr="00050956" w:rsidRDefault="008E29A0" w:rsidP="002227E7">
      <w:pPr>
        <w:pStyle w:val="3"/>
        <w:spacing w:before="165" w:after="165" w:line="560" w:lineRule="exact"/>
        <w:rPr>
          <w:rFonts w:ascii="宋体" w:hAnsi="宋体"/>
          <w:bCs/>
          <w:szCs w:val="28"/>
        </w:rPr>
      </w:pPr>
      <w:r w:rsidRPr="00050956">
        <w:rPr>
          <w:rFonts w:ascii="宋体" w:hAnsi="宋体" w:hint="eastAsia"/>
          <w:bCs/>
          <w:szCs w:val="28"/>
        </w:rPr>
        <w:t>水库溃坝时下游防洪工程、重要保护目标等造成的破坏范围以及影响程度</w:t>
      </w:r>
    </w:p>
    <w:p w:rsidR="008E29A0" w:rsidRPr="00050956" w:rsidRDefault="00F64BA4" w:rsidP="004C4C98">
      <w:pPr>
        <w:ind w:firstLine="480"/>
      </w:pPr>
      <w:r w:rsidRPr="00050956">
        <w:rPr>
          <w:rFonts w:hint="eastAsia"/>
        </w:rPr>
        <w:t>库溃坝时，洪水淹没范围包括</w:t>
      </w:r>
      <w:r w:rsidR="00035F40" w:rsidRPr="00050956">
        <w:rPr>
          <w:rFonts w:hint="eastAsia"/>
        </w:rPr>
        <w:t>下游</w:t>
      </w:r>
      <w:r w:rsidR="0023472A" w:rsidRPr="00050956">
        <w:rPr>
          <w:rFonts w:hint="eastAsia"/>
        </w:rPr>
        <w:t>村庄、企业及田地</w:t>
      </w:r>
      <w:r w:rsidRPr="00050956">
        <w:rPr>
          <w:rFonts w:hint="eastAsia"/>
        </w:rPr>
        <w:t>。</w:t>
      </w:r>
    </w:p>
    <w:p w:rsidR="008E29A0" w:rsidRPr="00050956" w:rsidRDefault="008E29A0" w:rsidP="002227E7">
      <w:pPr>
        <w:pStyle w:val="3"/>
        <w:spacing w:before="165" w:after="165" w:line="560" w:lineRule="exact"/>
        <w:rPr>
          <w:rFonts w:ascii="宋体" w:hAnsi="宋体"/>
          <w:bCs/>
          <w:szCs w:val="28"/>
        </w:rPr>
      </w:pPr>
      <w:r w:rsidRPr="00050956">
        <w:rPr>
          <w:rFonts w:ascii="宋体" w:hAnsi="宋体" w:hint="eastAsia"/>
          <w:bCs/>
          <w:szCs w:val="28"/>
        </w:rPr>
        <w:t>水库溃坝时上游可能引发滑坡崩塌的地点、范围、危害程度</w:t>
      </w:r>
    </w:p>
    <w:p w:rsidR="008E29A0" w:rsidRPr="00050956" w:rsidRDefault="00CF2D59" w:rsidP="004C4C98">
      <w:pPr>
        <w:ind w:firstLine="480"/>
        <w:rPr>
          <w:bCs/>
        </w:rPr>
      </w:pPr>
      <w:r w:rsidRPr="00050956">
        <w:rPr>
          <w:rFonts w:hint="eastAsia"/>
        </w:rPr>
        <w:t>围坝</w:t>
      </w:r>
      <w:r w:rsidR="008E29A0" w:rsidRPr="00050956">
        <w:rPr>
          <w:rFonts w:hint="eastAsia"/>
        </w:rPr>
        <w:t>上游坡比较缓，历史上坝体</w:t>
      </w:r>
      <w:r w:rsidR="00B9272B" w:rsidRPr="00050956">
        <w:rPr>
          <w:rFonts w:hint="eastAsia"/>
        </w:rPr>
        <w:t>从未</w:t>
      </w:r>
      <w:r w:rsidR="008E29A0" w:rsidRPr="00050956">
        <w:rPr>
          <w:rFonts w:hint="eastAsia"/>
        </w:rPr>
        <w:t>出现滑坡崩塌，</w:t>
      </w:r>
      <w:r w:rsidR="008E29A0" w:rsidRPr="00050956">
        <w:rPr>
          <w:rFonts w:hint="eastAsia"/>
          <w:bCs/>
        </w:rPr>
        <w:t>因此引起滑坡、崩塌可能性不大。</w:t>
      </w:r>
    </w:p>
    <w:p w:rsidR="00C358D6" w:rsidRPr="00050956" w:rsidRDefault="00C358D6" w:rsidP="002227E7">
      <w:pPr>
        <w:pStyle w:val="2"/>
        <w:spacing w:before="165" w:after="165"/>
      </w:pPr>
      <w:bookmarkStart w:id="17" w:name="_Toc519067222"/>
      <w:r w:rsidRPr="00050956">
        <w:rPr>
          <w:rFonts w:hint="eastAsia"/>
        </w:rPr>
        <w:t>影响范围内有关情况</w:t>
      </w:r>
      <w:bookmarkEnd w:id="17"/>
    </w:p>
    <w:p w:rsidR="00186552" w:rsidRPr="00050956" w:rsidRDefault="00186552" w:rsidP="002227E7">
      <w:pPr>
        <w:pStyle w:val="3"/>
        <w:spacing w:before="165" w:after="165" w:line="560" w:lineRule="exact"/>
        <w:rPr>
          <w:rFonts w:ascii="宋体" w:hAnsi="宋体"/>
          <w:bCs/>
          <w:szCs w:val="28"/>
        </w:rPr>
      </w:pPr>
      <w:r w:rsidRPr="00050956">
        <w:rPr>
          <w:rFonts w:ascii="宋体" w:hAnsi="宋体" w:hint="eastAsia"/>
          <w:bCs/>
          <w:szCs w:val="28"/>
        </w:rPr>
        <w:t>影响范围内人口、财产等社会经济情况</w:t>
      </w:r>
    </w:p>
    <w:p w:rsidR="002C52EE" w:rsidRPr="00050956" w:rsidRDefault="00484266" w:rsidP="00193C76">
      <w:pPr>
        <w:ind w:firstLine="480"/>
      </w:pPr>
      <w:r w:rsidRPr="00050956">
        <w:rPr>
          <w:rFonts w:hint="eastAsia"/>
        </w:rPr>
        <w:t>影响范围主要为</w:t>
      </w:r>
      <w:r w:rsidR="002A06CA" w:rsidRPr="00050956">
        <w:rPr>
          <w:rFonts w:hint="eastAsia"/>
        </w:rPr>
        <w:t>东陈</w:t>
      </w:r>
      <w:r w:rsidRPr="00050956">
        <w:rPr>
          <w:rFonts w:hint="eastAsia"/>
        </w:rPr>
        <w:t>村</w:t>
      </w:r>
      <w:r w:rsidR="002A06CA" w:rsidRPr="00050956">
        <w:rPr>
          <w:rFonts w:hint="eastAsia"/>
        </w:rPr>
        <w:t>、及附近企业单位</w:t>
      </w:r>
      <w:r w:rsidRPr="00050956">
        <w:rPr>
          <w:rFonts w:hint="eastAsia"/>
        </w:rPr>
        <w:t>。</w:t>
      </w:r>
    </w:p>
    <w:p w:rsidR="00186552" w:rsidRPr="00050956" w:rsidRDefault="00186552" w:rsidP="002227E7">
      <w:pPr>
        <w:pStyle w:val="3"/>
        <w:spacing w:before="165" w:after="165" w:line="560" w:lineRule="exact"/>
        <w:rPr>
          <w:rFonts w:ascii="宋体" w:hAnsi="宋体"/>
          <w:bCs/>
          <w:szCs w:val="28"/>
        </w:rPr>
      </w:pPr>
      <w:r w:rsidRPr="00050956">
        <w:rPr>
          <w:rFonts w:ascii="宋体" w:hAnsi="宋体" w:hint="eastAsia"/>
          <w:bCs/>
          <w:szCs w:val="28"/>
        </w:rPr>
        <w:t>影响范围的防洪重点保护对象</w:t>
      </w:r>
    </w:p>
    <w:p w:rsidR="00186552" w:rsidRPr="00050956" w:rsidRDefault="00B94C0C" w:rsidP="004C4C98">
      <w:pPr>
        <w:ind w:firstLine="480"/>
        <w:rPr>
          <w:lang w:val="en-GB"/>
        </w:rPr>
      </w:pPr>
      <w:r w:rsidRPr="00050956">
        <w:rPr>
          <w:rFonts w:hint="eastAsia"/>
          <w:lang w:val="en-GB"/>
        </w:rPr>
        <w:t>下游未发现大型水利设施</w:t>
      </w:r>
      <w:r w:rsidR="004959D0" w:rsidRPr="00050956">
        <w:rPr>
          <w:rFonts w:hint="eastAsia"/>
          <w:lang w:val="en-GB"/>
        </w:rPr>
        <w:t>。</w:t>
      </w:r>
    </w:p>
    <w:p w:rsidR="00186552" w:rsidRPr="00050956" w:rsidRDefault="00186552" w:rsidP="002227E7">
      <w:pPr>
        <w:pStyle w:val="3"/>
        <w:spacing w:before="165" w:after="165" w:line="560" w:lineRule="exact"/>
        <w:rPr>
          <w:rFonts w:ascii="宋体" w:hAnsi="宋体"/>
          <w:bCs/>
          <w:szCs w:val="28"/>
        </w:rPr>
      </w:pPr>
      <w:r w:rsidRPr="00050956">
        <w:rPr>
          <w:rFonts w:ascii="宋体" w:hAnsi="宋体" w:hint="eastAsia"/>
          <w:bCs/>
          <w:szCs w:val="28"/>
        </w:rPr>
        <w:t>影响范围内的工程防洪标准</w:t>
      </w:r>
    </w:p>
    <w:p w:rsidR="004959D0" w:rsidRPr="00050956" w:rsidRDefault="003E6A54" w:rsidP="004959D0">
      <w:pPr>
        <w:ind w:firstLine="480"/>
      </w:pPr>
      <w:r w:rsidRPr="00050956">
        <w:rPr>
          <w:rFonts w:ascii="宋体" w:hAnsi="宋体" w:cs="宋体" w:hint="eastAsia"/>
          <w:kern w:val="0"/>
        </w:rPr>
        <w:t>无</w:t>
      </w:r>
      <w:r w:rsidR="004959D0" w:rsidRPr="00050956">
        <w:rPr>
          <w:rFonts w:ascii="宋体" w:hAnsi="宋体" w:cs="宋体"/>
          <w:kern w:val="0"/>
        </w:rPr>
        <w:t>。</w:t>
      </w:r>
    </w:p>
    <w:p w:rsidR="004959D0" w:rsidRPr="00050956" w:rsidRDefault="004959D0" w:rsidP="004959D0">
      <w:pPr>
        <w:ind w:firstLine="480"/>
      </w:pPr>
    </w:p>
    <w:p w:rsidR="00C358D6" w:rsidRPr="00050956" w:rsidRDefault="00C358D6" w:rsidP="002227E7">
      <w:pPr>
        <w:pStyle w:val="1"/>
        <w:spacing w:before="165" w:after="165"/>
      </w:pPr>
      <w:bookmarkStart w:id="18" w:name="_Toc519067223"/>
      <w:r w:rsidRPr="00050956">
        <w:rPr>
          <w:rFonts w:hint="eastAsia"/>
        </w:rPr>
        <w:lastRenderedPageBreak/>
        <w:t>险情监测与报告</w:t>
      </w:r>
      <w:bookmarkEnd w:id="18"/>
    </w:p>
    <w:p w:rsidR="00C358D6" w:rsidRPr="00050956" w:rsidRDefault="00C358D6" w:rsidP="002227E7">
      <w:pPr>
        <w:pStyle w:val="2"/>
        <w:spacing w:before="165" w:after="165"/>
      </w:pPr>
      <w:bookmarkStart w:id="19" w:name="_Toc519067224"/>
      <w:r w:rsidRPr="00050956">
        <w:rPr>
          <w:rFonts w:hint="eastAsia"/>
        </w:rPr>
        <w:t>险情监测和巡查</w:t>
      </w:r>
      <w:bookmarkEnd w:id="19"/>
    </w:p>
    <w:p w:rsidR="002C7EE2" w:rsidRPr="00050956" w:rsidRDefault="002C7EE2" w:rsidP="002C7EE2">
      <w:pPr>
        <w:pStyle w:val="3"/>
        <w:spacing w:before="165" w:after="165" w:line="560" w:lineRule="exact"/>
        <w:rPr>
          <w:rFonts w:ascii="宋体" w:hAnsi="宋体"/>
          <w:bCs/>
          <w:szCs w:val="28"/>
        </w:rPr>
      </w:pPr>
      <w:r w:rsidRPr="00050956">
        <w:rPr>
          <w:rFonts w:ascii="宋体" w:hAnsi="宋体" w:hint="eastAsia"/>
          <w:bCs/>
          <w:szCs w:val="28"/>
        </w:rPr>
        <w:t>水库工程险情监测、巡查的部位、内容、方式、频次等</w:t>
      </w:r>
    </w:p>
    <w:p w:rsidR="002227E7" w:rsidRPr="00050956" w:rsidRDefault="003A4C42" w:rsidP="002227E7">
      <w:pPr>
        <w:ind w:firstLine="480"/>
      </w:pPr>
      <w:r w:rsidRPr="00050956">
        <w:rPr>
          <w:rFonts w:hint="eastAsia"/>
        </w:rPr>
        <w:t>1</w:t>
      </w:r>
      <w:r w:rsidRPr="00050956">
        <w:rPr>
          <w:rFonts w:hint="eastAsia"/>
        </w:rPr>
        <w:t>、</w:t>
      </w:r>
      <w:r w:rsidR="002C7EE2" w:rsidRPr="00050956">
        <w:rPr>
          <w:rFonts w:hint="eastAsia"/>
        </w:rPr>
        <w:t>汛期，对</w:t>
      </w:r>
      <w:r w:rsidR="00CF2D59" w:rsidRPr="00050956">
        <w:rPr>
          <w:rFonts w:hint="eastAsia"/>
        </w:rPr>
        <w:t>围坝</w:t>
      </w:r>
      <w:r w:rsidR="002C7EE2" w:rsidRPr="00050956">
        <w:rPr>
          <w:rFonts w:hint="eastAsia"/>
        </w:rPr>
        <w:t>进行安全巡查，每日一次，当库水位达到汛限水位以上时，每天数次巡查。巡查主要部位有</w:t>
      </w:r>
      <w:r w:rsidR="00CF2D59" w:rsidRPr="00050956">
        <w:rPr>
          <w:rFonts w:hint="eastAsia"/>
        </w:rPr>
        <w:t>围坝</w:t>
      </w:r>
      <w:r w:rsidR="002C7EE2" w:rsidRPr="00050956">
        <w:rPr>
          <w:rFonts w:hint="eastAsia"/>
        </w:rPr>
        <w:t>、溢洪道，对有险情的部位重点巡查。</w:t>
      </w:r>
    </w:p>
    <w:p w:rsidR="002C7EE2" w:rsidRPr="00050956" w:rsidRDefault="002C7EE2" w:rsidP="002C7EE2">
      <w:pPr>
        <w:ind w:firstLine="480"/>
      </w:pPr>
      <w:r w:rsidRPr="00050956">
        <w:rPr>
          <w:rFonts w:hint="eastAsia"/>
        </w:rPr>
        <w:t>2</w:t>
      </w:r>
      <w:r w:rsidRPr="00050956">
        <w:rPr>
          <w:rFonts w:hint="eastAsia"/>
        </w:rPr>
        <w:t>、险情巡查频次</w:t>
      </w:r>
    </w:p>
    <w:p w:rsidR="002C7EE2" w:rsidRPr="00050956" w:rsidRDefault="002C7EE2" w:rsidP="002C7EE2">
      <w:pPr>
        <w:ind w:firstLine="480"/>
      </w:pPr>
      <w:r w:rsidRPr="00050956">
        <w:rPr>
          <w:rFonts w:hint="eastAsia"/>
        </w:rPr>
        <w:t>（</w:t>
      </w:r>
      <w:r w:rsidRPr="00050956">
        <w:rPr>
          <w:rFonts w:hint="eastAsia"/>
        </w:rPr>
        <w:t>1</w:t>
      </w:r>
      <w:r w:rsidRPr="00050956">
        <w:rPr>
          <w:rFonts w:hint="eastAsia"/>
        </w:rPr>
        <w:t>）汛期</w:t>
      </w:r>
      <w:r w:rsidR="00CF2D59" w:rsidRPr="00050956">
        <w:rPr>
          <w:rFonts w:hint="eastAsia"/>
        </w:rPr>
        <w:t>围坝</w:t>
      </w:r>
      <w:r w:rsidRPr="00050956">
        <w:rPr>
          <w:rFonts w:hint="eastAsia"/>
        </w:rPr>
        <w:t>表面巡查、</w:t>
      </w:r>
      <w:r w:rsidR="003A4C42" w:rsidRPr="00050956">
        <w:rPr>
          <w:rFonts w:hint="eastAsia"/>
        </w:rPr>
        <w:t>泄</w:t>
      </w:r>
      <w:r w:rsidRPr="00050956">
        <w:rPr>
          <w:rFonts w:hint="eastAsia"/>
        </w:rPr>
        <w:t>水建筑物的检查为每日</w:t>
      </w:r>
      <w:r w:rsidRPr="00050956">
        <w:rPr>
          <w:rFonts w:hint="eastAsia"/>
        </w:rPr>
        <w:t>2</w:t>
      </w:r>
      <w:r w:rsidRPr="00050956">
        <w:rPr>
          <w:rFonts w:hint="eastAsia"/>
        </w:rPr>
        <w:t>次。必要时，安排工程技术人员根据险情程度加密观测次数。</w:t>
      </w:r>
    </w:p>
    <w:p w:rsidR="002C7EE2" w:rsidRPr="00050956" w:rsidRDefault="002C7EE2" w:rsidP="002C7EE2">
      <w:pPr>
        <w:ind w:firstLine="480"/>
      </w:pPr>
      <w:r w:rsidRPr="00050956">
        <w:rPr>
          <w:rFonts w:hint="eastAsia"/>
        </w:rPr>
        <w:t>（</w:t>
      </w:r>
      <w:r w:rsidRPr="00050956">
        <w:rPr>
          <w:rFonts w:hint="eastAsia"/>
        </w:rPr>
        <w:t>2</w:t>
      </w:r>
      <w:r w:rsidRPr="00050956">
        <w:rPr>
          <w:rFonts w:hint="eastAsia"/>
        </w:rPr>
        <w:t>）库水位超过</w:t>
      </w:r>
      <w:r w:rsidR="009F4CA9" w:rsidRPr="00050956">
        <w:rPr>
          <w:rFonts w:hint="eastAsia"/>
        </w:rPr>
        <w:t>66.7</w:t>
      </w:r>
      <w:r w:rsidRPr="00050956">
        <w:rPr>
          <w:rFonts w:hint="eastAsia"/>
        </w:rPr>
        <w:t xml:space="preserve"> m</w:t>
      </w:r>
      <w:r w:rsidRPr="00050956">
        <w:rPr>
          <w:rFonts w:hint="eastAsia"/>
        </w:rPr>
        <w:t>或发生导致水库出现重大险情的因素时，</w:t>
      </w:r>
      <w:r w:rsidR="00CF2D59" w:rsidRPr="00050956">
        <w:rPr>
          <w:rFonts w:hint="eastAsia"/>
        </w:rPr>
        <w:t>围坝</w:t>
      </w:r>
      <w:r w:rsidRPr="00050956">
        <w:rPr>
          <w:rFonts w:hint="eastAsia"/>
        </w:rPr>
        <w:t>表面巡查每小时观测一次，输水建筑物和启闭设备的检查频次为每日四次，重大险情由工程专业人员轮流</w:t>
      </w:r>
      <w:r w:rsidRPr="00050956">
        <w:rPr>
          <w:rFonts w:hint="eastAsia"/>
        </w:rPr>
        <w:t>24</w:t>
      </w:r>
      <w:r w:rsidRPr="00050956">
        <w:rPr>
          <w:rFonts w:hint="eastAsia"/>
        </w:rPr>
        <w:t>小时不间断监测。</w:t>
      </w:r>
    </w:p>
    <w:p w:rsidR="002C7EE2" w:rsidRPr="00050956" w:rsidRDefault="002C7EE2" w:rsidP="002C7EE2">
      <w:pPr>
        <w:ind w:firstLine="480"/>
      </w:pPr>
      <w:r w:rsidRPr="00050956">
        <w:rPr>
          <w:rFonts w:hint="eastAsia"/>
        </w:rPr>
        <w:t>3</w:t>
      </w:r>
      <w:r w:rsidRPr="00050956">
        <w:rPr>
          <w:rFonts w:hint="eastAsia"/>
        </w:rPr>
        <w:t>、报警方式</w:t>
      </w:r>
    </w:p>
    <w:p w:rsidR="002C7EE2" w:rsidRPr="00050956" w:rsidRDefault="002C7EE2" w:rsidP="002C7EE2">
      <w:pPr>
        <w:ind w:firstLine="480"/>
      </w:pPr>
      <w:r w:rsidRPr="00050956">
        <w:rPr>
          <w:rFonts w:hint="eastAsia"/>
        </w:rPr>
        <w:t>（</w:t>
      </w:r>
      <w:r w:rsidRPr="00050956">
        <w:rPr>
          <w:rFonts w:hint="eastAsia"/>
        </w:rPr>
        <w:t>1</w:t>
      </w:r>
      <w:r w:rsidRPr="00050956">
        <w:rPr>
          <w:rFonts w:hint="eastAsia"/>
        </w:rPr>
        <w:t>）警号规定</w:t>
      </w:r>
    </w:p>
    <w:p w:rsidR="002C7EE2" w:rsidRPr="00050956" w:rsidRDefault="002C7EE2" w:rsidP="002C7EE2">
      <w:pPr>
        <w:ind w:firstLine="480"/>
      </w:pPr>
      <w:r w:rsidRPr="00050956">
        <w:rPr>
          <w:rFonts w:hint="eastAsia"/>
        </w:rPr>
        <w:t>凡发现险情，吹哨子、敲锣、移动电话、警报器、高音喇叭。</w:t>
      </w:r>
    </w:p>
    <w:p w:rsidR="002C7EE2" w:rsidRPr="00050956" w:rsidRDefault="002C7EE2" w:rsidP="002C7EE2">
      <w:pPr>
        <w:ind w:firstLine="480"/>
      </w:pPr>
      <w:r w:rsidRPr="00050956">
        <w:rPr>
          <w:rFonts w:hint="eastAsia"/>
        </w:rPr>
        <w:t>（</w:t>
      </w:r>
      <w:r w:rsidRPr="00050956">
        <w:rPr>
          <w:rFonts w:hint="eastAsia"/>
        </w:rPr>
        <w:t>2</w:t>
      </w:r>
      <w:r w:rsidRPr="00050956">
        <w:rPr>
          <w:rFonts w:hint="eastAsia"/>
        </w:rPr>
        <w:t>）出险标志</w:t>
      </w:r>
    </w:p>
    <w:p w:rsidR="002C7EE2" w:rsidRPr="00050956" w:rsidRDefault="002C7EE2" w:rsidP="002C7EE2">
      <w:pPr>
        <w:ind w:firstLine="480"/>
      </w:pPr>
      <w:r w:rsidRPr="00050956">
        <w:rPr>
          <w:rFonts w:hint="eastAsia"/>
        </w:rPr>
        <w:t>在出险、抢险地点，白天插红旗，夜间挂红灯（应能防风雨），作为出险标志。</w:t>
      </w:r>
    </w:p>
    <w:p w:rsidR="002C7EE2" w:rsidRPr="00050956" w:rsidRDefault="002C7EE2" w:rsidP="002C7EE2">
      <w:pPr>
        <w:pStyle w:val="3"/>
        <w:spacing w:before="165" w:after="165" w:line="560" w:lineRule="exact"/>
        <w:rPr>
          <w:rFonts w:ascii="宋体" w:hAnsi="宋体"/>
          <w:bCs/>
          <w:szCs w:val="28"/>
        </w:rPr>
      </w:pPr>
      <w:r w:rsidRPr="00050956">
        <w:rPr>
          <w:rFonts w:ascii="宋体" w:hAnsi="宋体" w:hint="eastAsia"/>
          <w:bCs/>
          <w:szCs w:val="28"/>
        </w:rPr>
        <w:t>工程险情监测、巡查人员组成及监测、巡查结果处理程序</w:t>
      </w:r>
    </w:p>
    <w:p w:rsidR="002C7EE2" w:rsidRPr="00050956" w:rsidRDefault="002C7EE2" w:rsidP="002C7EE2">
      <w:pPr>
        <w:ind w:firstLine="480"/>
      </w:pPr>
      <w:r w:rsidRPr="00050956">
        <w:rPr>
          <w:rFonts w:hint="eastAsia"/>
        </w:rPr>
        <w:t>1</w:t>
      </w:r>
      <w:r w:rsidRPr="00050956">
        <w:rPr>
          <w:rFonts w:hint="eastAsia"/>
        </w:rPr>
        <w:t>、水库的险情监测、巡查工作由</w:t>
      </w:r>
      <w:r w:rsidR="00B01C83" w:rsidRPr="00050956">
        <w:rPr>
          <w:rFonts w:hint="eastAsia"/>
        </w:rPr>
        <w:t>淄博市周村区水生态建设管理中心</w:t>
      </w:r>
      <w:r w:rsidRPr="00050956">
        <w:rPr>
          <w:rFonts w:hint="eastAsia"/>
        </w:rPr>
        <w:t>组织熟悉工程情况、责任心强、有经验的工程技术人员进行。</w:t>
      </w:r>
    </w:p>
    <w:p w:rsidR="002C7EE2" w:rsidRPr="00050956" w:rsidRDefault="002C7EE2" w:rsidP="002C7EE2">
      <w:pPr>
        <w:ind w:firstLine="480"/>
      </w:pPr>
      <w:r w:rsidRPr="00050956">
        <w:rPr>
          <w:rFonts w:hint="eastAsia"/>
        </w:rPr>
        <w:t>2</w:t>
      </w:r>
      <w:r w:rsidRPr="00050956">
        <w:rPr>
          <w:rFonts w:hint="eastAsia"/>
        </w:rPr>
        <w:t>、工程监测、巡查结果处理程序</w:t>
      </w:r>
    </w:p>
    <w:p w:rsidR="002C7EE2" w:rsidRPr="00050956" w:rsidRDefault="002C7EE2" w:rsidP="002C7EE2">
      <w:pPr>
        <w:ind w:firstLine="480"/>
      </w:pPr>
      <w:r w:rsidRPr="00050956">
        <w:rPr>
          <w:rFonts w:hint="eastAsia"/>
        </w:rPr>
        <w:t>（</w:t>
      </w:r>
      <w:r w:rsidRPr="00050956">
        <w:rPr>
          <w:rFonts w:hint="eastAsia"/>
        </w:rPr>
        <w:t>1</w:t>
      </w:r>
      <w:r w:rsidRPr="00050956">
        <w:rPr>
          <w:rFonts w:hint="eastAsia"/>
        </w:rPr>
        <w:t>）工程监测、巡查人员把检查情况做好记录，发现险情，立即报告</w:t>
      </w:r>
      <w:r w:rsidR="00011EB5" w:rsidRPr="00050956">
        <w:rPr>
          <w:rFonts w:hint="eastAsia"/>
        </w:rPr>
        <w:t>淄博市周村区水生态建设管理中心</w:t>
      </w:r>
      <w:r w:rsidRPr="00050956">
        <w:rPr>
          <w:rFonts w:hint="eastAsia"/>
        </w:rPr>
        <w:t>及</w:t>
      </w:r>
      <w:r w:rsidR="00011EB5" w:rsidRPr="00050956">
        <w:rPr>
          <w:rFonts w:hint="eastAsia"/>
        </w:rPr>
        <w:t>淄博市周村区水生态建设管理中心</w:t>
      </w:r>
      <w:r w:rsidRPr="00050956">
        <w:rPr>
          <w:rFonts w:hint="eastAsia"/>
        </w:rPr>
        <w:t>；</w:t>
      </w:r>
    </w:p>
    <w:p w:rsidR="002C7EE2" w:rsidRPr="00050956" w:rsidRDefault="002C7EE2" w:rsidP="002C7EE2">
      <w:pPr>
        <w:ind w:firstLine="480"/>
      </w:pPr>
      <w:r w:rsidRPr="00050956">
        <w:rPr>
          <w:rFonts w:hint="eastAsia"/>
        </w:rPr>
        <w:t>（</w:t>
      </w:r>
      <w:r w:rsidRPr="00050956">
        <w:rPr>
          <w:rFonts w:hint="eastAsia"/>
        </w:rPr>
        <w:t>2</w:t>
      </w:r>
      <w:r w:rsidRPr="00050956">
        <w:rPr>
          <w:rFonts w:hint="eastAsia"/>
        </w:rPr>
        <w:t>）经管理</w:t>
      </w:r>
      <w:r w:rsidR="007F626F" w:rsidRPr="00050956">
        <w:rPr>
          <w:rFonts w:hint="eastAsia"/>
        </w:rPr>
        <w:t>人员</w:t>
      </w:r>
      <w:r w:rsidRPr="00050956">
        <w:rPr>
          <w:rFonts w:hint="eastAsia"/>
        </w:rPr>
        <w:t>复核后，写出险情情况及处理意见，上报</w:t>
      </w:r>
      <w:r w:rsidR="00D332E9" w:rsidRPr="00050956">
        <w:rPr>
          <w:rFonts w:hint="eastAsia"/>
        </w:rPr>
        <w:t>南郊镇</w:t>
      </w:r>
      <w:r w:rsidRPr="00050956">
        <w:rPr>
          <w:rFonts w:hint="eastAsia"/>
        </w:rPr>
        <w:t>防指办公室，并及时采取应急处理措施，防止险情发展。</w:t>
      </w:r>
    </w:p>
    <w:p w:rsidR="002C7EE2" w:rsidRPr="00050956" w:rsidRDefault="002C7EE2" w:rsidP="002C7EE2">
      <w:pPr>
        <w:ind w:firstLine="480"/>
      </w:pPr>
      <w:r w:rsidRPr="00050956">
        <w:rPr>
          <w:rFonts w:hint="eastAsia"/>
        </w:rPr>
        <w:t>（</w:t>
      </w:r>
      <w:r w:rsidRPr="00050956">
        <w:rPr>
          <w:rFonts w:hint="eastAsia"/>
        </w:rPr>
        <w:t>3</w:t>
      </w:r>
      <w:r w:rsidRPr="00050956">
        <w:rPr>
          <w:rFonts w:hint="eastAsia"/>
        </w:rPr>
        <w:t>）经</w:t>
      </w:r>
      <w:r w:rsidR="00D332E9" w:rsidRPr="00050956">
        <w:rPr>
          <w:rFonts w:hint="eastAsia"/>
        </w:rPr>
        <w:t>南郊镇</w:t>
      </w:r>
      <w:r w:rsidRPr="00050956">
        <w:rPr>
          <w:rFonts w:hint="eastAsia"/>
        </w:rPr>
        <w:t>防指复核后，上报</w:t>
      </w:r>
      <w:r w:rsidR="00D332E9" w:rsidRPr="00050956">
        <w:rPr>
          <w:rFonts w:hint="eastAsia"/>
        </w:rPr>
        <w:t>南郊镇</w:t>
      </w:r>
      <w:r w:rsidRPr="00050956">
        <w:rPr>
          <w:rFonts w:hint="eastAsia"/>
        </w:rPr>
        <w:t>管委会、管委会包库负责人，防汛</w:t>
      </w:r>
      <w:r w:rsidR="008D71D3" w:rsidRPr="00050956">
        <w:rPr>
          <w:rFonts w:hint="eastAsia"/>
        </w:rPr>
        <w:t>技</w:t>
      </w:r>
      <w:r w:rsidR="008D71D3" w:rsidRPr="00050956">
        <w:rPr>
          <w:rFonts w:hint="eastAsia"/>
        </w:rPr>
        <w:lastRenderedPageBreak/>
        <w:t>术人员</w:t>
      </w:r>
      <w:r w:rsidRPr="00050956">
        <w:rPr>
          <w:rFonts w:hint="eastAsia"/>
        </w:rPr>
        <w:t>现场复核处险情况，市、</w:t>
      </w:r>
      <w:r w:rsidR="00D332E9" w:rsidRPr="00050956">
        <w:rPr>
          <w:rFonts w:hint="eastAsia"/>
        </w:rPr>
        <w:t>南郊镇</w:t>
      </w:r>
      <w:r w:rsidRPr="00050956">
        <w:rPr>
          <w:rFonts w:hint="eastAsia"/>
        </w:rPr>
        <w:t>防汛</w:t>
      </w:r>
      <w:r w:rsidR="008D71D3" w:rsidRPr="00050956">
        <w:rPr>
          <w:rFonts w:hint="eastAsia"/>
        </w:rPr>
        <w:t>技术人员</w:t>
      </w:r>
      <w:r w:rsidRPr="00050956">
        <w:rPr>
          <w:rFonts w:hint="eastAsia"/>
        </w:rPr>
        <w:t>确定险情等级、提出抢护措施；有溃坝危险时，</w:t>
      </w:r>
      <w:r w:rsidR="00D332E9" w:rsidRPr="00050956">
        <w:rPr>
          <w:rFonts w:hint="eastAsia"/>
        </w:rPr>
        <w:t>南郊镇</w:t>
      </w:r>
      <w:r w:rsidRPr="00050956">
        <w:rPr>
          <w:rFonts w:hint="eastAsia"/>
        </w:rPr>
        <w:t>防指通知有关乡镇和部门启动相关应急预案；</w:t>
      </w:r>
    </w:p>
    <w:p w:rsidR="002C7EE2" w:rsidRPr="00050956" w:rsidRDefault="002C7EE2" w:rsidP="002C7EE2">
      <w:pPr>
        <w:ind w:firstLine="480"/>
      </w:pPr>
      <w:r w:rsidRPr="00050956">
        <w:rPr>
          <w:rFonts w:hint="eastAsia"/>
        </w:rPr>
        <w:t>（</w:t>
      </w:r>
      <w:r w:rsidRPr="00050956">
        <w:rPr>
          <w:rFonts w:hint="eastAsia"/>
        </w:rPr>
        <w:t>4</w:t>
      </w:r>
      <w:r w:rsidRPr="00050956">
        <w:rPr>
          <w:rFonts w:hint="eastAsia"/>
        </w:rPr>
        <w:t>）</w:t>
      </w:r>
      <w:r w:rsidR="00D332E9" w:rsidRPr="00050956">
        <w:rPr>
          <w:rFonts w:hint="eastAsia"/>
        </w:rPr>
        <w:t>南郊镇</w:t>
      </w:r>
      <w:r w:rsidRPr="00050956">
        <w:rPr>
          <w:rFonts w:hint="eastAsia"/>
        </w:rPr>
        <w:t>防指组织调度有关成员单位抢险。</w:t>
      </w:r>
    </w:p>
    <w:p w:rsidR="002C7EE2" w:rsidRPr="00050956" w:rsidRDefault="002C7EE2" w:rsidP="002C7EE2">
      <w:pPr>
        <w:ind w:firstLine="480"/>
      </w:pPr>
      <w:r w:rsidRPr="00050956">
        <w:rPr>
          <w:rFonts w:hint="eastAsia"/>
        </w:rPr>
        <w:t>3</w:t>
      </w:r>
      <w:r w:rsidRPr="00050956">
        <w:rPr>
          <w:rFonts w:hint="eastAsia"/>
        </w:rPr>
        <w:t>、报警方式</w:t>
      </w:r>
    </w:p>
    <w:p w:rsidR="002C7EE2" w:rsidRPr="00050956" w:rsidRDefault="002C7EE2" w:rsidP="002C7EE2">
      <w:pPr>
        <w:ind w:firstLine="480"/>
      </w:pPr>
      <w:r w:rsidRPr="00050956">
        <w:rPr>
          <w:rFonts w:hint="eastAsia"/>
        </w:rPr>
        <w:t>（</w:t>
      </w:r>
      <w:r w:rsidRPr="00050956">
        <w:rPr>
          <w:rFonts w:hint="eastAsia"/>
        </w:rPr>
        <w:t>1</w:t>
      </w:r>
      <w:r w:rsidRPr="00050956">
        <w:rPr>
          <w:rFonts w:hint="eastAsia"/>
        </w:rPr>
        <w:t>）警号规定</w:t>
      </w:r>
    </w:p>
    <w:p w:rsidR="002C7EE2" w:rsidRPr="00050956" w:rsidRDefault="002C7EE2" w:rsidP="002C7EE2">
      <w:pPr>
        <w:ind w:firstLine="480"/>
      </w:pPr>
      <w:r w:rsidRPr="00050956">
        <w:rPr>
          <w:rFonts w:hint="eastAsia"/>
        </w:rPr>
        <w:t>凡发现险情，吹哨子、高音喇叭、移动电话、警报器等作为警号标志。</w:t>
      </w:r>
    </w:p>
    <w:p w:rsidR="002C7EE2" w:rsidRPr="00050956" w:rsidRDefault="002C7EE2" w:rsidP="002C7EE2">
      <w:pPr>
        <w:ind w:firstLine="480"/>
      </w:pPr>
      <w:r w:rsidRPr="00050956">
        <w:rPr>
          <w:rFonts w:hint="eastAsia"/>
        </w:rPr>
        <w:t>（</w:t>
      </w:r>
      <w:r w:rsidRPr="00050956">
        <w:rPr>
          <w:rFonts w:hint="eastAsia"/>
        </w:rPr>
        <w:t>2</w:t>
      </w:r>
      <w:r w:rsidRPr="00050956">
        <w:rPr>
          <w:rFonts w:hint="eastAsia"/>
        </w:rPr>
        <w:t>）出险标志</w:t>
      </w:r>
    </w:p>
    <w:p w:rsidR="002C7EE2" w:rsidRPr="00050956" w:rsidRDefault="002C7EE2" w:rsidP="002C7EE2">
      <w:pPr>
        <w:ind w:firstLine="480"/>
      </w:pPr>
      <w:r w:rsidRPr="00050956">
        <w:rPr>
          <w:rFonts w:hint="eastAsia"/>
        </w:rPr>
        <w:t>在出险、抢险地点，白天插红旗，夜间挂红灯（应能防风雨），作为出险标志。</w:t>
      </w:r>
    </w:p>
    <w:p w:rsidR="00C358D6" w:rsidRPr="00050956" w:rsidRDefault="00C358D6" w:rsidP="00C358D6">
      <w:pPr>
        <w:pStyle w:val="2"/>
        <w:spacing w:before="165" w:after="165"/>
      </w:pPr>
      <w:bookmarkStart w:id="20" w:name="_Toc519067225"/>
      <w:r w:rsidRPr="00050956">
        <w:rPr>
          <w:rFonts w:hint="eastAsia"/>
        </w:rPr>
        <w:t>险情上报与通报</w:t>
      </w:r>
      <w:bookmarkEnd w:id="20"/>
    </w:p>
    <w:p w:rsidR="0090039C" w:rsidRPr="00050956" w:rsidRDefault="0090039C" w:rsidP="0090039C">
      <w:pPr>
        <w:pStyle w:val="3"/>
        <w:spacing w:before="165" w:after="165" w:line="560" w:lineRule="exact"/>
        <w:rPr>
          <w:rFonts w:ascii="宋体" w:hAnsi="宋体"/>
          <w:bCs/>
          <w:kern w:val="0"/>
          <w:szCs w:val="28"/>
        </w:rPr>
      </w:pPr>
      <w:r w:rsidRPr="00050956">
        <w:rPr>
          <w:rFonts w:ascii="宋体" w:hAnsi="宋体" w:hint="eastAsia"/>
          <w:bCs/>
          <w:kern w:val="0"/>
          <w:szCs w:val="28"/>
        </w:rPr>
        <w:t>险情上报程序</w:t>
      </w:r>
    </w:p>
    <w:p w:rsidR="002227E7" w:rsidRPr="00050956" w:rsidRDefault="002227E7" w:rsidP="002227E7">
      <w:pPr>
        <w:ind w:firstLine="480"/>
      </w:pPr>
      <w:r w:rsidRPr="00050956">
        <w:rPr>
          <w:rFonts w:hint="eastAsia"/>
        </w:rPr>
        <w:t>1</w:t>
      </w:r>
      <w:r w:rsidRPr="00050956">
        <w:rPr>
          <w:rFonts w:hint="eastAsia"/>
        </w:rPr>
        <w:t>、向水库主管部门和上级防指报告险情的方式</w:t>
      </w:r>
    </w:p>
    <w:p w:rsidR="008D71D3" w:rsidRPr="00050956" w:rsidRDefault="008D71D3" w:rsidP="008D71D3">
      <w:pPr>
        <w:ind w:firstLine="480"/>
      </w:pPr>
      <w:r w:rsidRPr="00050956">
        <w:rPr>
          <w:rFonts w:hint="eastAsia"/>
        </w:rPr>
        <w:t>工程险情巡回检查工作人员在发现险情后，立即向南郊镇防汛抗旱指挥部当面报告，由南郊镇防汛抗旱指挥部以书面形式或通过有线电话、移动电话、传真等形式，及时向区防汛抗旱指挥部汇报，并由区防汛抗旱指挥部向市防汛抗旱总指挥部汇报，由市防汛抗旱总指挥部向上级防汛抗旱指挥机构汇报。</w:t>
      </w:r>
    </w:p>
    <w:p w:rsidR="008D71D3" w:rsidRPr="00050956" w:rsidRDefault="008D71D3" w:rsidP="008D71D3">
      <w:pPr>
        <w:ind w:firstLine="480"/>
      </w:pPr>
      <w:r w:rsidRPr="00050956">
        <w:rPr>
          <w:rFonts w:hint="eastAsia"/>
        </w:rPr>
        <w:t>2</w:t>
      </w:r>
      <w:r w:rsidRPr="00050956">
        <w:rPr>
          <w:rFonts w:hint="eastAsia"/>
        </w:rPr>
        <w:t>、向</w:t>
      </w:r>
      <w:r w:rsidR="00B01C83" w:rsidRPr="00050956">
        <w:rPr>
          <w:rFonts w:hint="eastAsia"/>
        </w:rPr>
        <w:t>淄博市周村区水生态建设管理中心</w:t>
      </w:r>
      <w:r w:rsidRPr="00050956">
        <w:rPr>
          <w:rFonts w:hint="eastAsia"/>
        </w:rPr>
        <w:t>成员单位及其它相关部门通报险情的方式</w:t>
      </w:r>
    </w:p>
    <w:p w:rsidR="008D71D3" w:rsidRPr="00050956" w:rsidRDefault="008D71D3" w:rsidP="008D71D3">
      <w:pPr>
        <w:ind w:firstLine="480"/>
      </w:pPr>
      <w:r w:rsidRPr="00050956">
        <w:rPr>
          <w:rFonts w:hint="eastAsia"/>
        </w:rPr>
        <w:t>南郊镇防汛抗旱指挥部向区防汛抗旱指挥部、市防汛抗旱指挥部报告险情，并同时通过有线电话、移动电话、传真等多种形式向防汛指挥成员单位及其它相关部门通报险情。</w:t>
      </w:r>
    </w:p>
    <w:p w:rsidR="008D71D3" w:rsidRPr="00050956" w:rsidRDefault="008D71D3" w:rsidP="008D71D3">
      <w:pPr>
        <w:ind w:firstLine="480"/>
      </w:pPr>
    </w:p>
    <w:p w:rsidR="008D71D3" w:rsidRPr="00050956" w:rsidRDefault="008D71D3" w:rsidP="008D71D3">
      <w:pPr>
        <w:ind w:firstLine="480"/>
      </w:pPr>
    </w:p>
    <w:p w:rsidR="008D71D3" w:rsidRPr="00050956" w:rsidRDefault="008D71D3" w:rsidP="008D71D3">
      <w:pPr>
        <w:ind w:firstLine="480"/>
      </w:pPr>
    </w:p>
    <w:p w:rsidR="008D71D3" w:rsidRPr="00050956" w:rsidRDefault="008D71D3" w:rsidP="008D71D3">
      <w:pPr>
        <w:ind w:firstLine="480"/>
      </w:pPr>
    </w:p>
    <w:p w:rsidR="008D71D3" w:rsidRPr="00050956" w:rsidRDefault="008D71D3" w:rsidP="008D71D3">
      <w:pPr>
        <w:ind w:firstLine="480"/>
      </w:pPr>
    </w:p>
    <w:p w:rsidR="008D71D3" w:rsidRPr="00050956" w:rsidRDefault="008D71D3" w:rsidP="008D71D3">
      <w:pPr>
        <w:ind w:firstLine="480"/>
      </w:pPr>
    </w:p>
    <w:p w:rsidR="008D71D3" w:rsidRPr="00050956" w:rsidRDefault="008D71D3" w:rsidP="008D71D3">
      <w:pPr>
        <w:ind w:firstLine="480"/>
      </w:pPr>
    </w:p>
    <w:p w:rsidR="008D71D3" w:rsidRPr="00050956" w:rsidRDefault="008D71D3" w:rsidP="008D71D3">
      <w:pPr>
        <w:ind w:firstLine="480"/>
      </w:pPr>
    </w:p>
    <w:p w:rsidR="008D71D3" w:rsidRPr="00050956" w:rsidRDefault="008D71D3" w:rsidP="008D71D3">
      <w:pPr>
        <w:pStyle w:val="a6"/>
      </w:pPr>
      <w:r w:rsidRPr="00050956">
        <w:rPr>
          <w:rFonts w:hint="eastAsia"/>
        </w:rPr>
        <w:t>图</w:t>
      </w:r>
      <w:r w:rsidR="004D3506" w:rsidRPr="00050956">
        <w:fldChar w:fldCharType="begin"/>
      </w:r>
      <w:r w:rsidRPr="00050956">
        <w:rPr>
          <w:rFonts w:hint="eastAsia"/>
        </w:rPr>
        <w:instrText>STYLEREF 2 \s</w:instrText>
      </w:r>
      <w:r w:rsidR="004D3506" w:rsidRPr="00050956">
        <w:fldChar w:fldCharType="separate"/>
      </w:r>
      <w:r w:rsidR="00BA6358" w:rsidRPr="00050956">
        <w:rPr>
          <w:noProof/>
        </w:rPr>
        <w:t>4.2</w:t>
      </w:r>
      <w:r w:rsidR="004D3506" w:rsidRPr="00050956">
        <w:fldChar w:fldCharType="end"/>
      </w:r>
      <w:r w:rsidRPr="00050956">
        <w:noBreakHyphen/>
      </w:r>
      <w:r w:rsidR="004D3506" w:rsidRPr="00050956">
        <w:fldChar w:fldCharType="begin"/>
      </w:r>
      <w:r w:rsidRPr="00050956">
        <w:rPr>
          <w:rFonts w:hint="eastAsia"/>
        </w:rPr>
        <w:instrText xml:space="preserve">SEQ </w:instrText>
      </w:r>
      <w:r w:rsidRPr="00050956">
        <w:rPr>
          <w:rFonts w:hint="eastAsia"/>
        </w:rPr>
        <w:instrText>图</w:instrText>
      </w:r>
      <w:r w:rsidRPr="00050956">
        <w:rPr>
          <w:rFonts w:hint="eastAsia"/>
        </w:rPr>
        <w:instrText xml:space="preserve"> \* ARABIC \s 2</w:instrText>
      </w:r>
      <w:r w:rsidR="004D3506" w:rsidRPr="00050956">
        <w:fldChar w:fldCharType="separate"/>
      </w:r>
      <w:r w:rsidR="00BA6358" w:rsidRPr="00050956">
        <w:rPr>
          <w:noProof/>
        </w:rPr>
        <w:t>1</w:t>
      </w:r>
      <w:r w:rsidR="004D3506" w:rsidRPr="00050956">
        <w:fldChar w:fldCharType="end"/>
      </w:r>
      <w:r w:rsidRPr="00050956">
        <w:rPr>
          <w:rFonts w:hint="eastAsia"/>
        </w:rPr>
        <w:t>查险及上报程序图</w:t>
      </w:r>
    </w:p>
    <w:p w:rsidR="008D71D3" w:rsidRPr="00050956" w:rsidRDefault="00D673B4" w:rsidP="008D71D3">
      <w:pPr>
        <w:spacing w:line="600" w:lineRule="exact"/>
        <w:ind w:firstLine="360"/>
        <w:jc w:val="center"/>
        <w:rPr>
          <w:rFonts w:ascii="宋体" w:hAnsi="宋体"/>
          <w:sz w:val="18"/>
          <w:szCs w:val="18"/>
        </w:rPr>
      </w:pPr>
      <w:r>
        <w:rPr>
          <w:rFonts w:ascii="宋体" w:hAnsi="宋体"/>
          <w:noProof/>
          <w:sz w:val="18"/>
          <w:szCs w:val="18"/>
        </w:rPr>
        <w:pict>
          <v:shapetype id="_x0000_t202" coordsize="21600,21600" o:spt="202" path="m,l,21600r21600,l21600,xe">
            <v:stroke joinstyle="miter"/>
            <v:path gradientshapeok="t" o:connecttype="rect"/>
          </v:shapetype>
          <v:shape id="文本框 33" o:spid="_x0000_s1028" type="#_x0000_t202" style="position:absolute;left:0;text-align:left;margin-left:57.75pt;margin-top:15.6pt;width:252pt;height:30.4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">
            <v:textbox>
              <w:txbxContent>
                <w:p w:rsidR="008D71D3" w:rsidRPr="002227E7" w:rsidRDefault="008D71D3" w:rsidP="008D71D3">
                  <w:pPr>
                    <w:spacing w:line="240" w:lineRule="auto"/>
                    <w:ind w:firstLineChars="0" w:firstLine="0"/>
                    <w:jc w:val="center"/>
                    <w:rPr>
                      <w:sz w:val="18"/>
                      <w:szCs w:val="18"/>
                    </w:rPr>
                  </w:pPr>
                  <w:r w:rsidRPr="002227E7">
                    <w:rPr>
                      <w:rFonts w:hint="eastAsia"/>
                      <w:sz w:val="18"/>
                      <w:szCs w:val="18"/>
                    </w:rPr>
                    <w:t>现场发现险情，立即报告水库管理</w:t>
                  </w:r>
                  <w:r>
                    <w:rPr>
                      <w:rFonts w:hint="eastAsia"/>
                      <w:sz w:val="18"/>
                      <w:szCs w:val="18"/>
                    </w:rPr>
                    <w:t>单位负责人</w:t>
                  </w:r>
                </w:p>
              </w:txbxContent>
            </v:textbox>
          </v:shape>
        </w:pict>
      </w:r>
    </w:p>
    <w:p w:rsidR="008D71D3" w:rsidRPr="00050956" w:rsidRDefault="00D673B4" w:rsidP="008D71D3">
      <w:pPr>
        <w:spacing w:line="600" w:lineRule="exact"/>
        <w:ind w:left="840" w:firstLine="360"/>
        <w:jc w:val="center"/>
        <w:rPr>
          <w:rFonts w:ascii="宋体" w:hAnsi="宋体"/>
          <w:sz w:val="18"/>
          <w:szCs w:val="18"/>
        </w:rPr>
      </w:pPr>
      <w:r>
        <w:rPr>
          <w:rFonts w:ascii="宋体" w:hAnsi="宋体"/>
          <w:noProof/>
          <w:sz w:val="18"/>
          <w:szCs w:val="18"/>
        </w:rPr>
        <w:pict>
          <v:line id="直接连接符 31" o:spid="_x0000_s1053" style="position:absolute;left:0;text-align:left;flip:y;z-index:251683328;visibility:visible" from="435.4pt,1.75pt" to="435.7pt,3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"/>
        </w:pict>
      </w:r>
      <w:r>
        <w:rPr>
          <w:rFonts w:ascii="宋体" w:hAnsi="宋体"/>
          <w:noProof/>
          <w:sz w:val="18"/>
          <w:szCs w:val="18"/>
        </w:rPr>
        <w:pict>
          <v:shape id="文本框 27" o:spid="_x0000_s1029" type="#_x0000_t202" style="position:absolute;left:0;text-align:left;margin-left:362.55pt;margin-top:27.65pt;width:36pt;height:117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" strokecolor="white">
            <v:textbox style="layout-flow:vertical-ideographic">
              <w:txbxContent>
                <w:p w:rsidR="008D71D3" w:rsidRDefault="008D71D3" w:rsidP="008D71D3">
                  <w:pPr>
                    <w:ind w:firstLine="360"/>
                    <w:rPr>
                      <w:sz w:val="18"/>
                    </w:rPr>
                  </w:pPr>
                  <w:r>
                    <w:rPr>
                      <w:rFonts w:hint="eastAsia"/>
                      <w:sz w:val="18"/>
                    </w:rPr>
                    <w:t>紧急险情边报告边抢险</w:t>
                  </w:r>
                </w:p>
              </w:txbxContent>
            </v:textbox>
          </v:shape>
        </w:pict>
      </w:r>
      <w:r>
        <w:rPr>
          <w:rFonts w:ascii="宋体" w:hAnsi="宋体"/>
          <w:noProof/>
          <w:sz w:val="18"/>
          <w:szCs w:val="18"/>
        </w:rPr>
        <w:pict>
          <v:line id="直接连接符 32" o:spid="_x0000_s1052" style="position:absolute;left:0;text-align:left;flip:x y;z-index:251689472;visibility:visible" from="361.1pt,8.85pt" to="362.5pt,1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"/>
        </w:pict>
      </w:r>
      <w:r>
        <w:rPr>
          <w:rFonts w:ascii="宋体" w:hAnsi="宋体"/>
          <w:noProof/>
          <w:sz w:val="18"/>
          <w:szCs w:val="18"/>
        </w:rPr>
        <w:pict>
          <v:line id="直接连接符 30" o:spid="_x0000_s1051" style="position:absolute;left:0;text-align:left;flip:x;z-index:251667968;visibility:visible" from="177.95pt,17.9pt" to="178.6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">
            <v:stroke endarrow="block"/>
          </v:line>
        </w:pict>
      </w:r>
      <w:r>
        <w:rPr>
          <w:rFonts w:ascii="宋体" w:hAnsi="宋体"/>
          <w:noProof/>
          <w:sz w:val="18"/>
          <w:szCs w:val="18"/>
        </w:rPr>
        <w:pict>
          <v:line id="直接连接符 29" o:spid="_x0000_s1050" style="position:absolute;left:0;text-align:left;flip:x y;z-index:251690496;visibility:visible" from="307.65pt,9.65pt" to="361.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">
            <v:stroke endarrow="block"/>
          </v:line>
        </w:pict>
      </w:r>
      <w:r>
        <w:rPr>
          <w:rFonts w:ascii="宋体" w:hAnsi="宋体"/>
          <w:noProof/>
          <w:sz w:val="18"/>
          <w:szCs w:val="18"/>
        </w:rPr>
        <w:pict>
          <v:line id="直接连接符 28" o:spid="_x0000_s1049" style="position:absolute;left:0;text-align:left;flip:x;z-index:251684352;visibility:visible" from="309.75pt,.65pt" to="435.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">
            <v:stroke endarrow="block"/>
          </v:line>
        </w:pict>
      </w:r>
    </w:p>
    <w:p w:rsidR="008D71D3" w:rsidRPr="00050956" w:rsidRDefault="00D673B4" w:rsidP="008D71D3">
      <w:pPr>
        <w:spacing w:line="600" w:lineRule="exact"/>
        <w:ind w:left="840" w:firstLine="360"/>
        <w:jc w:val="center"/>
        <w:rPr>
          <w:rFonts w:ascii="宋体" w:hAnsi="宋体"/>
          <w:sz w:val="18"/>
          <w:szCs w:val="18"/>
        </w:rPr>
      </w:pPr>
      <w:r>
        <w:rPr>
          <w:rFonts w:ascii="宋体" w:hAnsi="宋体"/>
          <w:noProof/>
          <w:sz w:val="18"/>
          <w:szCs w:val="18"/>
        </w:rPr>
        <w:pict>
          <v:line id="直接连接符 26" o:spid="_x0000_s1048" style="position:absolute;left:0;text-align:left;flip:y;z-index:251686400;visibility:visible" from="17.95pt,22pt" to="19.45pt,3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"/>
        </w:pict>
      </w:r>
      <w:r>
        <w:rPr>
          <w:rFonts w:ascii="宋体" w:hAnsi="宋体"/>
          <w:noProof/>
          <w:sz w:val="18"/>
          <w:szCs w:val="18"/>
        </w:rPr>
        <w:pict>
          <v:line id="直接连接符 25" o:spid="_x0000_s1047" style="position:absolute;left:0;text-align:left;z-index:251687424;visibility:visible" from="19.5pt,22.8pt" to="1in,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">
            <v:stroke endarrow="block"/>
          </v:line>
        </w:pict>
      </w:r>
      <w:r>
        <w:rPr>
          <w:rFonts w:ascii="宋体" w:hAnsi="宋体"/>
          <w:noProof/>
          <w:sz w:val="18"/>
          <w:szCs w:val="18"/>
        </w:rPr>
        <w:pict>
          <v:shape id="文本框 24" o:spid="_x0000_s1030" type="#_x0000_t202" style="position:absolute;left:0;text-align:left;margin-left:71.25pt;margin-top:10.5pt;width:215.25pt;height:23.7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">
            <v:textbox>
              <w:txbxContent>
                <w:p w:rsidR="008D71D3" w:rsidRPr="002227E7" w:rsidRDefault="008D71D3" w:rsidP="008D71D3">
                  <w:pPr>
                    <w:spacing w:line="240" w:lineRule="auto"/>
                    <w:ind w:firstLineChars="0" w:firstLine="0"/>
                    <w:jc w:val="center"/>
                    <w:rPr>
                      <w:sz w:val="18"/>
                      <w:szCs w:val="18"/>
                    </w:rPr>
                  </w:pPr>
                  <w:r w:rsidRPr="002227E7">
                    <w:rPr>
                      <w:rFonts w:hint="eastAsia"/>
                      <w:sz w:val="18"/>
                      <w:szCs w:val="18"/>
                    </w:rPr>
                    <w:t>经管理</w:t>
                  </w:r>
                  <w:r>
                    <w:rPr>
                      <w:rFonts w:hint="eastAsia"/>
                      <w:sz w:val="18"/>
                      <w:szCs w:val="18"/>
                    </w:rPr>
                    <w:t>人员</w:t>
                  </w:r>
                  <w:r w:rsidRPr="002227E7">
                    <w:rPr>
                      <w:rFonts w:hint="eastAsia"/>
                      <w:sz w:val="18"/>
                      <w:szCs w:val="18"/>
                    </w:rPr>
                    <w:t>复核，紧急情况边报告边抢险</w:t>
                  </w:r>
                </w:p>
              </w:txbxContent>
            </v:textbox>
          </v:shape>
        </w:pict>
      </w:r>
    </w:p>
    <w:p w:rsidR="008D71D3" w:rsidRPr="00050956" w:rsidRDefault="00D673B4" w:rsidP="008D71D3">
      <w:pPr>
        <w:spacing w:line="600" w:lineRule="exact"/>
        <w:ind w:left="840" w:firstLine="360"/>
        <w:jc w:val="center"/>
        <w:rPr>
          <w:rFonts w:ascii="宋体" w:hAnsi="宋体"/>
          <w:sz w:val="18"/>
          <w:szCs w:val="18"/>
        </w:rPr>
      </w:pPr>
      <w:r>
        <w:rPr>
          <w:rFonts w:ascii="宋体" w:hAnsi="宋体"/>
          <w:noProof/>
          <w:sz w:val="18"/>
          <w:szCs w:val="18"/>
        </w:rPr>
        <w:pict>
          <v:line id="直接连接符 23" o:spid="_x0000_s1046" style="position:absolute;left:0;text-align:left;z-index:251670016;visibility:visible" from="177.9pt,5.65pt" to="178.7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">
            <v:stroke endarrow="block"/>
          </v:line>
        </w:pict>
      </w:r>
    </w:p>
    <w:p w:rsidR="008D71D3" w:rsidRPr="00050956" w:rsidRDefault="00D673B4" w:rsidP="008D71D3">
      <w:pPr>
        <w:tabs>
          <w:tab w:val="left" w:pos="7845"/>
        </w:tabs>
        <w:spacing w:line="600" w:lineRule="exact"/>
        <w:ind w:left="840" w:firstLine="360"/>
        <w:jc w:val="center"/>
        <w:rPr>
          <w:rFonts w:ascii="宋体" w:hAnsi="宋体"/>
          <w:sz w:val="18"/>
          <w:szCs w:val="18"/>
        </w:rPr>
      </w:pPr>
      <w:r>
        <w:rPr>
          <w:rFonts w:ascii="宋体" w:hAnsi="宋体"/>
          <w:noProof/>
          <w:sz w:val="18"/>
          <w:szCs w:val="18"/>
        </w:rPr>
        <w:pict>
          <v:shapetype id="_x0000_t4" coordsize="21600,21600" o:spt="4" path="m10800,l,10800,10800,21600,21600,10800xe">
            <v:stroke joinstyle="miter"/>
            <v:path gradientshapeok="t" o:connecttype="rect" textboxrect="5400,5400,16200,16200"/>
          </v:shapetype>
          <v:shape id="菱形 22" o:spid="_x0000_s1031" type="#_x0000_t4" style="position:absolute;left:0;text-align:left;margin-left:101.65pt;margin-top:5.55pt;width:152.25pt;height:49.2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">
            <v:textbox>
              <w:txbxContent>
                <w:p w:rsidR="008D71D3" w:rsidRDefault="008D71D3" w:rsidP="008D71D3">
                  <w:pPr>
                    <w:ind w:firstLineChars="0" w:firstLine="0"/>
                  </w:pPr>
                  <w:r w:rsidRPr="002227E7">
                    <w:rPr>
                      <w:rFonts w:hint="eastAsia"/>
                      <w:sz w:val="18"/>
                      <w:szCs w:val="18"/>
                    </w:rPr>
                    <w:t>写出险情</w:t>
                  </w:r>
                  <w:r w:rsidRPr="00B33B07">
                    <w:rPr>
                      <w:rFonts w:hint="eastAsia"/>
                      <w:sz w:val="18"/>
                      <w:szCs w:val="18"/>
                    </w:rPr>
                    <w:t>报告</w:t>
                  </w:r>
                  <w:r>
                    <w:rPr>
                      <w:rFonts w:hint="eastAsia"/>
                      <w:szCs w:val="21"/>
                    </w:rPr>
                    <w:t>及处理意见</w:t>
                  </w:r>
                </w:p>
              </w:txbxContent>
            </v:textbox>
          </v:shape>
        </w:pict>
      </w:r>
    </w:p>
    <w:p w:rsidR="008D71D3" w:rsidRPr="00050956" w:rsidRDefault="00D673B4" w:rsidP="008D71D3">
      <w:pPr>
        <w:spacing w:line="600" w:lineRule="exact"/>
        <w:ind w:left="840" w:firstLine="360"/>
        <w:jc w:val="center"/>
        <w:rPr>
          <w:rFonts w:ascii="宋体" w:hAnsi="宋体"/>
          <w:sz w:val="18"/>
          <w:szCs w:val="18"/>
        </w:rPr>
      </w:pPr>
      <w:r>
        <w:rPr>
          <w:rFonts w:ascii="宋体" w:hAnsi="宋体"/>
          <w:noProof/>
          <w:sz w:val="18"/>
          <w:szCs w:val="18"/>
        </w:rPr>
        <w:pict>
          <v:line id="直接连接符 19" o:spid="_x0000_s1045" style="position:absolute;left:0;text-align:left;flip:x;z-index:251672064;visibility:visible" from="175.8pt,24.65pt" to="177.2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">
            <v:stroke endarrow="block"/>
          </v:line>
        </w:pict>
      </w:r>
      <w:r>
        <w:rPr>
          <w:rFonts w:ascii="宋体" w:hAnsi="宋体"/>
          <w:noProof/>
          <w:sz w:val="18"/>
          <w:szCs w:val="18"/>
        </w:rPr>
        <w:pict>
          <v:line id="直接连接符 21" o:spid="_x0000_s1044" style="position:absolute;left:0;text-align:left;z-index:251688448;visibility:visible" from="251.25pt,8.1pt" to="361.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"/>
        </w:pict>
      </w:r>
      <w:r>
        <w:rPr>
          <w:rFonts w:ascii="宋体" w:hAnsi="宋体"/>
          <w:noProof/>
          <w:sz w:val="18"/>
          <w:szCs w:val="18"/>
        </w:rPr>
        <w:pict>
          <v:shape id="文本框 20" o:spid="_x0000_s1032" type="#_x0000_t202" style="position:absolute;left:0;text-align:left;margin-left:441pt;margin-top:.6pt;width:36pt;height:140.4pt;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" strokecolor="white">
            <v:textbox style="layout-flow:vertical-ideographic">
              <w:txbxContent>
                <w:p w:rsidR="008D71D3" w:rsidRDefault="008D71D3" w:rsidP="008D71D3">
                  <w:pPr>
                    <w:ind w:firstLine="360"/>
                    <w:rPr>
                      <w:sz w:val="18"/>
                    </w:rPr>
                  </w:pPr>
                  <w:r>
                    <w:rPr>
                      <w:rFonts w:hint="eastAsia"/>
                      <w:sz w:val="18"/>
                    </w:rPr>
                    <w:t>视险情紧急程度调度力量抢险</w:t>
                  </w:r>
                </w:p>
              </w:txbxContent>
            </v:textbox>
          </v:shape>
        </w:pict>
      </w:r>
    </w:p>
    <w:p w:rsidR="008D71D3" w:rsidRPr="00050956" w:rsidRDefault="00D673B4" w:rsidP="008D71D3">
      <w:pPr>
        <w:spacing w:line="600" w:lineRule="exact"/>
        <w:ind w:left="840" w:firstLine="360"/>
        <w:jc w:val="center"/>
        <w:rPr>
          <w:rFonts w:ascii="宋体" w:hAnsi="宋体"/>
          <w:sz w:val="18"/>
          <w:szCs w:val="18"/>
        </w:rPr>
      </w:pPr>
      <w:r>
        <w:rPr>
          <w:rFonts w:ascii="宋体" w:hAnsi="宋体"/>
          <w:noProof/>
          <w:sz w:val="18"/>
          <w:szCs w:val="18"/>
        </w:rPr>
        <w:pict>
          <v:shape id="文本框 18" o:spid="_x0000_s1033" type="#_x0000_t202" style="position:absolute;left:0;text-align:left;margin-left:93.75pt;margin-top:18.5pt;width:168pt;height:23.7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">
            <v:textbox>
              <w:txbxContent>
                <w:p w:rsidR="008D71D3" w:rsidRPr="00AF4147" w:rsidRDefault="0002740F" w:rsidP="008D71D3">
                  <w:pPr>
                    <w:spacing w:line="240" w:lineRule="auto"/>
                    <w:ind w:firstLineChars="0" w:firstLine="0"/>
                    <w:jc w:val="center"/>
                    <w:rPr>
                      <w:sz w:val="18"/>
                      <w:szCs w:val="18"/>
                    </w:rPr>
                  </w:pPr>
                  <w:r>
                    <w:rPr>
                      <w:rFonts w:hint="eastAsia"/>
                      <w:sz w:val="18"/>
                      <w:szCs w:val="18"/>
                    </w:rPr>
                    <w:t>南郊镇</w:t>
                  </w:r>
                  <w:r w:rsidR="008D71D3">
                    <w:rPr>
                      <w:rFonts w:hint="eastAsia"/>
                      <w:sz w:val="18"/>
                      <w:szCs w:val="18"/>
                    </w:rPr>
                    <w:t>防汛抗旱指挥部</w:t>
                  </w:r>
                </w:p>
              </w:txbxContent>
            </v:textbox>
          </v:shape>
        </w:pict>
      </w:r>
    </w:p>
    <w:p w:rsidR="008D71D3" w:rsidRPr="00050956" w:rsidRDefault="00D673B4" w:rsidP="008D71D3">
      <w:pPr>
        <w:spacing w:line="600" w:lineRule="exact"/>
        <w:ind w:left="840" w:firstLine="360"/>
        <w:jc w:val="center"/>
        <w:rPr>
          <w:rFonts w:ascii="宋体" w:hAnsi="宋体"/>
          <w:sz w:val="18"/>
          <w:szCs w:val="18"/>
        </w:rPr>
      </w:pPr>
      <w:r>
        <w:rPr>
          <w:rFonts w:ascii="宋体" w:hAnsi="宋体"/>
          <w:noProof/>
          <w:sz w:val="18"/>
          <w:szCs w:val="18"/>
        </w:rPr>
        <w:pict>
          <v:line id="直接连接符 16" o:spid="_x0000_s1043" style="position:absolute;left:0;text-align:left;z-index:251674112;visibility:visible" from="175.95pt,12.45pt" to="176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">
            <v:stroke endarrow="block"/>
          </v:line>
        </w:pict>
      </w:r>
    </w:p>
    <w:p w:rsidR="008D71D3" w:rsidRPr="00050956" w:rsidRDefault="00D673B4" w:rsidP="008D71D3">
      <w:pPr>
        <w:spacing w:line="600" w:lineRule="exact"/>
        <w:ind w:left="840" w:firstLine="360"/>
        <w:jc w:val="center"/>
        <w:rPr>
          <w:rFonts w:ascii="宋体" w:hAnsi="宋体"/>
          <w:sz w:val="18"/>
          <w:szCs w:val="18"/>
        </w:rPr>
      </w:pPr>
      <w:r>
        <w:rPr>
          <w:rFonts w:ascii="宋体" w:hAnsi="宋体"/>
          <w:noProof/>
          <w:sz w:val="18"/>
          <w:szCs w:val="18"/>
        </w:rPr>
        <w:pict>
          <v:shape id="文本框 13" o:spid="_x0000_s1034" type="#_x0000_t202" style="position:absolute;left:0;text-align:left;margin-left:94.15pt;margin-top:13.9pt;width:168pt;height:25.2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">
            <v:textbox>
              <w:txbxContent>
                <w:p w:rsidR="008D71D3" w:rsidRPr="00AF4147" w:rsidRDefault="0002740F" w:rsidP="008D71D3">
                  <w:pPr>
                    <w:spacing w:line="240" w:lineRule="auto"/>
                    <w:ind w:firstLineChars="0" w:firstLine="0"/>
                    <w:jc w:val="center"/>
                    <w:rPr>
                      <w:sz w:val="18"/>
                      <w:szCs w:val="18"/>
                    </w:rPr>
                  </w:pPr>
                  <w:r>
                    <w:rPr>
                      <w:rFonts w:hint="eastAsia"/>
                      <w:sz w:val="18"/>
                      <w:szCs w:val="18"/>
                    </w:rPr>
                    <w:t>南郊</w:t>
                  </w:r>
                  <w:r w:rsidR="008D71D3" w:rsidRPr="00AF4147">
                    <w:rPr>
                      <w:rFonts w:hint="eastAsia"/>
                      <w:sz w:val="18"/>
                      <w:szCs w:val="18"/>
                    </w:rPr>
                    <w:t>镇</w:t>
                  </w:r>
                  <w:r w:rsidR="008D71D3">
                    <w:rPr>
                      <w:rFonts w:hint="eastAsia"/>
                      <w:sz w:val="18"/>
                      <w:szCs w:val="18"/>
                    </w:rPr>
                    <w:t>政府</w:t>
                  </w:r>
                  <w:r w:rsidR="008D71D3" w:rsidRPr="00AF4147">
                    <w:rPr>
                      <w:rFonts w:hint="eastAsia"/>
                      <w:sz w:val="18"/>
                      <w:szCs w:val="18"/>
                    </w:rPr>
                    <w:t>、包库负责人</w:t>
                  </w:r>
                </w:p>
              </w:txbxContent>
            </v:textbox>
          </v:shape>
        </w:pict>
      </w:r>
    </w:p>
    <w:p w:rsidR="008D71D3" w:rsidRPr="00050956" w:rsidRDefault="00D673B4" w:rsidP="008D71D3">
      <w:pPr>
        <w:spacing w:line="600" w:lineRule="exact"/>
        <w:ind w:left="840" w:firstLine="360"/>
        <w:jc w:val="center"/>
        <w:rPr>
          <w:rFonts w:ascii="宋体" w:hAnsi="宋体"/>
          <w:sz w:val="18"/>
          <w:szCs w:val="18"/>
        </w:rPr>
      </w:pPr>
      <w:r>
        <w:rPr>
          <w:rFonts w:ascii="宋体" w:hAnsi="宋体"/>
          <w:noProof/>
          <w:sz w:val="18"/>
          <w:szCs w:val="18"/>
        </w:rPr>
        <w:pict>
          <v:line id="直接连接符 14" o:spid="_x0000_s1042" style="position:absolute;left:0;text-align:left;flip:x;z-index:251676160;visibility:visible" from="175.55pt,8.95pt" to="176.2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">
            <v:stroke endarrow="block"/>
          </v:line>
        </w:pict>
      </w:r>
    </w:p>
    <w:p w:rsidR="008D71D3" w:rsidRPr="00050956" w:rsidRDefault="00D673B4" w:rsidP="008D71D3">
      <w:pPr>
        <w:spacing w:line="600" w:lineRule="exact"/>
        <w:ind w:left="840" w:firstLine="360"/>
        <w:jc w:val="center"/>
        <w:rPr>
          <w:rFonts w:ascii="宋体" w:hAnsi="宋体"/>
          <w:sz w:val="18"/>
          <w:szCs w:val="18"/>
        </w:rPr>
      </w:pPr>
      <w:r>
        <w:rPr>
          <w:rFonts w:ascii="宋体" w:hAnsi="宋体"/>
          <w:noProof/>
          <w:sz w:val="18"/>
          <w:szCs w:val="18"/>
        </w:rPr>
        <w:pict>
          <v:shape id="文本框 11" o:spid="_x0000_s1035" type="#_x0000_t202" style="position:absolute;left:0;text-align:left;margin-left:93.7pt;margin-top:11.25pt;width:168pt;height:25.2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">
            <v:textbox>
              <w:txbxContent>
                <w:p w:rsidR="008D71D3" w:rsidRPr="00AF4147" w:rsidRDefault="008D71D3" w:rsidP="008D71D3">
                  <w:pPr>
                    <w:ind w:firstLineChars="0" w:firstLine="0"/>
                    <w:jc w:val="center"/>
                  </w:pPr>
                  <w:r w:rsidRPr="00AF4147">
                    <w:rPr>
                      <w:rFonts w:hint="eastAsia"/>
                      <w:sz w:val="18"/>
                      <w:szCs w:val="18"/>
                    </w:rPr>
                    <w:t>防汛</w:t>
                  </w:r>
                  <w:r>
                    <w:rPr>
                      <w:rFonts w:hint="eastAsia"/>
                      <w:sz w:val="18"/>
                      <w:szCs w:val="18"/>
                    </w:rPr>
                    <w:t>技术人员</w:t>
                  </w:r>
                  <w:r w:rsidRPr="00AF4147">
                    <w:rPr>
                      <w:rFonts w:hint="eastAsia"/>
                      <w:sz w:val="18"/>
                      <w:szCs w:val="18"/>
                    </w:rPr>
                    <w:t>现场复核出险情况</w:t>
                  </w:r>
                </w:p>
              </w:txbxContent>
            </v:textbox>
          </v:shape>
        </w:pict>
      </w:r>
    </w:p>
    <w:p w:rsidR="008D71D3" w:rsidRPr="00050956" w:rsidRDefault="00D673B4" w:rsidP="008D71D3">
      <w:pPr>
        <w:spacing w:line="600" w:lineRule="exact"/>
        <w:ind w:left="840" w:firstLine="360"/>
        <w:jc w:val="center"/>
        <w:rPr>
          <w:rFonts w:ascii="宋体" w:hAnsi="宋体"/>
          <w:sz w:val="18"/>
          <w:szCs w:val="18"/>
        </w:rPr>
      </w:pPr>
      <w:r>
        <w:rPr>
          <w:rFonts w:ascii="宋体" w:hAnsi="宋体"/>
          <w:noProof/>
          <w:sz w:val="18"/>
          <w:szCs w:val="18"/>
        </w:rPr>
        <w:pict>
          <v:line id="直接连接符 12" o:spid="_x0000_s1041" style="position:absolute;left:0;text-align:left;z-index:251679232;visibility:visible" from="177.3pt,5.95pt" to="177.3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">
            <v:stroke endarrow="block"/>
          </v:line>
        </w:pict>
      </w:r>
    </w:p>
    <w:p w:rsidR="008D71D3" w:rsidRPr="00050956" w:rsidRDefault="00D673B4" w:rsidP="008D71D3">
      <w:pPr>
        <w:spacing w:line="600" w:lineRule="exact"/>
        <w:ind w:left="840" w:firstLine="360"/>
        <w:jc w:val="center"/>
        <w:rPr>
          <w:rFonts w:ascii="宋体" w:hAnsi="宋体"/>
          <w:sz w:val="18"/>
          <w:szCs w:val="18"/>
        </w:rPr>
      </w:pPr>
      <w:r>
        <w:rPr>
          <w:rFonts w:ascii="宋体" w:hAnsi="宋体"/>
          <w:noProof/>
          <w:sz w:val="18"/>
          <w:szCs w:val="18"/>
        </w:rPr>
        <w:pict>
          <v:shape id="菱形 10" o:spid="_x0000_s1036" type="#_x0000_t4" style="position:absolute;left:0;text-align:left;margin-left:42.2pt;margin-top:6.85pt;width:272.95pt;height:63.65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">
            <v:textbox>
              <w:txbxContent>
                <w:p w:rsidR="008D71D3" w:rsidRPr="002227E7" w:rsidRDefault="008D71D3" w:rsidP="008D71D3">
                  <w:pPr>
                    <w:spacing w:line="240" w:lineRule="auto"/>
                    <w:ind w:firstLineChars="0" w:firstLine="0"/>
                    <w:jc w:val="center"/>
                    <w:rPr>
                      <w:sz w:val="18"/>
                      <w:szCs w:val="18"/>
                    </w:rPr>
                  </w:pPr>
                  <w:r w:rsidRPr="002227E7">
                    <w:rPr>
                      <w:rFonts w:hint="eastAsia"/>
                      <w:sz w:val="18"/>
                      <w:szCs w:val="18"/>
                    </w:rPr>
                    <w:t>确定险情等级、提出抢护措施</w:t>
                  </w:r>
                </w:p>
              </w:txbxContent>
            </v:textbox>
          </v:shape>
        </w:pict>
      </w:r>
    </w:p>
    <w:p w:rsidR="008D71D3" w:rsidRPr="00050956" w:rsidRDefault="00D673B4" w:rsidP="008D71D3">
      <w:pPr>
        <w:spacing w:line="600" w:lineRule="exact"/>
        <w:ind w:left="840" w:firstLine="360"/>
        <w:jc w:val="center"/>
        <w:rPr>
          <w:rFonts w:ascii="宋体" w:hAnsi="宋体"/>
          <w:sz w:val="18"/>
          <w:szCs w:val="18"/>
        </w:rPr>
      </w:pPr>
      <w:r>
        <w:rPr>
          <w:rFonts w:ascii="宋体" w:hAnsi="宋体"/>
          <w:noProof/>
          <w:sz w:val="18"/>
          <w:szCs w:val="18"/>
        </w:rPr>
        <w:pict>
          <v:line id="直接连接符 4" o:spid="_x0000_s1040" style="position:absolute;left:0;text-align:left;z-index:251682304;visibility:visible" from="313.75pt,7.6pt" to="435.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"/>
        </w:pict>
      </w:r>
      <w:r>
        <w:rPr>
          <w:rFonts w:ascii="宋体" w:hAnsi="宋体"/>
          <w:noProof/>
          <w:sz w:val="18"/>
          <w:szCs w:val="18"/>
        </w:rPr>
        <w:pict>
          <v:line id="直接连接符 9" o:spid="_x0000_s1039" style="position:absolute;left:0;text-align:left;flip:x;z-index:251685376;visibility:visible" from="19.6pt,7.65pt" to="4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"/>
        </w:pict>
      </w:r>
    </w:p>
    <w:p w:rsidR="008D71D3" w:rsidRPr="00050956" w:rsidRDefault="00D673B4" w:rsidP="008D71D3">
      <w:pPr>
        <w:spacing w:line="600" w:lineRule="exact"/>
        <w:ind w:firstLine="360"/>
        <w:jc w:val="center"/>
        <w:rPr>
          <w:rFonts w:ascii="宋体" w:hAnsi="宋体"/>
          <w:sz w:val="18"/>
          <w:szCs w:val="18"/>
        </w:rPr>
      </w:pPr>
      <w:r>
        <w:rPr>
          <w:rFonts w:ascii="宋体" w:hAnsi="宋体"/>
          <w:noProof/>
          <w:sz w:val="18"/>
          <w:szCs w:val="18"/>
        </w:rPr>
        <w:pict>
          <v:line id="直接连接符 2" o:spid="_x0000_s1038" style="position:absolute;left:0;text-align:left;z-index:251680256;visibility:visible" from="181pt,9.85pt" to="181.0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">
            <v:stroke endarrow="block"/>
          </v:line>
        </w:pict>
      </w:r>
    </w:p>
    <w:p w:rsidR="008D71D3" w:rsidRPr="00050956" w:rsidRDefault="00D673B4" w:rsidP="008D71D3">
      <w:pPr>
        <w:spacing w:line="600" w:lineRule="exact"/>
        <w:ind w:firstLine="360"/>
        <w:jc w:val="center"/>
        <w:rPr>
          <w:rFonts w:ascii="宋体" w:hAnsi="宋体"/>
          <w:sz w:val="18"/>
          <w:szCs w:val="18"/>
        </w:rPr>
      </w:pPr>
      <w:r>
        <w:rPr>
          <w:rFonts w:ascii="宋体" w:hAnsi="宋体"/>
          <w:noProof/>
          <w:sz w:val="18"/>
          <w:szCs w:val="18"/>
        </w:rPr>
        <w:pict>
          <v:shape id="文本框 3" o:spid="_x0000_s1037" type="#_x0000_t202" style="position:absolute;left:0;text-align:left;margin-left:93.95pt;margin-top:11pt;width:175.5pt;height:28.45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">
            <v:textbox>
              <w:txbxContent>
                <w:p w:rsidR="008D71D3" w:rsidRPr="002227E7" w:rsidRDefault="008D71D3" w:rsidP="008D71D3">
                  <w:pPr>
                    <w:spacing w:line="240" w:lineRule="auto"/>
                    <w:ind w:firstLineChars="0" w:firstLine="0"/>
                    <w:jc w:val="center"/>
                    <w:rPr>
                      <w:sz w:val="18"/>
                      <w:szCs w:val="18"/>
                    </w:rPr>
                  </w:pPr>
                  <w:r>
                    <w:rPr>
                      <w:rFonts w:hint="eastAsia"/>
                      <w:sz w:val="18"/>
                      <w:szCs w:val="18"/>
                    </w:rPr>
                    <w:t>区防汛抗旱指挥部</w:t>
                  </w:r>
                  <w:r w:rsidRPr="002227E7">
                    <w:rPr>
                      <w:rFonts w:hint="eastAsia"/>
                      <w:sz w:val="18"/>
                      <w:szCs w:val="18"/>
                    </w:rPr>
                    <w:t>组织调度有关成员单位抢险</w:t>
                  </w:r>
                </w:p>
              </w:txbxContent>
            </v:textbox>
          </v:shape>
        </w:pict>
      </w:r>
    </w:p>
    <w:p w:rsidR="008D71D3" w:rsidRPr="00050956" w:rsidRDefault="008D71D3" w:rsidP="008D71D3">
      <w:pPr>
        <w:spacing w:line="600" w:lineRule="exact"/>
        <w:ind w:left="840" w:firstLine="360"/>
        <w:jc w:val="center"/>
        <w:rPr>
          <w:rFonts w:ascii="宋体" w:hAnsi="宋体"/>
          <w:sz w:val="18"/>
          <w:szCs w:val="18"/>
        </w:rPr>
      </w:pPr>
    </w:p>
    <w:p w:rsidR="008D71D3" w:rsidRPr="00050956" w:rsidRDefault="008D71D3" w:rsidP="008D71D3">
      <w:pPr>
        <w:spacing w:line="600" w:lineRule="exact"/>
        <w:ind w:left="840" w:firstLine="360"/>
        <w:jc w:val="center"/>
        <w:rPr>
          <w:rFonts w:ascii="宋体" w:hAnsi="宋体"/>
          <w:sz w:val="18"/>
          <w:szCs w:val="18"/>
        </w:rPr>
      </w:pPr>
    </w:p>
    <w:p w:rsidR="008D71D3" w:rsidRPr="00050956" w:rsidRDefault="008D71D3" w:rsidP="008D71D3">
      <w:pPr>
        <w:spacing w:line="600" w:lineRule="exact"/>
        <w:ind w:left="840" w:firstLine="360"/>
        <w:jc w:val="center"/>
        <w:rPr>
          <w:rFonts w:ascii="宋体" w:hAnsi="宋体"/>
          <w:sz w:val="18"/>
          <w:szCs w:val="18"/>
        </w:rPr>
      </w:pPr>
    </w:p>
    <w:p w:rsidR="008D71D3" w:rsidRPr="00050956" w:rsidRDefault="008D71D3" w:rsidP="008D71D3">
      <w:pPr>
        <w:spacing w:line="600" w:lineRule="exact"/>
        <w:ind w:left="840" w:firstLine="360"/>
        <w:jc w:val="center"/>
        <w:rPr>
          <w:rFonts w:ascii="宋体" w:hAnsi="宋体"/>
          <w:sz w:val="18"/>
          <w:szCs w:val="18"/>
        </w:rPr>
      </w:pPr>
    </w:p>
    <w:p w:rsidR="008D71D3" w:rsidRPr="00050956" w:rsidRDefault="008D71D3" w:rsidP="008D71D3">
      <w:pPr>
        <w:spacing w:line="600" w:lineRule="exact"/>
        <w:ind w:left="840" w:firstLine="360"/>
        <w:jc w:val="center"/>
        <w:rPr>
          <w:rFonts w:ascii="宋体" w:hAnsi="宋体"/>
          <w:sz w:val="18"/>
          <w:szCs w:val="18"/>
        </w:rPr>
      </w:pPr>
    </w:p>
    <w:p w:rsidR="008D71D3" w:rsidRPr="00050956" w:rsidRDefault="008D71D3" w:rsidP="008D71D3">
      <w:pPr>
        <w:spacing w:line="600" w:lineRule="exact"/>
        <w:ind w:left="840" w:firstLine="360"/>
        <w:jc w:val="center"/>
        <w:rPr>
          <w:rFonts w:ascii="宋体" w:hAnsi="宋体"/>
          <w:sz w:val="18"/>
          <w:szCs w:val="18"/>
        </w:rPr>
      </w:pPr>
    </w:p>
    <w:p w:rsidR="002227E7" w:rsidRPr="00050956" w:rsidRDefault="002227E7" w:rsidP="002227E7">
      <w:pPr>
        <w:pStyle w:val="3"/>
        <w:spacing w:before="165" w:after="165" w:line="560" w:lineRule="exact"/>
        <w:rPr>
          <w:rFonts w:ascii="宋体" w:hAnsi="宋体"/>
          <w:bCs/>
          <w:kern w:val="0"/>
          <w:szCs w:val="28"/>
        </w:rPr>
      </w:pPr>
      <w:r w:rsidRPr="00050956">
        <w:rPr>
          <w:rFonts w:ascii="宋体" w:hAnsi="宋体"/>
          <w:bCs/>
          <w:kern w:val="0"/>
          <w:szCs w:val="28"/>
        </w:rPr>
        <w:t>突发灾情报告内容</w:t>
      </w:r>
    </w:p>
    <w:p w:rsidR="008D71D3" w:rsidRPr="00050956" w:rsidRDefault="008D71D3" w:rsidP="008D71D3">
      <w:pPr>
        <w:ind w:firstLine="480"/>
      </w:pPr>
      <w:r w:rsidRPr="00050956">
        <w:t>灾害基本情况：灾害发生的时间、地点、灾害类别、致灾原因、发展趋势及可能引起的次生衍生灾害。</w:t>
      </w:r>
    </w:p>
    <w:p w:rsidR="008D71D3" w:rsidRPr="00050956" w:rsidRDefault="008D71D3" w:rsidP="008D71D3">
      <w:pPr>
        <w:ind w:firstLine="480"/>
      </w:pPr>
      <w:r w:rsidRPr="00050956">
        <w:t>灾害损失情况：死亡人口、失踪人口、被淹村庄或城镇、被困群众、受灾范围、受灾面积、受灾人口、基础设施水毁情况、交通中断情况以及直接经济损失等。其中死亡及失踪人口应有原因分析，受淹城镇或村庄应包括基本情况、受淹范围、受淹水深、对生产生活的影响情况。</w:t>
      </w:r>
    </w:p>
    <w:p w:rsidR="002227E7" w:rsidRPr="00050956" w:rsidRDefault="008D71D3" w:rsidP="008D71D3">
      <w:pPr>
        <w:ind w:firstLine="480"/>
      </w:pPr>
      <w:r w:rsidRPr="00050956">
        <w:t>抗灾救灾部署和行动情况：预警预报发布、启动预案、群众转移、抗灾救灾部署和行动情况等。</w:t>
      </w:r>
    </w:p>
    <w:p w:rsidR="002227E7" w:rsidRPr="00050956" w:rsidRDefault="002227E7" w:rsidP="002227E7">
      <w:pPr>
        <w:pStyle w:val="3"/>
        <w:spacing w:before="165" w:after="165" w:line="560" w:lineRule="exact"/>
        <w:rPr>
          <w:rFonts w:ascii="宋体" w:hAnsi="宋体"/>
          <w:bCs/>
          <w:kern w:val="0"/>
          <w:szCs w:val="28"/>
        </w:rPr>
      </w:pPr>
      <w:r w:rsidRPr="00050956">
        <w:rPr>
          <w:rFonts w:ascii="宋体" w:hAnsi="宋体" w:hint="eastAsia"/>
          <w:bCs/>
          <w:kern w:val="0"/>
          <w:szCs w:val="28"/>
        </w:rPr>
        <w:t>报告程序</w:t>
      </w:r>
    </w:p>
    <w:p w:rsidR="002227E7" w:rsidRPr="00050956" w:rsidRDefault="002227E7" w:rsidP="003C2C51">
      <w:pPr>
        <w:ind w:firstLine="480"/>
      </w:pPr>
      <w:r w:rsidRPr="00050956">
        <w:t>各级防汛抗旱指挥部要及时掌握突发险情、灾情，要对政府有关部门从其他渠道掌握的突发险情灾情进行核实，及时沟通，并在第一时间向上一级防汛抗旱指挥部报告。当发生重大突发险情和重大灾情的紧急情况下，可以越级报告。</w:t>
      </w:r>
      <w:bookmarkStart w:id="21" w:name="14"/>
      <w:bookmarkEnd w:id="21"/>
      <w:r w:rsidRPr="00050956">
        <w:t>突发险情、灾情报告分为首次报告和续报，原则上应以书面形式逐级上报，由各级防汛抗旱指挥部或其办事机构负责人签发。紧急情况下，可以采用电话或其他方式报告，并以书面形式及时补报。</w:t>
      </w:r>
      <w:bookmarkStart w:id="22" w:name="15"/>
      <w:bookmarkEnd w:id="22"/>
    </w:p>
    <w:p w:rsidR="002227E7" w:rsidRPr="00050956" w:rsidRDefault="002227E7" w:rsidP="003C2C51">
      <w:pPr>
        <w:ind w:firstLine="480"/>
      </w:pPr>
      <w:r w:rsidRPr="00050956">
        <w:t>突发险情、灾情发生后的首次报告指确认险情或灾情已经发生，在第一时间将所掌握的有关情况向上一级防汛抗旱指挥部报告。</w:t>
      </w:r>
    </w:p>
    <w:p w:rsidR="002227E7" w:rsidRPr="00050956" w:rsidRDefault="002227E7" w:rsidP="003C2C51">
      <w:pPr>
        <w:ind w:firstLine="480"/>
      </w:pPr>
      <w:r w:rsidRPr="00050956">
        <w:t>当发生重大突发险情或重大灾情时，</w:t>
      </w:r>
      <w:r w:rsidR="00D332E9" w:rsidRPr="00050956">
        <w:rPr>
          <w:rFonts w:hint="eastAsia"/>
        </w:rPr>
        <w:t>南郊镇</w:t>
      </w:r>
      <w:r w:rsidRPr="00050956">
        <w:rPr>
          <w:rFonts w:hint="eastAsia"/>
        </w:rPr>
        <w:t>防汛抗旱指挥部</w:t>
      </w:r>
      <w:r w:rsidRPr="00050956">
        <w:t>应在重大突发险情或重大灾情发生后</w:t>
      </w:r>
      <w:r w:rsidRPr="00050956">
        <w:rPr>
          <w:rFonts w:hint="eastAsia"/>
        </w:rPr>
        <w:t>1</w:t>
      </w:r>
      <w:r w:rsidRPr="00050956">
        <w:t>小时内报告</w:t>
      </w:r>
      <w:r w:rsidR="001675BF" w:rsidRPr="00050956">
        <w:rPr>
          <w:rFonts w:hint="eastAsia"/>
        </w:rPr>
        <w:t>淄博市</w:t>
      </w:r>
      <w:r w:rsidRPr="00050956">
        <w:t>防汛抗旱指挥部。</w:t>
      </w:r>
      <w:bookmarkStart w:id="23" w:name="16"/>
      <w:bookmarkEnd w:id="23"/>
    </w:p>
    <w:p w:rsidR="002227E7" w:rsidRPr="00050956" w:rsidRDefault="002227E7" w:rsidP="003C2C51">
      <w:pPr>
        <w:ind w:firstLine="480"/>
      </w:pPr>
      <w:r w:rsidRPr="00050956">
        <w:t>续报指在突发险情、灾情发展过程中，</w:t>
      </w:r>
      <w:r w:rsidR="00D332E9" w:rsidRPr="00050956">
        <w:rPr>
          <w:rFonts w:hint="eastAsia"/>
        </w:rPr>
        <w:t>南郊镇</w:t>
      </w:r>
      <w:r w:rsidRPr="00050956">
        <w:t>防汛抗旱指挥部根据险情、灾情发展及抢险救灾的变化情况，对报告事件的补充报告。续报内容要求分类上报，并附险情、灾情图片。续报延续至险情排除、灾情稳定或结束。</w:t>
      </w:r>
      <w:bookmarkStart w:id="24" w:name="17"/>
      <w:bookmarkEnd w:id="24"/>
    </w:p>
    <w:p w:rsidR="002227E7" w:rsidRPr="00050956" w:rsidRDefault="002227E7" w:rsidP="002227E7">
      <w:pPr>
        <w:pStyle w:val="3"/>
        <w:spacing w:before="165" w:after="165" w:line="560" w:lineRule="exact"/>
        <w:rPr>
          <w:rFonts w:ascii="宋体" w:hAnsi="宋体"/>
          <w:bCs/>
          <w:kern w:val="0"/>
          <w:szCs w:val="28"/>
        </w:rPr>
      </w:pPr>
      <w:r w:rsidRPr="00050956">
        <w:rPr>
          <w:rFonts w:ascii="宋体" w:hAnsi="宋体"/>
          <w:bCs/>
          <w:kern w:val="0"/>
          <w:szCs w:val="28"/>
        </w:rPr>
        <w:lastRenderedPageBreak/>
        <w:t>核实发布</w:t>
      </w:r>
    </w:p>
    <w:p w:rsidR="002227E7" w:rsidRPr="00050956" w:rsidRDefault="002227E7" w:rsidP="003C2C51">
      <w:pPr>
        <w:ind w:firstLine="480"/>
      </w:pPr>
      <w:r w:rsidRPr="00050956">
        <w:t>在突发险情排除、灾情稳定或结束后，</w:t>
      </w:r>
      <w:r w:rsidR="00D332E9" w:rsidRPr="00050956">
        <w:rPr>
          <w:rFonts w:hint="eastAsia"/>
        </w:rPr>
        <w:t>南郊镇</w:t>
      </w:r>
      <w:r w:rsidRPr="00050956">
        <w:rPr>
          <w:rFonts w:hint="eastAsia"/>
        </w:rPr>
        <w:t>防汛抗旱指挥部</w:t>
      </w:r>
      <w:r w:rsidRPr="00050956">
        <w:t>根据突发险情、灾情的严重程度及时组织有关部门调查核实，并书面报告</w:t>
      </w:r>
      <w:r w:rsidR="001061D5" w:rsidRPr="00050956">
        <w:rPr>
          <w:rFonts w:hint="eastAsia"/>
        </w:rPr>
        <w:t>周村区及</w:t>
      </w:r>
      <w:r w:rsidR="001675BF" w:rsidRPr="00050956">
        <w:rPr>
          <w:rFonts w:hint="eastAsia"/>
        </w:rPr>
        <w:t>淄博市</w:t>
      </w:r>
      <w:r w:rsidRPr="00050956">
        <w:t>防汛抗旱指挥部。</w:t>
      </w:r>
      <w:bookmarkStart w:id="25" w:name="18"/>
      <w:bookmarkEnd w:id="25"/>
    </w:p>
    <w:p w:rsidR="002227E7" w:rsidRPr="00050956" w:rsidRDefault="002227E7" w:rsidP="003C2C51">
      <w:pPr>
        <w:ind w:firstLine="480"/>
      </w:pPr>
      <w:r w:rsidRPr="00050956">
        <w:t>突发险情、灾情信息由</w:t>
      </w:r>
      <w:r w:rsidR="00D332E9" w:rsidRPr="00050956">
        <w:rPr>
          <w:rFonts w:hint="eastAsia"/>
        </w:rPr>
        <w:t>南郊镇</w:t>
      </w:r>
      <w:r w:rsidRPr="00050956">
        <w:rPr>
          <w:rFonts w:hint="eastAsia"/>
        </w:rPr>
        <w:t>防汛抗旱指挥部</w:t>
      </w:r>
      <w:r w:rsidRPr="00050956">
        <w:t>发布。发布的信息应及时报送</w:t>
      </w:r>
      <w:r w:rsidR="001061D5" w:rsidRPr="00050956">
        <w:rPr>
          <w:rFonts w:hint="eastAsia"/>
        </w:rPr>
        <w:t>上级</w:t>
      </w:r>
      <w:r w:rsidRPr="00050956">
        <w:t>防汛抗旱指挥部。</w:t>
      </w:r>
      <w:bookmarkStart w:id="26" w:name="19"/>
      <w:bookmarkEnd w:id="26"/>
    </w:p>
    <w:p w:rsidR="002227E7" w:rsidRPr="00050956" w:rsidRDefault="002227E7" w:rsidP="002227E7">
      <w:pPr>
        <w:pStyle w:val="3"/>
        <w:spacing w:before="165" w:after="165" w:line="560" w:lineRule="exact"/>
        <w:rPr>
          <w:rFonts w:ascii="宋体" w:hAnsi="宋体"/>
          <w:bCs/>
          <w:kern w:val="0"/>
          <w:szCs w:val="28"/>
        </w:rPr>
      </w:pPr>
      <w:r w:rsidRPr="00050956">
        <w:rPr>
          <w:rFonts w:ascii="宋体" w:hAnsi="宋体"/>
          <w:bCs/>
          <w:kern w:val="0"/>
          <w:szCs w:val="28"/>
        </w:rPr>
        <w:t>检查监督</w:t>
      </w:r>
    </w:p>
    <w:p w:rsidR="002227E7" w:rsidRPr="00050956" w:rsidRDefault="00D332E9" w:rsidP="003C2C51">
      <w:pPr>
        <w:ind w:firstLine="480"/>
      </w:pPr>
      <w:r w:rsidRPr="00050956">
        <w:rPr>
          <w:rFonts w:hint="eastAsia"/>
        </w:rPr>
        <w:t>南郊镇</w:t>
      </w:r>
      <w:r w:rsidR="002227E7" w:rsidRPr="00050956">
        <w:rPr>
          <w:rFonts w:hint="eastAsia"/>
        </w:rPr>
        <w:t>防汛抗旱指挥部</w:t>
      </w:r>
      <w:r w:rsidR="002227E7" w:rsidRPr="00050956">
        <w:t>要加强对突发险情、灾情报告工作的检查、监督、指导，对险情、灾情报告不及时、信息处理失误的，应予以通报批评。造成损失的，要追究相关人员的责任。</w:t>
      </w:r>
      <w:bookmarkStart w:id="27" w:name="20"/>
      <w:bookmarkEnd w:id="27"/>
    </w:p>
    <w:p w:rsidR="00C358D6" w:rsidRPr="00050956" w:rsidRDefault="00C358D6" w:rsidP="00C358D6">
      <w:pPr>
        <w:pStyle w:val="1"/>
        <w:spacing w:before="165" w:after="165"/>
      </w:pPr>
      <w:bookmarkStart w:id="28" w:name="_Toc519067226"/>
      <w:r w:rsidRPr="00050956">
        <w:rPr>
          <w:rFonts w:hint="eastAsia"/>
        </w:rPr>
        <w:lastRenderedPageBreak/>
        <w:t>险情抢护</w:t>
      </w:r>
      <w:bookmarkEnd w:id="28"/>
    </w:p>
    <w:p w:rsidR="00C358D6" w:rsidRPr="00050956" w:rsidRDefault="00C358D6" w:rsidP="00C358D6">
      <w:pPr>
        <w:pStyle w:val="2"/>
        <w:spacing w:before="165" w:after="165"/>
      </w:pPr>
      <w:bookmarkStart w:id="29" w:name="_Toc519067227"/>
      <w:r w:rsidRPr="00050956">
        <w:rPr>
          <w:rFonts w:hint="eastAsia"/>
        </w:rPr>
        <w:t>抢险调度</w:t>
      </w:r>
      <w:bookmarkEnd w:id="29"/>
    </w:p>
    <w:p w:rsidR="00F514DC" w:rsidRPr="00050956" w:rsidRDefault="00F514DC" w:rsidP="00F514DC">
      <w:pPr>
        <w:pStyle w:val="3"/>
        <w:spacing w:before="165" w:after="165" w:line="560" w:lineRule="exact"/>
        <w:rPr>
          <w:rFonts w:ascii="宋体" w:hAnsi="宋体"/>
          <w:bCs/>
          <w:kern w:val="0"/>
          <w:szCs w:val="28"/>
        </w:rPr>
      </w:pPr>
      <w:r w:rsidRPr="00050956">
        <w:rPr>
          <w:rFonts w:ascii="宋体" w:hAnsi="宋体" w:hint="eastAsia"/>
          <w:bCs/>
          <w:kern w:val="0"/>
          <w:szCs w:val="28"/>
        </w:rPr>
        <w:t>水库应急调度方案。</w:t>
      </w:r>
    </w:p>
    <w:p w:rsidR="00F514DC" w:rsidRPr="00050956" w:rsidRDefault="00F514DC" w:rsidP="00F514DC">
      <w:pPr>
        <w:ind w:firstLine="480"/>
      </w:pPr>
      <w:r w:rsidRPr="00050956">
        <w:rPr>
          <w:rFonts w:hint="eastAsia"/>
        </w:rPr>
        <w:t>1</w:t>
      </w:r>
      <w:r w:rsidRPr="00050956">
        <w:rPr>
          <w:rFonts w:hint="eastAsia"/>
        </w:rPr>
        <w:t>、险情等级的确定</w:t>
      </w:r>
    </w:p>
    <w:p w:rsidR="00F514DC" w:rsidRPr="00050956" w:rsidRDefault="00F514DC" w:rsidP="00F514DC">
      <w:pPr>
        <w:ind w:firstLine="480"/>
      </w:pPr>
      <w:r w:rsidRPr="00050956">
        <w:rPr>
          <w:rFonts w:hint="eastAsia"/>
        </w:rPr>
        <w:t>水库遭遇突发事件时，由</w:t>
      </w:r>
      <w:r w:rsidR="00D332E9" w:rsidRPr="00050956">
        <w:rPr>
          <w:rFonts w:hint="eastAsia"/>
        </w:rPr>
        <w:t>南郊镇</w:t>
      </w:r>
      <w:r w:rsidRPr="00050956">
        <w:rPr>
          <w:rFonts w:hint="eastAsia"/>
        </w:rPr>
        <w:t>防汛抢险</w:t>
      </w:r>
      <w:r w:rsidR="008D71D3" w:rsidRPr="00050956">
        <w:rPr>
          <w:rFonts w:hint="eastAsia"/>
        </w:rPr>
        <w:t>技术人员</w:t>
      </w:r>
      <w:r w:rsidRPr="00050956">
        <w:rPr>
          <w:rFonts w:hint="eastAsia"/>
        </w:rPr>
        <w:t>根据险情，参照</w:t>
      </w:r>
      <w:r w:rsidRPr="00050956">
        <w:rPr>
          <w:rFonts w:hint="eastAsia"/>
        </w:rPr>
        <w:t>3.1.2</w:t>
      </w:r>
      <w:r w:rsidRPr="00050956">
        <w:rPr>
          <w:rFonts w:hint="eastAsia"/>
        </w:rPr>
        <w:t>的险情等级分析确定险情等级。</w:t>
      </w:r>
    </w:p>
    <w:p w:rsidR="00F514DC" w:rsidRPr="00050956" w:rsidRDefault="00F514DC" w:rsidP="00F514DC">
      <w:pPr>
        <w:ind w:firstLine="480"/>
      </w:pPr>
      <w:r w:rsidRPr="00050956">
        <w:rPr>
          <w:rFonts w:hint="eastAsia"/>
        </w:rPr>
        <w:t>2</w:t>
      </w:r>
      <w:r w:rsidRPr="00050956">
        <w:rPr>
          <w:rFonts w:hint="eastAsia"/>
        </w:rPr>
        <w:t>、不同等级险情抢险调度方案</w:t>
      </w:r>
    </w:p>
    <w:p w:rsidR="00F514DC" w:rsidRPr="00050956" w:rsidRDefault="00F514DC" w:rsidP="00F514DC">
      <w:pPr>
        <w:ind w:firstLine="480"/>
      </w:pPr>
      <w:r w:rsidRPr="00050956">
        <w:rPr>
          <w:rFonts w:hint="eastAsia"/>
        </w:rPr>
        <w:t>（</w:t>
      </w:r>
      <w:r w:rsidRPr="00050956">
        <w:rPr>
          <w:rFonts w:hint="eastAsia"/>
        </w:rPr>
        <w:t>1</w:t>
      </w:r>
      <w:r w:rsidRPr="00050956">
        <w:rPr>
          <w:rFonts w:hint="eastAsia"/>
        </w:rPr>
        <w:t>）Ⅲ级险情</w:t>
      </w:r>
    </w:p>
    <w:p w:rsidR="008D71D3" w:rsidRPr="00050956" w:rsidRDefault="00B01C83" w:rsidP="008D71D3">
      <w:pPr>
        <w:ind w:firstLine="480"/>
      </w:pPr>
      <w:r w:rsidRPr="00050956">
        <w:rPr>
          <w:rFonts w:hint="eastAsia"/>
        </w:rPr>
        <w:t>淄博市周村区水生态建设管理中心</w:t>
      </w:r>
      <w:r w:rsidR="008D71D3" w:rsidRPr="00050956">
        <w:rPr>
          <w:rFonts w:hint="eastAsia"/>
        </w:rPr>
        <w:t>向南郊镇防汛抗旱指挥部报告，由南郊镇防汛抢险技术人员核实，确定险情等级为Ⅲ级险情时，向周村区防汛抗旱指挥部报告，由区防汛抗旱指挥部主持召开防汛抢险工作会议，成立以区防汛抗旱指挥部副指挥任指挥长，区防汛抗旱指挥部相关成员单位、南郊镇防汛抗旱指挥部为成员单位的水库应急抢险指挥部，作出相应工作部署，经批准后启动《</w:t>
      </w:r>
      <w:r w:rsidRPr="00050956">
        <w:rPr>
          <w:rFonts w:hint="eastAsia"/>
        </w:rPr>
        <w:t>马鞍山</w:t>
      </w:r>
      <w:r w:rsidR="008D71D3" w:rsidRPr="00050956">
        <w:rPr>
          <w:rFonts w:hint="eastAsia"/>
        </w:rPr>
        <w:t>水库防洪抢险应急预案》Ⅲ级响应行动。</w:t>
      </w:r>
    </w:p>
    <w:p w:rsidR="008D71D3" w:rsidRPr="00050956" w:rsidRDefault="008D71D3" w:rsidP="008D71D3">
      <w:pPr>
        <w:ind w:firstLine="480"/>
      </w:pPr>
      <w:r w:rsidRPr="00050956">
        <w:rPr>
          <w:rFonts w:hint="eastAsia"/>
        </w:rPr>
        <w:t>①区防汛抗旱指挥部立即派防汛抢险技术人员赴抢险现场进行技术指导。</w:t>
      </w:r>
    </w:p>
    <w:p w:rsidR="008D71D3" w:rsidRPr="00050956" w:rsidRDefault="008D71D3" w:rsidP="008D71D3">
      <w:pPr>
        <w:ind w:firstLine="480"/>
      </w:pPr>
      <w:r w:rsidRPr="00050956">
        <w:rPr>
          <w:rFonts w:hint="eastAsia"/>
        </w:rPr>
        <w:t>②成员单位按照职责分工开展工作。</w:t>
      </w:r>
    </w:p>
    <w:p w:rsidR="008D71D3" w:rsidRPr="00050956" w:rsidRDefault="008D71D3" w:rsidP="008D71D3">
      <w:pPr>
        <w:ind w:firstLine="480"/>
      </w:pPr>
      <w:r w:rsidRPr="00050956">
        <w:rPr>
          <w:rFonts w:hint="eastAsia"/>
        </w:rPr>
        <w:t>③</w:t>
      </w:r>
      <w:r w:rsidR="00B01C83" w:rsidRPr="00050956">
        <w:rPr>
          <w:rFonts w:hint="eastAsia"/>
        </w:rPr>
        <w:t>淄博市周村区水生态建设管理中心</w:t>
      </w:r>
      <w:r w:rsidRPr="00050956">
        <w:rPr>
          <w:rFonts w:hint="eastAsia"/>
        </w:rPr>
        <w:t>汇报水库水情、工情及险情；气象部门发布天气预报；水文部门发布洪水预报。</w:t>
      </w:r>
    </w:p>
    <w:p w:rsidR="008D71D3" w:rsidRPr="00050956" w:rsidRDefault="008D71D3" w:rsidP="008D71D3">
      <w:pPr>
        <w:ind w:firstLine="480"/>
      </w:pPr>
      <w:r w:rsidRPr="00050956">
        <w:rPr>
          <w:rFonts w:hint="eastAsia"/>
        </w:rPr>
        <w:t>④由水库应急抢险指挥部组织会商后，进行洪水调度。</w:t>
      </w:r>
    </w:p>
    <w:p w:rsidR="008D71D3" w:rsidRPr="00050956" w:rsidRDefault="008D71D3" w:rsidP="008D71D3">
      <w:pPr>
        <w:ind w:firstLine="480"/>
      </w:pPr>
      <w:r w:rsidRPr="00050956">
        <w:rPr>
          <w:rFonts w:hint="eastAsia"/>
        </w:rPr>
        <w:t>⑤水库应急抢险指挥部命令水库常备队到达出险现场进行抢险，根据险情需要可调用水库防汛抢险队或预备队。</w:t>
      </w:r>
    </w:p>
    <w:p w:rsidR="008D71D3" w:rsidRPr="00050956" w:rsidRDefault="008D71D3" w:rsidP="008D71D3">
      <w:pPr>
        <w:ind w:firstLine="480"/>
      </w:pPr>
      <w:r w:rsidRPr="00050956">
        <w:rPr>
          <w:rFonts w:hint="eastAsia"/>
        </w:rPr>
        <w:t>⑥应急抢险过程中，水库应急抢险指挥部要及时向上有部门汇报抢险进展情况。</w:t>
      </w:r>
    </w:p>
    <w:p w:rsidR="008D71D3" w:rsidRPr="00050956" w:rsidRDefault="008D71D3" w:rsidP="008D71D3">
      <w:pPr>
        <w:ind w:firstLine="480"/>
      </w:pPr>
      <w:r w:rsidRPr="00050956">
        <w:rPr>
          <w:rFonts w:hint="eastAsia"/>
        </w:rPr>
        <w:t>⑦当险情已经得到有效控制或排险时，防汛抢险技术人员现场核实后，经批准后，结束Ⅲ级响应行动。</w:t>
      </w:r>
    </w:p>
    <w:p w:rsidR="008D71D3" w:rsidRPr="00050956" w:rsidRDefault="008D71D3" w:rsidP="008D71D3">
      <w:pPr>
        <w:ind w:firstLine="480"/>
      </w:pPr>
      <w:r w:rsidRPr="00050956">
        <w:rPr>
          <w:rFonts w:hint="eastAsia"/>
        </w:rPr>
        <w:t>⑧应急抢险工作结束后，应急指挥机构予以撤消。</w:t>
      </w:r>
    </w:p>
    <w:p w:rsidR="008D71D3" w:rsidRPr="00050956" w:rsidRDefault="008D71D3" w:rsidP="008D71D3">
      <w:pPr>
        <w:ind w:firstLine="480"/>
      </w:pPr>
      <w:r w:rsidRPr="00050956">
        <w:rPr>
          <w:rFonts w:hint="eastAsia"/>
        </w:rPr>
        <w:lastRenderedPageBreak/>
        <w:t>（</w:t>
      </w:r>
      <w:r w:rsidRPr="00050956">
        <w:rPr>
          <w:rFonts w:hint="eastAsia"/>
        </w:rPr>
        <w:t>2</w:t>
      </w:r>
      <w:r w:rsidRPr="00050956">
        <w:rPr>
          <w:rFonts w:hint="eastAsia"/>
        </w:rPr>
        <w:t>）Ⅱ级险情</w:t>
      </w:r>
    </w:p>
    <w:p w:rsidR="008D71D3" w:rsidRPr="00050956" w:rsidRDefault="00B01C83" w:rsidP="008D71D3">
      <w:pPr>
        <w:ind w:firstLine="480"/>
      </w:pPr>
      <w:r w:rsidRPr="00050956">
        <w:rPr>
          <w:rFonts w:hint="eastAsia"/>
        </w:rPr>
        <w:t>淄博市周村区水生态建设管理中心</w:t>
      </w:r>
      <w:r w:rsidR="008D71D3" w:rsidRPr="00050956">
        <w:rPr>
          <w:rFonts w:hint="eastAsia"/>
        </w:rPr>
        <w:t>向南郊镇防汛抗旱指挥部报告，由南郊镇防汛抢险技术人员核实，确定险情等级为Ⅱ级险情时，向周村区防汛抗旱指挥部报告，由区防汛抗旱指挥部主持召开防汛抢险工作会议，成立以区防汛抗旱指挥部副指挥任指挥长，区防汛抗旱指挥部相关成员单位、南郊镇防汛抗旱指挥部为成员单位的水库应急抢险指挥部，作出相应工作部署，经批准后启动《</w:t>
      </w:r>
      <w:r w:rsidRPr="00050956">
        <w:rPr>
          <w:rFonts w:hint="eastAsia"/>
        </w:rPr>
        <w:t>马鞍山</w:t>
      </w:r>
      <w:r w:rsidR="008D71D3" w:rsidRPr="00050956">
        <w:rPr>
          <w:rFonts w:hint="eastAsia"/>
        </w:rPr>
        <w:t>水库防洪抢险应急预案》Ⅱ级响应行动，同时将情况上报市防汛抗旱指挥部。</w:t>
      </w:r>
    </w:p>
    <w:p w:rsidR="008D71D3" w:rsidRPr="00050956" w:rsidRDefault="008D71D3" w:rsidP="008D71D3">
      <w:pPr>
        <w:ind w:firstLine="480"/>
      </w:pPr>
      <w:r w:rsidRPr="00050956">
        <w:rPr>
          <w:rFonts w:hint="eastAsia"/>
        </w:rPr>
        <w:t>Ⅱ级响应行动除采取Ⅲ级响应行动中的有关措施外，增加以下措施：</w:t>
      </w:r>
    </w:p>
    <w:p w:rsidR="008D71D3" w:rsidRPr="00050956" w:rsidRDefault="008D71D3" w:rsidP="008D71D3">
      <w:pPr>
        <w:ind w:firstLine="480"/>
      </w:pPr>
      <w:r w:rsidRPr="00050956">
        <w:rPr>
          <w:rFonts w:hint="eastAsia"/>
        </w:rPr>
        <w:t>①周村区政府派工作组指导抢险工作，情况严重时，提请政府办公会听取汇报并作出部署，由周村区防汛抗旱指挥部将部署情况下达给各级政府防汛抗旱指挥部和有关单位，并立即派督导组、技术人员赴抢险现场加强技术指导。</w:t>
      </w:r>
    </w:p>
    <w:p w:rsidR="008D71D3" w:rsidRPr="00050956" w:rsidRDefault="008D71D3" w:rsidP="008D71D3">
      <w:pPr>
        <w:ind w:firstLine="480"/>
      </w:pPr>
      <w:r w:rsidRPr="00050956">
        <w:rPr>
          <w:rFonts w:hint="eastAsia"/>
        </w:rPr>
        <w:t>②周村区防汛抗旱指挥部副指挥带领市防汛抗旱指挥部有关人员亲临现场，指挥抢险，通知可能淹没范围内各级政府做好群众转移工作。</w:t>
      </w:r>
    </w:p>
    <w:p w:rsidR="008D71D3" w:rsidRPr="00050956" w:rsidRDefault="008D71D3" w:rsidP="008D71D3">
      <w:pPr>
        <w:ind w:firstLine="480"/>
      </w:pPr>
      <w:r w:rsidRPr="00050956">
        <w:rPr>
          <w:rFonts w:hint="eastAsia"/>
        </w:rPr>
        <w:t>③淹没范围内的有关各级党委政府负责人、防汛抗旱指挥部成员单位负责人要按照防汛责任制分工要求，亲临一线。</w:t>
      </w:r>
    </w:p>
    <w:p w:rsidR="008D71D3" w:rsidRPr="00050956" w:rsidRDefault="008D71D3" w:rsidP="008D71D3">
      <w:pPr>
        <w:ind w:firstLine="480"/>
      </w:pPr>
      <w:r w:rsidRPr="00050956">
        <w:rPr>
          <w:rFonts w:hint="eastAsia"/>
        </w:rPr>
        <w:t>④水库应急抢险指挥部命令水库常备队和抢险队，在规定的时间内到达水库指定位置抢险，视险情需要，按调动程序调用部队。</w:t>
      </w:r>
    </w:p>
    <w:p w:rsidR="008D71D3" w:rsidRPr="00050956" w:rsidRDefault="008D71D3" w:rsidP="008D71D3">
      <w:pPr>
        <w:ind w:firstLine="480"/>
      </w:pPr>
      <w:r w:rsidRPr="00050956">
        <w:rPr>
          <w:rFonts w:hint="eastAsia"/>
        </w:rPr>
        <w:t>⑤物资、交通部门接水库应急抢险指挥部指令后，要立即组织，紧急调运抢险物资，满足抢护重大险情的需要；交通部门还要做好群众安全转移的运输工作。</w:t>
      </w:r>
    </w:p>
    <w:p w:rsidR="008D71D3" w:rsidRPr="00050956" w:rsidRDefault="008D71D3" w:rsidP="008D71D3">
      <w:pPr>
        <w:ind w:firstLine="480"/>
      </w:pPr>
      <w:r w:rsidRPr="00050956">
        <w:rPr>
          <w:rFonts w:hint="eastAsia"/>
        </w:rPr>
        <w:t>⑥电力、通讯部门要确保供电和通讯联络畅通，按预定应急保障方案，充分利用现有设备为防汛抢险服务。</w:t>
      </w:r>
    </w:p>
    <w:p w:rsidR="008D71D3" w:rsidRPr="00050956" w:rsidRDefault="008D71D3" w:rsidP="008D71D3">
      <w:pPr>
        <w:ind w:firstLine="480"/>
      </w:pPr>
      <w:r w:rsidRPr="00050956">
        <w:rPr>
          <w:rFonts w:hint="eastAsia"/>
        </w:rPr>
        <w:t>⑦卫生防疫部门接指令后，要立即组织医疗队和防疫队赶赴灾区巡回医疗，现场做好抢险人员、灾区群众的医疗、卫生防疫工作。</w:t>
      </w:r>
    </w:p>
    <w:p w:rsidR="008D71D3" w:rsidRPr="00050956" w:rsidRDefault="008D71D3" w:rsidP="008D71D3">
      <w:pPr>
        <w:ind w:firstLine="480"/>
      </w:pPr>
      <w:r w:rsidRPr="00050956">
        <w:rPr>
          <w:rFonts w:hint="eastAsia"/>
        </w:rPr>
        <w:t>⑧公安部门要组织力量做好抢险第一线及群众转移、安置的安全保卫工作，维持治安秩序，经有关部门批准实行紧急交通管制，开设应急“绿色通道”，保证应急救援抢险工作的顺利开展。</w:t>
      </w:r>
    </w:p>
    <w:p w:rsidR="008D71D3" w:rsidRPr="00050956" w:rsidRDefault="008D71D3" w:rsidP="008D71D3">
      <w:pPr>
        <w:ind w:firstLine="480"/>
      </w:pPr>
      <w:r w:rsidRPr="00050956">
        <w:rPr>
          <w:rFonts w:hint="eastAsia"/>
        </w:rPr>
        <w:t>⑨广播、电视等新闻媒体要派记者深入抢险一线进行采访报道，并经批准发布险情信息。民政部门要组织确保转移群众的生活供应，发动社会力量对灾区群</w:t>
      </w:r>
      <w:r w:rsidRPr="00050956">
        <w:rPr>
          <w:rFonts w:hint="eastAsia"/>
        </w:rPr>
        <w:lastRenderedPageBreak/>
        <w:t>众实施援助救济活动。</w:t>
      </w:r>
    </w:p>
    <w:p w:rsidR="008D71D3" w:rsidRPr="00050956" w:rsidRDefault="008D71D3" w:rsidP="008D71D3">
      <w:pPr>
        <w:ind w:firstLine="480"/>
      </w:pPr>
      <w:r w:rsidRPr="00050956">
        <w:rPr>
          <w:rFonts w:hint="eastAsia"/>
        </w:rPr>
        <w:t>⑩抢险期间征用或调用的物资、设备、交通运输工具等，结束后应当及时归还；造成损坏或无法归还的，按照有关规定给予适当的补偿或者作其他处理。</w:t>
      </w:r>
    </w:p>
    <w:p w:rsidR="008D71D3" w:rsidRPr="00050956" w:rsidRDefault="008D71D3" w:rsidP="008D71D3">
      <w:pPr>
        <w:tabs>
          <w:tab w:val="left" w:pos="2512"/>
        </w:tabs>
        <w:ind w:firstLine="480"/>
      </w:pPr>
      <w:r w:rsidRPr="00050956">
        <w:rPr>
          <w:rFonts w:hint="eastAsia"/>
        </w:rPr>
        <w:t>（</w:t>
      </w:r>
      <w:r w:rsidRPr="00050956">
        <w:rPr>
          <w:rFonts w:hint="eastAsia"/>
        </w:rPr>
        <w:t>3</w:t>
      </w:r>
      <w:r w:rsidRPr="00050956">
        <w:rPr>
          <w:rFonts w:hint="eastAsia"/>
        </w:rPr>
        <w:t>）</w:t>
      </w:r>
      <w:r w:rsidRPr="00050956">
        <w:rPr>
          <w:rFonts w:hint="eastAsia"/>
        </w:rPr>
        <w:t>I</w:t>
      </w:r>
      <w:r w:rsidRPr="00050956">
        <w:rPr>
          <w:rFonts w:hint="eastAsia"/>
        </w:rPr>
        <w:t>级险情</w:t>
      </w:r>
      <w:r w:rsidRPr="00050956">
        <w:tab/>
      </w:r>
    </w:p>
    <w:p w:rsidR="008D71D3" w:rsidRPr="00050956" w:rsidRDefault="00B01C83" w:rsidP="008D71D3">
      <w:pPr>
        <w:ind w:firstLine="480"/>
      </w:pPr>
      <w:r w:rsidRPr="00050956">
        <w:rPr>
          <w:rFonts w:hint="eastAsia"/>
        </w:rPr>
        <w:t>淄博市周村区水生态建设管理中心</w:t>
      </w:r>
      <w:r w:rsidR="008D71D3" w:rsidRPr="00050956">
        <w:rPr>
          <w:rFonts w:hint="eastAsia"/>
        </w:rPr>
        <w:t>向周村区防汛抗旱指挥部报告，由周村区防汛抢险技术人员核实，确定险情等级为</w:t>
      </w:r>
      <w:r w:rsidR="008D71D3" w:rsidRPr="00050956">
        <w:rPr>
          <w:rFonts w:hint="eastAsia"/>
        </w:rPr>
        <w:t>I</w:t>
      </w:r>
      <w:r w:rsidR="008D71D3" w:rsidRPr="00050956">
        <w:rPr>
          <w:rFonts w:hint="eastAsia"/>
        </w:rPr>
        <w:t>级险情时，周村区防汛抗旱指挥部指挥主持召开防汛抢险工作会议，成立以周村区防汛抗旱指挥部副指挥任指挥长，周村区防汛抗旱指挥部及</w:t>
      </w:r>
      <w:r w:rsidRPr="00050956">
        <w:rPr>
          <w:rFonts w:hint="eastAsia"/>
        </w:rPr>
        <w:t>淄博市周村区水生态建设管理中心</w:t>
      </w:r>
      <w:r w:rsidR="008D71D3" w:rsidRPr="00050956">
        <w:rPr>
          <w:rFonts w:hint="eastAsia"/>
        </w:rPr>
        <w:t>为成员单位的水库应急抢险指挥部，作出相应工作部署，启动《</w:t>
      </w:r>
      <w:r w:rsidRPr="00050956">
        <w:rPr>
          <w:rFonts w:hint="eastAsia"/>
        </w:rPr>
        <w:t>马鞍山</w:t>
      </w:r>
      <w:r w:rsidR="008D71D3" w:rsidRPr="00050956">
        <w:rPr>
          <w:rFonts w:hint="eastAsia"/>
        </w:rPr>
        <w:t>水库防洪抢险应急预案》</w:t>
      </w:r>
      <w:r w:rsidR="008D71D3" w:rsidRPr="00050956">
        <w:rPr>
          <w:rFonts w:hint="eastAsia"/>
        </w:rPr>
        <w:t>I</w:t>
      </w:r>
      <w:r w:rsidR="008D71D3" w:rsidRPr="00050956">
        <w:rPr>
          <w:rFonts w:hint="eastAsia"/>
        </w:rPr>
        <w:t>级响应行动，同时将情况上报市防汛抗旱指挥部、市政府。</w:t>
      </w:r>
    </w:p>
    <w:p w:rsidR="008D71D3" w:rsidRPr="00050956" w:rsidRDefault="008D71D3" w:rsidP="008D71D3">
      <w:pPr>
        <w:ind w:firstLine="480"/>
      </w:pPr>
      <w:r w:rsidRPr="00050956">
        <w:rPr>
          <w:rFonts w:hint="eastAsia"/>
        </w:rPr>
        <w:t>I</w:t>
      </w:r>
      <w:r w:rsidRPr="00050956">
        <w:rPr>
          <w:rFonts w:hint="eastAsia"/>
        </w:rPr>
        <w:t>级响应行动除采取Ⅱ级响应行动中的有关措施外，增加以下措施：</w:t>
      </w:r>
    </w:p>
    <w:p w:rsidR="008D71D3" w:rsidRPr="00050956" w:rsidRDefault="008D71D3" w:rsidP="008D71D3">
      <w:pPr>
        <w:ind w:firstLine="480"/>
      </w:pPr>
      <w:r w:rsidRPr="00050956">
        <w:rPr>
          <w:rFonts w:hint="eastAsia"/>
        </w:rPr>
        <w:t>①由水库应急抢险指挥部将工作部署传达给有关各级政府防汛抗旱指挥部和有关单位，并立即派出区督导组、技术人员赴抢险现场加强技术指导并请求市防汛抗旱指挥部派出市抢险技术人员进行技术指导。</w:t>
      </w:r>
    </w:p>
    <w:p w:rsidR="008D71D3" w:rsidRPr="00050956" w:rsidRDefault="008D71D3" w:rsidP="008D71D3">
      <w:pPr>
        <w:ind w:firstLine="480"/>
      </w:pPr>
      <w:r w:rsidRPr="00050956">
        <w:rPr>
          <w:rFonts w:hint="eastAsia"/>
        </w:rPr>
        <w:t>②淹没范围内的有关各级政府负责人、防汛抗旱指挥部成员要按照防汛责任制分工要求，亲临一线指挥抢险及人员财产转移工作。</w:t>
      </w:r>
    </w:p>
    <w:p w:rsidR="00F514DC" w:rsidRPr="00050956" w:rsidRDefault="008D71D3" w:rsidP="008D71D3">
      <w:pPr>
        <w:ind w:firstLine="480"/>
      </w:pPr>
      <w:r w:rsidRPr="00050956">
        <w:rPr>
          <w:rFonts w:hint="eastAsia"/>
        </w:rPr>
        <w:t>③水库应急抢险指挥部命令</w:t>
      </w:r>
      <w:r w:rsidR="00B01C83" w:rsidRPr="00050956">
        <w:rPr>
          <w:rFonts w:hint="eastAsia"/>
        </w:rPr>
        <w:t>淄博市周村区水生态建设管理中心</w:t>
      </w:r>
      <w:r w:rsidRPr="00050956">
        <w:rPr>
          <w:rFonts w:hint="eastAsia"/>
        </w:rPr>
        <w:t>所有抢险队、预备队在规定时间内到达水库指定位置（详见</w:t>
      </w:r>
      <w:r w:rsidRPr="00050956">
        <w:rPr>
          <w:rFonts w:hint="eastAsia"/>
        </w:rPr>
        <w:t>6.2</w:t>
      </w:r>
      <w:r w:rsidRPr="00050956">
        <w:rPr>
          <w:rFonts w:hint="eastAsia"/>
        </w:rPr>
        <w:t>章的抢险任务），并请求调动人民解放军、预备役部队、武警部队和公安干警参加抢险。</w:t>
      </w:r>
    </w:p>
    <w:p w:rsidR="00F514DC" w:rsidRPr="00050956" w:rsidRDefault="00F514DC" w:rsidP="00F514DC">
      <w:pPr>
        <w:pStyle w:val="3"/>
        <w:spacing w:before="165" w:after="165" w:line="560" w:lineRule="exact"/>
        <w:rPr>
          <w:rFonts w:ascii="宋体" w:hAnsi="宋体"/>
          <w:bCs/>
          <w:kern w:val="0"/>
          <w:szCs w:val="28"/>
        </w:rPr>
      </w:pPr>
      <w:r w:rsidRPr="00050956">
        <w:rPr>
          <w:rFonts w:ascii="宋体" w:hAnsi="宋体" w:hint="eastAsia"/>
          <w:bCs/>
          <w:kern w:val="0"/>
          <w:szCs w:val="28"/>
        </w:rPr>
        <w:t>水库应急调度权限、执行部门</w:t>
      </w:r>
    </w:p>
    <w:p w:rsidR="008D71D3" w:rsidRPr="00050956" w:rsidRDefault="008D71D3" w:rsidP="008D71D3">
      <w:pPr>
        <w:ind w:firstLine="480"/>
      </w:pPr>
      <w:r w:rsidRPr="00050956">
        <w:rPr>
          <w:rFonts w:hint="eastAsia"/>
        </w:rPr>
        <w:t>水库调度权限为周村区防汛抗旱指挥部，</w:t>
      </w:r>
      <w:r w:rsidR="00B01C83" w:rsidRPr="00050956">
        <w:rPr>
          <w:rFonts w:hint="eastAsia"/>
        </w:rPr>
        <w:t>淄博市周村区水生态建设管理中心</w:t>
      </w:r>
      <w:r w:rsidRPr="00050956">
        <w:rPr>
          <w:rFonts w:hint="eastAsia"/>
        </w:rPr>
        <w:t>和水库应急抢险指挥部根据周村区防汛抗旱指挥部的决定执行洪水调度。</w:t>
      </w:r>
    </w:p>
    <w:p w:rsidR="00F514DC" w:rsidRPr="00050956" w:rsidRDefault="008D71D3" w:rsidP="008D71D3">
      <w:pPr>
        <w:ind w:firstLine="480"/>
      </w:pPr>
      <w:r w:rsidRPr="00050956">
        <w:rPr>
          <w:rFonts w:hint="eastAsia"/>
        </w:rPr>
        <w:t>水库的应急抢险调度方案，由水库应急抢险指挥部统一指挥，由</w:t>
      </w:r>
      <w:r w:rsidR="00B01C83" w:rsidRPr="00050956">
        <w:rPr>
          <w:rFonts w:hint="eastAsia"/>
        </w:rPr>
        <w:t>淄博市周村区水生态建设管理中心</w:t>
      </w:r>
      <w:r w:rsidRPr="00050956">
        <w:rPr>
          <w:rFonts w:hint="eastAsia"/>
        </w:rPr>
        <w:t>负责执行，水库应急抢险指挥部成员单位各司其职，密切配合，全力做好各自工作。</w:t>
      </w:r>
    </w:p>
    <w:p w:rsidR="00C358D6" w:rsidRPr="00050956" w:rsidRDefault="00C358D6" w:rsidP="00C358D6">
      <w:pPr>
        <w:pStyle w:val="2"/>
        <w:spacing w:before="165" w:after="165"/>
      </w:pPr>
      <w:bookmarkStart w:id="30" w:name="_Toc519067228"/>
      <w:r w:rsidRPr="00050956">
        <w:rPr>
          <w:rFonts w:hint="eastAsia"/>
        </w:rPr>
        <w:lastRenderedPageBreak/>
        <w:t>抢险措施</w:t>
      </w:r>
      <w:bookmarkEnd w:id="30"/>
    </w:p>
    <w:p w:rsidR="00F514DC" w:rsidRPr="00050956" w:rsidRDefault="00F514DC" w:rsidP="00F514DC">
      <w:pPr>
        <w:ind w:firstLine="480"/>
      </w:pPr>
      <w:bookmarkStart w:id="31" w:name="_Toc130785386"/>
      <w:bookmarkStart w:id="32" w:name="_Toc131072297"/>
      <w:bookmarkStart w:id="33" w:name="_Toc131135658"/>
      <w:bookmarkStart w:id="34" w:name="_Toc199771676"/>
      <w:r w:rsidRPr="00050956">
        <w:rPr>
          <w:rFonts w:hint="eastAsia"/>
        </w:rPr>
        <w:t>1</w:t>
      </w:r>
      <w:r w:rsidRPr="00050956">
        <w:rPr>
          <w:rFonts w:hint="eastAsia"/>
        </w:rPr>
        <w:t>、做好天气及洪水预报</w:t>
      </w:r>
    </w:p>
    <w:p w:rsidR="00F514DC" w:rsidRPr="00050956" w:rsidRDefault="00F514DC" w:rsidP="00F514DC">
      <w:pPr>
        <w:ind w:firstLine="480"/>
      </w:pPr>
      <w:r w:rsidRPr="00050956">
        <w:rPr>
          <w:rFonts w:hint="eastAsia"/>
        </w:rPr>
        <w:t>气象部门要加强对灾害性天气的监测和预报，水文部门对洪水发生和变化过程作出科学预测，提高防汛调度的科学性和预见性。</w:t>
      </w:r>
    </w:p>
    <w:p w:rsidR="00F514DC" w:rsidRPr="00050956" w:rsidRDefault="00A91C9A" w:rsidP="00F514DC">
      <w:pPr>
        <w:ind w:firstLine="480"/>
      </w:pPr>
      <w:r w:rsidRPr="00050956">
        <w:rPr>
          <w:rFonts w:hint="eastAsia"/>
        </w:rPr>
        <w:t>2</w:t>
      </w:r>
      <w:r w:rsidR="00F514DC" w:rsidRPr="00050956">
        <w:rPr>
          <w:rFonts w:hint="eastAsia"/>
        </w:rPr>
        <w:t>、千方百计降低库水位。</w:t>
      </w:r>
    </w:p>
    <w:p w:rsidR="00F514DC" w:rsidRPr="00050956" w:rsidRDefault="00A91C9A" w:rsidP="00F514DC">
      <w:pPr>
        <w:ind w:firstLine="480"/>
      </w:pPr>
      <w:r w:rsidRPr="00050956">
        <w:rPr>
          <w:rFonts w:hint="eastAsia"/>
        </w:rPr>
        <w:t>3</w:t>
      </w:r>
      <w:r w:rsidR="00F514DC" w:rsidRPr="00050956">
        <w:rPr>
          <w:rFonts w:hint="eastAsia"/>
        </w:rPr>
        <w:t>、根据不同险情制定相应的抢护措施</w:t>
      </w:r>
    </w:p>
    <w:p w:rsidR="00F514DC" w:rsidRPr="00050956" w:rsidRDefault="00F514DC" w:rsidP="00F514DC">
      <w:pPr>
        <w:ind w:firstLine="480"/>
      </w:pPr>
      <w:r w:rsidRPr="00050956">
        <w:rPr>
          <w:rFonts w:hint="eastAsia"/>
        </w:rPr>
        <w:t>⑴、渗漏</w:t>
      </w:r>
    </w:p>
    <w:p w:rsidR="00F514DC" w:rsidRPr="00050956" w:rsidRDefault="00F514DC" w:rsidP="00F514DC">
      <w:pPr>
        <w:ind w:firstLine="480"/>
      </w:pPr>
      <w:r w:rsidRPr="00050956">
        <w:rPr>
          <w:rFonts w:hint="eastAsia"/>
        </w:rPr>
        <w:t>①抢护方法：临水截渗防漏、背水导渗减压。</w:t>
      </w:r>
    </w:p>
    <w:p w:rsidR="00F514DC" w:rsidRPr="00050956" w:rsidRDefault="00F514DC" w:rsidP="00F514DC">
      <w:pPr>
        <w:ind w:firstLine="480"/>
      </w:pPr>
      <w:r w:rsidRPr="00050956">
        <w:rPr>
          <w:rFonts w:hint="eastAsia"/>
        </w:rPr>
        <w:t>②抢险物料：土工布、编织袋、草袋、麻袋、砂石、钢管等物资。</w:t>
      </w:r>
    </w:p>
    <w:p w:rsidR="00F514DC" w:rsidRPr="00050956" w:rsidRDefault="00F514DC" w:rsidP="00F514DC">
      <w:pPr>
        <w:ind w:firstLine="480"/>
      </w:pPr>
      <w:r w:rsidRPr="00050956">
        <w:rPr>
          <w:rFonts w:hint="eastAsia"/>
        </w:rPr>
        <w:t>⑵、漏洞</w:t>
      </w:r>
    </w:p>
    <w:p w:rsidR="00F514DC" w:rsidRPr="00050956" w:rsidRDefault="00F514DC" w:rsidP="00F514DC">
      <w:pPr>
        <w:ind w:firstLine="480"/>
      </w:pPr>
      <w:r w:rsidRPr="00050956">
        <w:rPr>
          <w:rFonts w:hint="eastAsia"/>
        </w:rPr>
        <w:t>①抢护方法：软帘盖堵、软楔堵塞、抛填粘土前戗。</w:t>
      </w:r>
    </w:p>
    <w:p w:rsidR="00F514DC" w:rsidRPr="00050956" w:rsidRDefault="00F514DC" w:rsidP="00F514DC">
      <w:pPr>
        <w:ind w:firstLine="480"/>
      </w:pPr>
      <w:r w:rsidRPr="00050956">
        <w:rPr>
          <w:rFonts w:hint="eastAsia"/>
        </w:rPr>
        <w:t>②抢险物料：棉被、土工膜、草捆、麻袋、泥土、砂石等物资。</w:t>
      </w:r>
    </w:p>
    <w:p w:rsidR="00F514DC" w:rsidRPr="00050956" w:rsidRDefault="00F514DC" w:rsidP="00F514DC">
      <w:pPr>
        <w:ind w:firstLine="480"/>
      </w:pPr>
      <w:r w:rsidRPr="00050956">
        <w:rPr>
          <w:rFonts w:hint="eastAsia"/>
        </w:rPr>
        <w:t>⑶、塌坑</w:t>
      </w:r>
    </w:p>
    <w:p w:rsidR="00F514DC" w:rsidRPr="00050956" w:rsidRDefault="00F514DC" w:rsidP="00F514DC">
      <w:pPr>
        <w:ind w:firstLine="480"/>
      </w:pPr>
      <w:r w:rsidRPr="00050956">
        <w:rPr>
          <w:rFonts w:hint="eastAsia"/>
        </w:rPr>
        <w:t>①抢护方法：翻压夯实、填塞封堵、填筑滤料。</w:t>
      </w:r>
    </w:p>
    <w:p w:rsidR="00F514DC" w:rsidRPr="00050956" w:rsidRDefault="00F514DC" w:rsidP="00F514DC">
      <w:pPr>
        <w:ind w:firstLine="480"/>
      </w:pPr>
      <w:r w:rsidRPr="00050956">
        <w:rPr>
          <w:rFonts w:hint="eastAsia"/>
        </w:rPr>
        <w:t>②抢险物料：土工布、土工膜、棉被、草捆、麻袋、泥土、砂石等物资。</w:t>
      </w:r>
    </w:p>
    <w:p w:rsidR="00F514DC" w:rsidRPr="00050956" w:rsidRDefault="00F514DC" w:rsidP="00F514DC">
      <w:pPr>
        <w:ind w:firstLine="480"/>
      </w:pPr>
      <w:r w:rsidRPr="00050956">
        <w:rPr>
          <w:rFonts w:hint="eastAsia"/>
        </w:rPr>
        <w:t>⑷、非滑坡裂缝</w:t>
      </w:r>
    </w:p>
    <w:p w:rsidR="00F514DC" w:rsidRPr="00050956" w:rsidRDefault="00F514DC" w:rsidP="00F514DC">
      <w:pPr>
        <w:ind w:firstLine="480"/>
      </w:pPr>
      <w:r w:rsidRPr="00050956">
        <w:rPr>
          <w:rFonts w:hint="eastAsia"/>
        </w:rPr>
        <w:t>①抢护方法：塑料膜覆盖、开挖回填。</w:t>
      </w:r>
    </w:p>
    <w:p w:rsidR="00F514DC" w:rsidRPr="00050956" w:rsidRDefault="00F514DC" w:rsidP="00F514DC">
      <w:pPr>
        <w:ind w:firstLine="480"/>
      </w:pPr>
      <w:r w:rsidRPr="00050956">
        <w:rPr>
          <w:rFonts w:hint="eastAsia"/>
        </w:rPr>
        <w:t>②抢险物料：塑料膜、石灰、沙壤土等。</w:t>
      </w:r>
    </w:p>
    <w:p w:rsidR="00F514DC" w:rsidRPr="00050956" w:rsidRDefault="00F514DC" w:rsidP="00F514DC">
      <w:pPr>
        <w:ind w:firstLine="480"/>
      </w:pPr>
      <w:r w:rsidRPr="00050956">
        <w:rPr>
          <w:rFonts w:hint="eastAsia"/>
        </w:rPr>
        <w:t>⑸、滑坡</w:t>
      </w:r>
    </w:p>
    <w:p w:rsidR="00F514DC" w:rsidRPr="00050956" w:rsidRDefault="00F514DC" w:rsidP="00F514DC">
      <w:pPr>
        <w:ind w:firstLine="480"/>
      </w:pPr>
      <w:r w:rsidRPr="00050956">
        <w:rPr>
          <w:rFonts w:hint="eastAsia"/>
        </w:rPr>
        <w:t>①抢护方法：塑料膜覆盖、抛石固脚阻滑、临水截渗、背水导渗、上部减载。</w:t>
      </w:r>
    </w:p>
    <w:p w:rsidR="00F514DC" w:rsidRPr="00050956" w:rsidRDefault="00F514DC" w:rsidP="00F514DC">
      <w:pPr>
        <w:ind w:firstLine="480"/>
      </w:pPr>
      <w:r w:rsidRPr="00050956">
        <w:rPr>
          <w:rFonts w:hint="eastAsia"/>
        </w:rPr>
        <w:t>②抢险物料：土工膜、土工布、编织袋、砂、石、土等。</w:t>
      </w:r>
    </w:p>
    <w:p w:rsidR="00F514DC" w:rsidRPr="00050956" w:rsidRDefault="00F514DC" w:rsidP="00F514DC">
      <w:pPr>
        <w:ind w:firstLine="480"/>
      </w:pPr>
      <w:r w:rsidRPr="00050956">
        <w:rPr>
          <w:rFonts w:hint="eastAsia"/>
        </w:rPr>
        <w:t>⑹、风浪淘刷</w:t>
      </w:r>
    </w:p>
    <w:p w:rsidR="00F514DC" w:rsidRPr="00050956" w:rsidRDefault="00F514DC" w:rsidP="00F514DC">
      <w:pPr>
        <w:ind w:firstLine="480"/>
      </w:pPr>
      <w:r w:rsidRPr="00050956">
        <w:rPr>
          <w:rFonts w:hint="eastAsia"/>
        </w:rPr>
        <w:t>①抢护方法：砂袋压盖、抛石抢护、石笼抢护。</w:t>
      </w:r>
    </w:p>
    <w:p w:rsidR="00F514DC" w:rsidRPr="00050956" w:rsidRDefault="00F514DC" w:rsidP="00F514DC">
      <w:pPr>
        <w:ind w:firstLine="480"/>
      </w:pPr>
      <w:r w:rsidRPr="00050956">
        <w:rPr>
          <w:rFonts w:hint="eastAsia"/>
        </w:rPr>
        <w:t>②抢险物料：编织袋、铁笼、砂、石等。</w:t>
      </w:r>
    </w:p>
    <w:p w:rsidR="00F514DC" w:rsidRPr="00050956" w:rsidRDefault="00F514DC" w:rsidP="00F514DC">
      <w:pPr>
        <w:ind w:firstLine="480"/>
      </w:pPr>
      <w:r w:rsidRPr="00050956">
        <w:rPr>
          <w:rFonts w:hint="eastAsia"/>
        </w:rPr>
        <w:t>⑺、泄水建筑物与土坝结合部位渗漏</w:t>
      </w:r>
    </w:p>
    <w:p w:rsidR="00F514DC" w:rsidRPr="00050956" w:rsidRDefault="00F514DC" w:rsidP="00F514DC">
      <w:pPr>
        <w:ind w:firstLine="480"/>
      </w:pPr>
      <w:r w:rsidRPr="00050956">
        <w:rPr>
          <w:rFonts w:hint="eastAsia"/>
        </w:rPr>
        <w:t>①抢护方法：临水截渗、背水导渗。</w:t>
      </w:r>
    </w:p>
    <w:p w:rsidR="00F514DC" w:rsidRPr="00050956" w:rsidRDefault="00F514DC" w:rsidP="00F514DC">
      <w:pPr>
        <w:ind w:firstLine="480"/>
      </w:pPr>
      <w:r w:rsidRPr="00050956">
        <w:rPr>
          <w:rFonts w:hint="eastAsia"/>
        </w:rPr>
        <w:t>②抢险物料：土工膜、土工布、编织袋、草袋、麻袋、砂石、钢管等物资。</w:t>
      </w:r>
    </w:p>
    <w:p w:rsidR="00F514DC" w:rsidRPr="00050956" w:rsidRDefault="00F514DC" w:rsidP="00F514DC">
      <w:pPr>
        <w:ind w:firstLine="480"/>
      </w:pPr>
      <w:r w:rsidRPr="00050956">
        <w:rPr>
          <w:rFonts w:hint="eastAsia"/>
        </w:rPr>
        <w:lastRenderedPageBreak/>
        <w:t>⑻、泄水建筑物裂缝</w:t>
      </w:r>
    </w:p>
    <w:p w:rsidR="00F514DC" w:rsidRPr="00050956" w:rsidRDefault="00F514DC" w:rsidP="00F514DC">
      <w:pPr>
        <w:ind w:firstLine="480"/>
      </w:pPr>
      <w:r w:rsidRPr="00050956">
        <w:rPr>
          <w:rFonts w:hint="eastAsia"/>
        </w:rPr>
        <w:t>①抢护方法：环氧砂浆堵漏、防水快砂浆堵漏。</w:t>
      </w:r>
    </w:p>
    <w:p w:rsidR="00F514DC" w:rsidRPr="00050956" w:rsidRDefault="00F514DC" w:rsidP="00F514DC">
      <w:pPr>
        <w:ind w:firstLine="480"/>
      </w:pPr>
      <w:r w:rsidRPr="00050956">
        <w:rPr>
          <w:rFonts w:hint="eastAsia"/>
        </w:rPr>
        <w:t>②抢险物料：环氧树脂、二丁脂、乙二胺、水泥、沥青麻丝、沙子等。</w:t>
      </w:r>
    </w:p>
    <w:p w:rsidR="00C358D6" w:rsidRPr="00050956" w:rsidRDefault="00C358D6" w:rsidP="00C358D6">
      <w:pPr>
        <w:pStyle w:val="2"/>
        <w:spacing w:before="165" w:after="165"/>
      </w:pPr>
      <w:bookmarkStart w:id="35" w:name="_Toc519067229"/>
      <w:bookmarkEnd w:id="31"/>
      <w:bookmarkEnd w:id="32"/>
      <w:bookmarkEnd w:id="33"/>
      <w:bookmarkEnd w:id="34"/>
      <w:r w:rsidRPr="00050956">
        <w:rPr>
          <w:rFonts w:hint="eastAsia"/>
        </w:rPr>
        <w:t>应急转移</w:t>
      </w:r>
      <w:bookmarkEnd w:id="35"/>
    </w:p>
    <w:p w:rsidR="00AB50A1" w:rsidRPr="00050956" w:rsidRDefault="00AB50A1" w:rsidP="00AC7EF8">
      <w:pPr>
        <w:ind w:firstLine="480"/>
      </w:pPr>
      <w:r w:rsidRPr="00050956">
        <w:rPr>
          <w:rFonts w:hint="eastAsia"/>
        </w:rPr>
        <w:t>遇到超标准洪水或突发性事件，人力不可抗拒，当洪水危及</w:t>
      </w:r>
      <w:r w:rsidR="00CF2D59" w:rsidRPr="00050956">
        <w:rPr>
          <w:rFonts w:hint="eastAsia"/>
        </w:rPr>
        <w:t>围坝</w:t>
      </w:r>
      <w:r w:rsidRPr="00050956">
        <w:rPr>
          <w:rFonts w:hint="eastAsia"/>
        </w:rPr>
        <w:t>安全或工程发生重大险情时，首先将情况用固定电话、手机联络等方式向上级汇报，在征得上级同意后，启动紧急撤离转移预案，组织有关人员按预定紧急撤离转移预案进行安全撤离，尽力将水库下游的人民群众生命财产损失减少到最低限度。</w:t>
      </w:r>
    </w:p>
    <w:p w:rsidR="00F514DC" w:rsidRPr="00050956" w:rsidRDefault="00F514DC" w:rsidP="00F514DC">
      <w:pPr>
        <w:pStyle w:val="3"/>
        <w:spacing w:before="165" w:after="165" w:line="560" w:lineRule="exact"/>
        <w:rPr>
          <w:rFonts w:ascii="宋体" w:hAnsi="宋体"/>
          <w:bCs/>
          <w:szCs w:val="28"/>
        </w:rPr>
      </w:pPr>
      <w:r w:rsidRPr="00050956">
        <w:rPr>
          <w:rFonts w:ascii="宋体" w:hAnsi="宋体" w:hint="eastAsia"/>
          <w:bCs/>
          <w:szCs w:val="28"/>
        </w:rPr>
        <w:t>人员及财产转移安置任务</w:t>
      </w:r>
    </w:p>
    <w:p w:rsidR="00F514DC" w:rsidRPr="00050956" w:rsidRDefault="00B01C83" w:rsidP="00F514DC">
      <w:pPr>
        <w:ind w:firstLine="480"/>
      </w:pPr>
      <w:r w:rsidRPr="00050956">
        <w:rPr>
          <w:rFonts w:hint="eastAsia"/>
        </w:rPr>
        <w:t>当水库出现险情后，由区防汛抗旱指挥部负责群众转移、安置、救灾、抚恤等工作。有关乡镇分别负责辖区内的群众安全转移与安置工作。</w:t>
      </w:r>
    </w:p>
    <w:p w:rsidR="00753C06" w:rsidRPr="00050956" w:rsidRDefault="00753C06" w:rsidP="00F514DC">
      <w:pPr>
        <w:pStyle w:val="3"/>
        <w:spacing w:before="165" w:after="165" w:line="560" w:lineRule="exact"/>
        <w:rPr>
          <w:rFonts w:ascii="宋体" w:hAnsi="宋体"/>
          <w:bCs/>
          <w:szCs w:val="28"/>
        </w:rPr>
      </w:pPr>
      <w:r w:rsidRPr="00050956">
        <w:rPr>
          <w:rFonts w:ascii="宋体" w:hAnsi="宋体" w:hint="eastAsia"/>
          <w:bCs/>
          <w:szCs w:val="28"/>
        </w:rPr>
        <w:t>转移原则</w:t>
      </w:r>
    </w:p>
    <w:p w:rsidR="00753C06" w:rsidRPr="00050956" w:rsidRDefault="00753C06" w:rsidP="00753C06">
      <w:pPr>
        <w:ind w:firstLine="480"/>
      </w:pPr>
      <w:r w:rsidRPr="00050956">
        <w:rPr>
          <w:rFonts w:hint="eastAsia"/>
        </w:rPr>
        <w:t>1</w:t>
      </w:r>
      <w:r w:rsidRPr="00050956">
        <w:rPr>
          <w:rFonts w:hint="eastAsia"/>
        </w:rPr>
        <w:t>、转移地点、路线确定以就近、安全和便于转移为原则。</w:t>
      </w:r>
    </w:p>
    <w:p w:rsidR="00753C06" w:rsidRPr="00050956" w:rsidRDefault="00753C06" w:rsidP="00753C06">
      <w:pPr>
        <w:ind w:firstLine="480"/>
      </w:pPr>
      <w:r w:rsidRPr="00050956">
        <w:rPr>
          <w:rFonts w:hint="eastAsia"/>
        </w:rPr>
        <w:t>2</w:t>
      </w:r>
      <w:r w:rsidRPr="00050956">
        <w:rPr>
          <w:rFonts w:hint="eastAsia"/>
        </w:rPr>
        <w:t>、转移安置应遵循先人员后财产，先老弱病残人员后一般人员以及集体，有组织转移为主的原则。</w:t>
      </w:r>
    </w:p>
    <w:p w:rsidR="00753C06" w:rsidRPr="00050956" w:rsidRDefault="00753C06" w:rsidP="00753C06">
      <w:pPr>
        <w:ind w:firstLine="480"/>
      </w:pPr>
      <w:r w:rsidRPr="00050956">
        <w:rPr>
          <w:rFonts w:hint="eastAsia"/>
        </w:rPr>
        <w:t>3</w:t>
      </w:r>
      <w:r w:rsidRPr="00050956">
        <w:rPr>
          <w:rFonts w:hint="eastAsia"/>
        </w:rPr>
        <w:t>、条件允许宜在本行政区内转移。</w:t>
      </w:r>
    </w:p>
    <w:p w:rsidR="00753C06" w:rsidRPr="00050956" w:rsidRDefault="00753C06" w:rsidP="00753C06">
      <w:pPr>
        <w:ind w:firstLine="480"/>
      </w:pPr>
      <w:r w:rsidRPr="00050956">
        <w:rPr>
          <w:rFonts w:hint="eastAsia"/>
        </w:rPr>
        <w:t>4</w:t>
      </w:r>
      <w:r w:rsidRPr="00050956">
        <w:rPr>
          <w:rFonts w:hint="eastAsia"/>
        </w:rPr>
        <w:t>、严谨跨河转移，以免转移过程中发生险情。</w:t>
      </w:r>
    </w:p>
    <w:p w:rsidR="00A76953" w:rsidRPr="00050956" w:rsidRDefault="00A76953" w:rsidP="00A76953">
      <w:pPr>
        <w:ind w:firstLine="480"/>
      </w:pPr>
      <w:r w:rsidRPr="00050956">
        <w:rPr>
          <w:rFonts w:hint="eastAsia"/>
        </w:rPr>
        <w:t>5</w:t>
      </w:r>
      <w:r w:rsidRPr="00050956">
        <w:rPr>
          <w:rFonts w:hint="eastAsia"/>
        </w:rPr>
        <w:t>、移工作采取村、组干部层层包干负责的办法实施，明确转移安置纪律，统一指挥、安全第一。</w:t>
      </w:r>
    </w:p>
    <w:p w:rsidR="00A76953" w:rsidRPr="00050956" w:rsidRDefault="00A76953" w:rsidP="00A76953">
      <w:pPr>
        <w:ind w:firstLine="480"/>
      </w:pPr>
      <w:r w:rsidRPr="00050956">
        <w:rPr>
          <w:rFonts w:hint="eastAsia"/>
        </w:rPr>
        <w:t>6</w:t>
      </w:r>
      <w:r w:rsidRPr="00050956">
        <w:rPr>
          <w:rFonts w:hint="eastAsia"/>
        </w:rPr>
        <w:t>、各社区应提前明确转移路线、时机、安置地点、转移安置责任人等有关信息发到危险住户，并制作标识牌，标明安全区，危险区、安置地点等。</w:t>
      </w:r>
    </w:p>
    <w:p w:rsidR="00F514DC" w:rsidRPr="00050956" w:rsidRDefault="00F514DC" w:rsidP="00F514DC">
      <w:pPr>
        <w:pStyle w:val="3"/>
        <w:spacing w:before="165" w:after="165" w:line="560" w:lineRule="exact"/>
        <w:rPr>
          <w:rFonts w:ascii="宋体" w:hAnsi="宋体"/>
          <w:bCs/>
          <w:szCs w:val="28"/>
        </w:rPr>
      </w:pPr>
      <w:r w:rsidRPr="00050956">
        <w:rPr>
          <w:rFonts w:ascii="宋体" w:hAnsi="宋体" w:hint="eastAsia"/>
          <w:bCs/>
          <w:szCs w:val="28"/>
        </w:rPr>
        <w:t>转移方案</w:t>
      </w:r>
    </w:p>
    <w:p w:rsidR="00E629F4" w:rsidRPr="00050956" w:rsidRDefault="00E629F4" w:rsidP="00E629F4">
      <w:pPr>
        <w:ind w:firstLine="480"/>
      </w:pPr>
      <w:r w:rsidRPr="00050956">
        <w:rPr>
          <w:rFonts w:hint="eastAsia"/>
        </w:rPr>
        <w:t>当马鞍山水库出现溃决等险情时，主要转移马鞍山水库东陈村的村民，转移地点：</w:t>
      </w:r>
      <w:r w:rsidRPr="00050956">
        <w:rPr>
          <w:rFonts w:hint="eastAsia"/>
        </w:rPr>
        <w:t>309</w:t>
      </w:r>
      <w:r w:rsidRPr="00050956">
        <w:rPr>
          <w:rFonts w:hint="eastAsia"/>
        </w:rPr>
        <w:t>国道北侧福王家具广场，转移路线：水库西侧村民沿路转移至马鞍山电灌站再沿道路转移至</w:t>
      </w:r>
      <w:r w:rsidRPr="00050956">
        <w:rPr>
          <w:rFonts w:hint="eastAsia"/>
        </w:rPr>
        <w:t>309</w:t>
      </w:r>
      <w:r w:rsidRPr="00050956">
        <w:rPr>
          <w:rFonts w:hint="eastAsia"/>
        </w:rPr>
        <w:t>国道向东到达转移地点，水库东侧侧村民向南转移到达</w:t>
      </w:r>
      <w:r w:rsidRPr="00050956">
        <w:rPr>
          <w:rFonts w:hint="eastAsia"/>
        </w:rPr>
        <w:lastRenderedPageBreak/>
        <w:t>转移地点。</w:t>
      </w:r>
    </w:p>
    <w:p w:rsidR="00B01C83" w:rsidRPr="00050956" w:rsidRDefault="00B01C83" w:rsidP="00E629F4">
      <w:pPr>
        <w:ind w:firstLine="480"/>
      </w:pPr>
      <w:r w:rsidRPr="00050956">
        <w:rPr>
          <w:rFonts w:hint="eastAsia"/>
        </w:rPr>
        <w:t>当水库发生险情时，人员和财产的转移、安置工作由南郊镇人民政府负责具体组织实施。</w:t>
      </w:r>
    </w:p>
    <w:p w:rsidR="00E629F4" w:rsidRPr="00050956" w:rsidRDefault="00E629F4" w:rsidP="00E629F4">
      <w:pPr>
        <w:pStyle w:val="3"/>
        <w:spacing w:before="165" w:after="165" w:line="560" w:lineRule="exact"/>
        <w:rPr>
          <w:rFonts w:ascii="宋体" w:hAnsi="宋体"/>
          <w:bCs/>
          <w:szCs w:val="28"/>
        </w:rPr>
      </w:pPr>
      <w:r w:rsidRPr="00050956">
        <w:rPr>
          <w:rFonts w:ascii="宋体" w:hAnsi="宋体" w:hint="eastAsia"/>
          <w:bCs/>
          <w:szCs w:val="28"/>
        </w:rPr>
        <w:t>转移警报发布条件、形式、权限及送达对象</w:t>
      </w:r>
    </w:p>
    <w:p w:rsidR="00E629F4" w:rsidRPr="00050956" w:rsidRDefault="00E629F4" w:rsidP="00E629F4">
      <w:pPr>
        <w:ind w:firstLine="480"/>
      </w:pPr>
      <w:r w:rsidRPr="00050956">
        <w:rPr>
          <w:rFonts w:hint="eastAsia"/>
        </w:rPr>
        <w:t>1</w:t>
      </w:r>
      <w:r w:rsidRPr="00050956">
        <w:rPr>
          <w:rFonts w:hint="eastAsia"/>
        </w:rPr>
        <w:t>、转移警报发布条件</w:t>
      </w:r>
    </w:p>
    <w:p w:rsidR="00E629F4" w:rsidRPr="00050956" w:rsidRDefault="00E629F4" w:rsidP="00E629F4">
      <w:pPr>
        <w:ind w:firstLine="480"/>
      </w:pPr>
      <w:r w:rsidRPr="00050956">
        <w:rPr>
          <w:rFonts w:hint="eastAsia"/>
        </w:rPr>
        <w:t>（</w:t>
      </w:r>
      <w:r w:rsidRPr="00050956">
        <w:rPr>
          <w:rFonts w:hint="eastAsia"/>
        </w:rPr>
        <w:t>1</w:t>
      </w:r>
      <w:r w:rsidRPr="00050956">
        <w:rPr>
          <w:rFonts w:hint="eastAsia"/>
        </w:rPr>
        <w:t>）遇超现状标准洪水或水库溃坝时。</w:t>
      </w:r>
    </w:p>
    <w:p w:rsidR="00E629F4" w:rsidRPr="00050956" w:rsidRDefault="00E629F4" w:rsidP="00E629F4">
      <w:pPr>
        <w:ind w:firstLine="480"/>
      </w:pPr>
      <w:r w:rsidRPr="00050956">
        <w:rPr>
          <w:rFonts w:hint="eastAsia"/>
        </w:rPr>
        <w:t>（</w:t>
      </w:r>
      <w:r w:rsidRPr="00050956">
        <w:rPr>
          <w:rFonts w:hint="eastAsia"/>
        </w:rPr>
        <w:t>2</w:t>
      </w:r>
      <w:r w:rsidRPr="00050956">
        <w:rPr>
          <w:rFonts w:hint="eastAsia"/>
        </w:rPr>
        <w:t>）在遭遇超设防标准地震或战争袭击等造成坝体发生结构性破坏无法抢护时。</w:t>
      </w:r>
    </w:p>
    <w:p w:rsidR="00E629F4" w:rsidRPr="00050956" w:rsidRDefault="00E629F4" w:rsidP="00E629F4">
      <w:pPr>
        <w:ind w:firstLine="480"/>
      </w:pPr>
      <w:r w:rsidRPr="00050956">
        <w:rPr>
          <w:rFonts w:hint="eastAsia"/>
        </w:rPr>
        <w:t>（</w:t>
      </w:r>
      <w:r w:rsidRPr="00050956">
        <w:rPr>
          <w:rFonts w:hint="eastAsia"/>
        </w:rPr>
        <w:t>3</w:t>
      </w:r>
      <w:r w:rsidRPr="00050956">
        <w:rPr>
          <w:rFonts w:hint="eastAsia"/>
        </w:rPr>
        <w:t>）依据已发生的洪水量级，经过水库调洪计算已预计到可能出现的最大泄量，对下游造成严重危害时。</w:t>
      </w:r>
    </w:p>
    <w:p w:rsidR="00E629F4" w:rsidRPr="00050956" w:rsidRDefault="00E629F4" w:rsidP="00E629F4">
      <w:pPr>
        <w:ind w:firstLine="480"/>
      </w:pPr>
      <w:r w:rsidRPr="00050956">
        <w:rPr>
          <w:rFonts w:hint="eastAsia"/>
        </w:rPr>
        <w:t>2</w:t>
      </w:r>
      <w:r w:rsidRPr="00050956">
        <w:rPr>
          <w:rFonts w:hint="eastAsia"/>
        </w:rPr>
        <w:t>、撤离警报发布形式</w:t>
      </w:r>
    </w:p>
    <w:p w:rsidR="00E629F4" w:rsidRPr="00050956" w:rsidRDefault="00E629F4" w:rsidP="00E629F4">
      <w:pPr>
        <w:ind w:firstLine="480"/>
      </w:pPr>
      <w:r w:rsidRPr="00050956">
        <w:rPr>
          <w:rFonts w:hint="eastAsia"/>
        </w:rPr>
        <w:t>当发生非常洪水时，可利用有线电话、无线通讯、声响信号、照明信号、预警车通知下游村庄。</w:t>
      </w:r>
    </w:p>
    <w:p w:rsidR="00E629F4" w:rsidRPr="00050956" w:rsidRDefault="00E629F4" w:rsidP="00E629F4">
      <w:pPr>
        <w:ind w:firstLine="480"/>
      </w:pPr>
      <w:r w:rsidRPr="00050956">
        <w:rPr>
          <w:rFonts w:hint="eastAsia"/>
        </w:rPr>
        <w:t>3</w:t>
      </w:r>
      <w:r w:rsidRPr="00050956">
        <w:rPr>
          <w:rFonts w:hint="eastAsia"/>
        </w:rPr>
        <w:t>、撤离警报发布权限</w:t>
      </w:r>
    </w:p>
    <w:p w:rsidR="00E629F4" w:rsidRPr="00050956" w:rsidRDefault="00E629F4" w:rsidP="00E629F4">
      <w:pPr>
        <w:ind w:firstLine="480"/>
      </w:pPr>
      <w:r w:rsidRPr="00050956">
        <w:rPr>
          <w:rFonts w:hint="eastAsia"/>
        </w:rPr>
        <w:t>由水库防汛应急抢险指挥部统一发布。</w:t>
      </w:r>
    </w:p>
    <w:p w:rsidR="00E629F4" w:rsidRPr="00050956" w:rsidRDefault="00E629F4" w:rsidP="00E629F4">
      <w:pPr>
        <w:pStyle w:val="3"/>
        <w:spacing w:before="165" w:after="165" w:line="560" w:lineRule="exact"/>
        <w:rPr>
          <w:rFonts w:ascii="宋体" w:hAnsi="宋体"/>
          <w:bCs/>
          <w:szCs w:val="28"/>
        </w:rPr>
      </w:pPr>
      <w:r w:rsidRPr="00050956">
        <w:rPr>
          <w:rFonts w:ascii="宋体" w:hAnsi="宋体" w:hint="eastAsia"/>
          <w:bCs/>
          <w:szCs w:val="28"/>
        </w:rPr>
        <w:t>人员和财产转移、安置的责任部门和责任人</w:t>
      </w:r>
    </w:p>
    <w:p w:rsidR="00E629F4" w:rsidRPr="00050956" w:rsidRDefault="00E629F4" w:rsidP="00E629F4">
      <w:pPr>
        <w:ind w:firstLine="480"/>
      </w:pPr>
      <w:r w:rsidRPr="00050956">
        <w:rPr>
          <w:rFonts w:hint="eastAsia"/>
        </w:rPr>
        <w:t>当马鞍山水库发生险情时，人员和财产的转移、安置责任部门是</w:t>
      </w:r>
      <w:r w:rsidRPr="00050956">
        <w:rPr>
          <w:rFonts w:hint="eastAsia"/>
        </w:rPr>
        <w:t>:</w:t>
      </w:r>
      <w:r w:rsidRPr="00050956">
        <w:rPr>
          <w:rFonts w:hint="eastAsia"/>
        </w:rPr>
        <w:t>水生态管理中心、镇政府各职能部门、卫生院、东陈村委等，其责任人是上述有关单位的行政一护手。</w:t>
      </w:r>
    </w:p>
    <w:p w:rsidR="00E629F4" w:rsidRPr="00050956" w:rsidRDefault="00E629F4" w:rsidP="00E629F4">
      <w:pPr>
        <w:pStyle w:val="3"/>
        <w:spacing w:before="165" w:after="165" w:line="560" w:lineRule="exact"/>
        <w:rPr>
          <w:rFonts w:ascii="宋体" w:hAnsi="宋体"/>
          <w:bCs/>
          <w:szCs w:val="28"/>
        </w:rPr>
      </w:pPr>
      <w:r w:rsidRPr="00050956">
        <w:rPr>
          <w:rFonts w:ascii="宋体" w:hAnsi="宋体" w:hint="eastAsia"/>
          <w:bCs/>
          <w:szCs w:val="28"/>
        </w:rPr>
        <w:t>人员和财产转移警戒措施</w:t>
      </w:r>
    </w:p>
    <w:p w:rsidR="00F514DC" w:rsidRPr="00050956" w:rsidRDefault="00E629F4" w:rsidP="00E629F4">
      <w:pPr>
        <w:ind w:firstLine="480"/>
      </w:pPr>
      <w:r w:rsidRPr="00050956">
        <w:rPr>
          <w:rFonts w:hint="eastAsia"/>
        </w:rPr>
        <w:t>当马鞍山水库发生险情时。危险区域的人员和财产转移后的警戒部门是镇安办、执法队等。其主要任务是</w:t>
      </w:r>
      <w:r w:rsidR="000752CE" w:rsidRPr="00050956">
        <w:rPr>
          <w:rFonts w:hint="eastAsia"/>
        </w:rPr>
        <w:t>：</w:t>
      </w:r>
      <w:r w:rsidRPr="00050956">
        <w:rPr>
          <w:rFonts w:hint="eastAsia"/>
        </w:rPr>
        <w:t>防止撤离人员的回流</w:t>
      </w:r>
      <w:r w:rsidRPr="00050956">
        <w:rPr>
          <w:rFonts w:hint="eastAsia"/>
        </w:rPr>
        <w:t>;</w:t>
      </w:r>
      <w:r w:rsidRPr="00050956">
        <w:rPr>
          <w:rFonts w:hint="eastAsia"/>
        </w:rPr>
        <w:t>阻止过路人员误入危险区</w:t>
      </w:r>
      <w:r w:rsidR="000752CE" w:rsidRPr="00050956">
        <w:rPr>
          <w:rFonts w:hint="eastAsia"/>
        </w:rPr>
        <w:t>；</w:t>
      </w:r>
      <w:r w:rsidRPr="00050956">
        <w:rPr>
          <w:rFonts w:hint="eastAsia"/>
        </w:rPr>
        <w:t>打击扰乱撤离工作的破坏活动</w:t>
      </w:r>
      <w:r w:rsidR="000752CE" w:rsidRPr="00050956">
        <w:rPr>
          <w:rFonts w:hint="eastAsia"/>
        </w:rPr>
        <w:t>；</w:t>
      </w:r>
      <w:r w:rsidRPr="00050956">
        <w:rPr>
          <w:rFonts w:hint="eastAsia"/>
        </w:rPr>
        <w:t>保卫撤离区财产的安全。</w:t>
      </w:r>
    </w:p>
    <w:p w:rsidR="00F514DC" w:rsidRPr="00050956" w:rsidRDefault="00F514DC" w:rsidP="00AC7EF8">
      <w:pPr>
        <w:ind w:firstLine="480"/>
      </w:pPr>
    </w:p>
    <w:p w:rsidR="00C358D6" w:rsidRPr="00050956" w:rsidRDefault="00C358D6" w:rsidP="00C358D6">
      <w:pPr>
        <w:pStyle w:val="1"/>
        <w:spacing w:before="165" w:after="165"/>
      </w:pPr>
      <w:bookmarkStart w:id="36" w:name="_Toc519067230"/>
      <w:r w:rsidRPr="00050956">
        <w:rPr>
          <w:rFonts w:hint="eastAsia"/>
        </w:rPr>
        <w:lastRenderedPageBreak/>
        <w:t>应急保障</w:t>
      </w:r>
      <w:bookmarkEnd w:id="36"/>
    </w:p>
    <w:p w:rsidR="00C358D6" w:rsidRPr="00050956" w:rsidRDefault="00C358D6" w:rsidP="00C358D6">
      <w:pPr>
        <w:pStyle w:val="2"/>
        <w:spacing w:before="165" w:after="165"/>
      </w:pPr>
      <w:bookmarkStart w:id="37" w:name="_Toc519067231"/>
      <w:r w:rsidRPr="00050956">
        <w:rPr>
          <w:rFonts w:hint="eastAsia"/>
        </w:rPr>
        <w:t>组织保障</w:t>
      </w:r>
      <w:bookmarkEnd w:id="37"/>
    </w:p>
    <w:p w:rsidR="009F47ED" w:rsidRPr="00050956" w:rsidRDefault="009F47ED" w:rsidP="00AC7EF8">
      <w:pPr>
        <w:ind w:firstLine="480"/>
      </w:pPr>
      <w:r w:rsidRPr="00050956">
        <w:rPr>
          <w:rFonts w:hint="eastAsia"/>
        </w:rPr>
        <w:t>成立水库防洪</w:t>
      </w:r>
      <w:r w:rsidR="00D469EF" w:rsidRPr="00050956">
        <w:rPr>
          <w:rFonts w:hint="eastAsia"/>
        </w:rPr>
        <w:t>抢险</w:t>
      </w:r>
      <w:r w:rsidRPr="00050956">
        <w:rPr>
          <w:rFonts w:hint="eastAsia"/>
        </w:rPr>
        <w:t>应急指挥部</w:t>
      </w:r>
      <w:r w:rsidRPr="00050956">
        <w:rPr>
          <w:rFonts w:hint="eastAsia"/>
        </w:rPr>
        <w:t xml:space="preserve"> (</w:t>
      </w:r>
      <w:r w:rsidRPr="00050956">
        <w:rPr>
          <w:rFonts w:hint="eastAsia"/>
        </w:rPr>
        <w:t>组</w:t>
      </w:r>
      <w:r w:rsidRPr="00050956">
        <w:rPr>
          <w:rFonts w:hint="eastAsia"/>
        </w:rPr>
        <w:t>)</w:t>
      </w:r>
      <w:r w:rsidRPr="00050956">
        <w:rPr>
          <w:rFonts w:hint="eastAsia"/>
        </w:rPr>
        <w:t>，明确成员单位及职责分工。</w:t>
      </w:r>
    </w:p>
    <w:p w:rsidR="00AB50A1" w:rsidRPr="00050956" w:rsidRDefault="00AB50A1" w:rsidP="00AC7EF8">
      <w:pPr>
        <w:ind w:firstLine="480"/>
      </w:pPr>
      <w:r w:rsidRPr="00050956">
        <w:rPr>
          <w:rFonts w:hint="eastAsia"/>
        </w:rPr>
        <w:t>防洪抢险应急实行统一指挥，分级分部门负责。</w:t>
      </w:r>
      <w:r w:rsidR="00D469EF" w:rsidRPr="00050956">
        <w:rPr>
          <w:rFonts w:hint="eastAsia"/>
        </w:rPr>
        <w:t>区</w:t>
      </w:r>
      <w:r w:rsidRPr="00050956">
        <w:rPr>
          <w:rFonts w:hint="eastAsia"/>
        </w:rPr>
        <w:t>防汛工作领导小组负责水库的防洪抢险应急工作的组织、协调、监督和指挥。</w:t>
      </w:r>
    </w:p>
    <w:p w:rsidR="00C358D6" w:rsidRPr="00050956" w:rsidRDefault="00C358D6" w:rsidP="00C358D6">
      <w:pPr>
        <w:pStyle w:val="2"/>
        <w:spacing w:before="165" w:after="165"/>
      </w:pPr>
      <w:bookmarkStart w:id="38" w:name="_Toc519067232"/>
      <w:r w:rsidRPr="00050956">
        <w:rPr>
          <w:rFonts w:hint="eastAsia"/>
        </w:rPr>
        <w:t>队伍保障</w:t>
      </w:r>
      <w:bookmarkEnd w:id="38"/>
    </w:p>
    <w:p w:rsidR="00AB50A1" w:rsidRPr="00050956" w:rsidRDefault="00AB50A1" w:rsidP="00AC7EF8">
      <w:pPr>
        <w:ind w:firstLine="480"/>
      </w:pPr>
      <w:r w:rsidRPr="00050956">
        <w:rPr>
          <w:rFonts w:hint="eastAsia"/>
        </w:rPr>
        <w:t>在防洪应急</w:t>
      </w:r>
      <w:r w:rsidR="00D469EF" w:rsidRPr="00050956">
        <w:rPr>
          <w:rFonts w:hint="eastAsia"/>
        </w:rPr>
        <w:t>抢险</w:t>
      </w:r>
      <w:r w:rsidRPr="00050956">
        <w:rPr>
          <w:rFonts w:hint="eastAsia"/>
        </w:rPr>
        <w:t>时建立专业抢险应急小分队。各级人员在灾害来临时，应服从防</w:t>
      </w:r>
      <w:r w:rsidR="00D469EF" w:rsidRPr="00050956">
        <w:rPr>
          <w:rFonts w:hint="eastAsia"/>
        </w:rPr>
        <w:t>汛</w:t>
      </w:r>
      <w:r w:rsidRPr="00050956">
        <w:rPr>
          <w:rFonts w:hint="eastAsia"/>
        </w:rPr>
        <w:t>领导小组的统一指挥，在保证安全前提下，有条不紊地进行抢险、抢修和救护工作。各小分队成员在防洪抢险或应急处理时的任务由各小分队长临时指派。抢险队伍名单</w:t>
      </w:r>
      <w:r w:rsidR="00D469EF" w:rsidRPr="00050956">
        <w:rPr>
          <w:rFonts w:hint="eastAsia"/>
        </w:rPr>
        <w:t>附后</w:t>
      </w:r>
    </w:p>
    <w:p w:rsidR="00AB50A1" w:rsidRPr="00050956" w:rsidRDefault="00D469EF" w:rsidP="00AC7EF8">
      <w:pPr>
        <w:ind w:firstLine="480"/>
      </w:pPr>
      <w:r w:rsidRPr="00050956">
        <w:rPr>
          <w:rFonts w:hint="eastAsia"/>
        </w:rPr>
        <w:t>如果</w:t>
      </w:r>
      <w:r w:rsidR="00AB50A1" w:rsidRPr="00050956">
        <w:rPr>
          <w:rFonts w:hint="eastAsia"/>
        </w:rPr>
        <w:t>险情重大，则应向市防洪指挥部提出要求，增派其他抢险队伍或人民解放军支援。</w:t>
      </w:r>
    </w:p>
    <w:p w:rsidR="00C358D6" w:rsidRPr="00050956" w:rsidRDefault="00C358D6" w:rsidP="00C358D6">
      <w:pPr>
        <w:pStyle w:val="2"/>
        <w:spacing w:before="165" w:after="165"/>
      </w:pPr>
      <w:bookmarkStart w:id="39" w:name="_Toc519067233"/>
      <w:r w:rsidRPr="00050956">
        <w:rPr>
          <w:rFonts w:hint="eastAsia"/>
        </w:rPr>
        <w:t>物资保障</w:t>
      </w:r>
      <w:bookmarkEnd w:id="39"/>
    </w:p>
    <w:p w:rsidR="00AB50A1" w:rsidRPr="00050956" w:rsidRDefault="00AB50A1" w:rsidP="00AC7EF8">
      <w:pPr>
        <w:ind w:firstLine="480"/>
      </w:pPr>
      <w:r w:rsidRPr="00050956">
        <w:rPr>
          <w:rFonts w:hint="eastAsia"/>
        </w:rPr>
        <w:t>水库管理</w:t>
      </w:r>
      <w:r w:rsidR="00486ECA" w:rsidRPr="00050956">
        <w:rPr>
          <w:rFonts w:hint="eastAsia"/>
        </w:rPr>
        <w:t>单位</w:t>
      </w:r>
      <w:r w:rsidRPr="00050956">
        <w:rPr>
          <w:rFonts w:hint="eastAsia"/>
        </w:rPr>
        <w:t>专门建立防汛抢险物资仓库，配备必需的器材，落实专人保管，建立台账，做好物资的动态管理，随时掌握物资储备情况，包括品种、数量、质量，按类别整齐分列，并贴上标签，注明名称、数量等。</w:t>
      </w:r>
    </w:p>
    <w:p w:rsidR="00C358D6" w:rsidRPr="00050956" w:rsidRDefault="00C358D6" w:rsidP="00C358D6">
      <w:pPr>
        <w:pStyle w:val="2"/>
        <w:spacing w:before="165" w:after="165"/>
      </w:pPr>
      <w:bookmarkStart w:id="40" w:name="_Toc519067234"/>
      <w:r w:rsidRPr="00050956">
        <w:rPr>
          <w:rFonts w:hint="eastAsia"/>
        </w:rPr>
        <w:t>通讯保障</w:t>
      </w:r>
      <w:bookmarkEnd w:id="40"/>
    </w:p>
    <w:p w:rsidR="00AB50A1" w:rsidRPr="00050956" w:rsidRDefault="00AB50A1" w:rsidP="00AC7EF8">
      <w:pPr>
        <w:ind w:firstLine="480"/>
      </w:pPr>
      <w:r w:rsidRPr="00050956">
        <w:rPr>
          <w:rFonts w:hint="eastAsia"/>
        </w:rPr>
        <w:t>1</w:t>
      </w:r>
      <w:r w:rsidRPr="00050956">
        <w:rPr>
          <w:rFonts w:hint="eastAsia"/>
        </w:rPr>
        <w:t>、水情应急传递方式</w:t>
      </w:r>
    </w:p>
    <w:p w:rsidR="00AB50A1" w:rsidRPr="00050956" w:rsidRDefault="00AB50A1" w:rsidP="00AC7EF8">
      <w:pPr>
        <w:ind w:firstLine="480"/>
      </w:pPr>
      <w:r w:rsidRPr="00050956">
        <w:rPr>
          <w:rFonts w:hint="eastAsia"/>
        </w:rPr>
        <w:t>目前水库具有固定电话、无线通讯、计算机信息网络等多套通讯报汛通道，</w:t>
      </w:r>
      <w:r w:rsidR="0000602E" w:rsidRPr="00050956">
        <w:rPr>
          <w:rFonts w:hint="eastAsia"/>
        </w:rPr>
        <w:t>确保</w:t>
      </w:r>
      <w:r w:rsidRPr="00050956">
        <w:rPr>
          <w:rFonts w:hint="eastAsia"/>
        </w:rPr>
        <w:t>通讯正常。所以水情应急传递也以当前的通讯方式为主。</w:t>
      </w:r>
    </w:p>
    <w:p w:rsidR="00AB50A1" w:rsidRPr="00050956" w:rsidRDefault="00AB50A1" w:rsidP="00AC7EF8">
      <w:pPr>
        <w:ind w:firstLine="480"/>
      </w:pPr>
      <w:r w:rsidRPr="00050956">
        <w:rPr>
          <w:rFonts w:hint="eastAsia"/>
        </w:rPr>
        <w:t>当出现</w:t>
      </w:r>
      <w:r w:rsidR="008D56CF" w:rsidRPr="00050956">
        <w:rPr>
          <w:rFonts w:hint="eastAsia"/>
        </w:rPr>
        <w:t>通讯故障，应</w:t>
      </w:r>
      <w:r w:rsidR="0000602E" w:rsidRPr="00050956">
        <w:rPr>
          <w:rFonts w:hint="eastAsia"/>
        </w:rPr>
        <w:t>由通讯部门</w:t>
      </w:r>
      <w:r w:rsidR="008D56CF" w:rsidRPr="00050956">
        <w:rPr>
          <w:rFonts w:hint="eastAsia"/>
        </w:rPr>
        <w:t>迅速调集力量抢修损坏的通讯设</w:t>
      </w:r>
      <w:r w:rsidRPr="00050956">
        <w:rPr>
          <w:rFonts w:hint="eastAsia"/>
        </w:rPr>
        <w:t>施，努力保证通信畅通，为防汛通信和现场指挥提供保障。</w:t>
      </w:r>
    </w:p>
    <w:p w:rsidR="00AB50A1" w:rsidRPr="00050956" w:rsidRDefault="00AB50A1" w:rsidP="00AC7EF8">
      <w:pPr>
        <w:ind w:firstLine="480"/>
      </w:pPr>
      <w:r w:rsidRPr="00050956">
        <w:rPr>
          <w:rFonts w:hint="eastAsia"/>
        </w:rPr>
        <w:t>2</w:t>
      </w:r>
      <w:r w:rsidRPr="00050956">
        <w:rPr>
          <w:rFonts w:hint="eastAsia"/>
        </w:rPr>
        <w:t>、抢险指挥通讯抢险通讯以固定电话、移动电话、内部局域网、计算机网络</w:t>
      </w:r>
      <w:r w:rsidRPr="00050956">
        <w:rPr>
          <w:rFonts w:hint="eastAsia"/>
        </w:rPr>
        <w:lastRenderedPageBreak/>
        <w:t>等通讯手段进行通讯联络和指挥发布。同时配备必要的配件以备急需。</w:t>
      </w:r>
    </w:p>
    <w:p w:rsidR="00AB50A1" w:rsidRPr="00050956" w:rsidRDefault="00A35D9A" w:rsidP="00AC7EF8">
      <w:pPr>
        <w:ind w:firstLine="480"/>
      </w:pPr>
      <w:r w:rsidRPr="00050956">
        <w:rPr>
          <w:rFonts w:hint="eastAsia"/>
        </w:rPr>
        <w:t>具体联络方式见附件。</w:t>
      </w:r>
    </w:p>
    <w:p w:rsidR="00AB50A1" w:rsidRPr="00050956" w:rsidRDefault="00AB50A1" w:rsidP="00AC7EF8">
      <w:pPr>
        <w:ind w:firstLine="480"/>
      </w:pPr>
      <w:r w:rsidRPr="00050956">
        <w:rPr>
          <w:rFonts w:hint="eastAsia"/>
        </w:rPr>
        <w:t>3</w:t>
      </w:r>
      <w:r w:rsidRPr="00050956">
        <w:rPr>
          <w:rFonts w:hint="eastAsia"/>
        </w:rPr>
        <w:t>、应急状态下通讯人员值班制度</w:t>
      </w:r>
    </w:p>
    <w:p w:rsidR="00AB50A1" w:rsidRPr="00050956" w:rsidRDefault="00AB50A1" w:rsidP="00AC7EF8">
      <w:pPr>
        <w:ind w:firstLine="480"/>
      </w:pPr>
      <w:r w:rsidRPr="00050956">
        <w:rPr>
          <w:rFonts w:hint="eastAsia"/>
        </w:rPr>
        <w:t>（</w:t>
      </w:r>
      <w:r w:rsidRPr="00050956">
        <w:rPr>
          <w:rFonts w:hint="eastAsia"/>
        </w:rPr>
        <w:t>1</w:t>
      </w:r>
      <w:r w:rsidRPr="00050956">
        <w:rPr>
          <w:rFonts w:hint="eastAsia"/>
        </w:rPr>
        <w:t>）坚持</w:t>
      </w:r>
      <w:r w:rsidRPr="00050956">
        <w:rPr>
          <w:rFonts w:hint="eastAsia"/>
        </w:rPr>
        <w:t xml:space="preserve"> 24 </w:t>
      </w:r>
      <w:r w:rsidRPr="00050956">
        <w:rPr>
          <w:rFonts w:hint="eastAsia"/>
        </w:rPr>
        <w:t>小时值班，认真做好值班记录。</w:t>
      </w:r>
    </w:p>
    <w:p w:rsidR="00AB50A1" w:rsidRPr="00050956" w:rsidRDefault="00AB50A1" w:rsidP="00AC7EF8">
      <w:pPr>
        <w:ind w:firstLine="480"/>
      </w:pPr>
      <w:r w:rsidRPr="00050956">
        <w:rPr>
          <w:rFonts w:hint="eastAsia"/>
        </w:rPr>
        <w:t>（</w:t>
      </w:r>
      <w:r w:rsidRPr="00050956">
        <w:rPr>
          <w:rFonts w:hint="eastAsia"/>
        </w:rPr>
        <w:t>2</w:t>
      </w:r>
      <w:r w:rsidRPr="00050956">
        <w:rPr>
          <w:rFonts w:hint="eastAsia"/>
        </w:rPr>
        <w:t>）做好信息的传达和上报，做到上情下达，下情上达。</w:t>
      </w:r>
    </w:p>
    <w:p w:rsidR="00AB50A1" w:rsidRPr="00050956" w:rsidRDefault="00AB50A1" w:rsidP="00AC7EF8">
      <w:pPr>
        <w:ind w:firstLine="480"/>
      </w:pPr>
      <w:r w:rsidRPr="00050956">
        <w:rPr>
          <w:rFonts w:hint="eastAsia"/>
        </w:rPr>
        <w:t>（</w:t>
      </w:r>
      <w:r w:rsidRPr="00050956">
        <w:rPr>
          <w:rFonts w:hint="eastAsia"/>
        </w:rPr>
        <w:t>3</w:t>
      </w:r>
      <w:r w:rsidRPr="00050956">
        <w:rPr>
          <w:rFonts w:hint="eastAsia"/>
        </w:rPr>
        <w:t>）做好通讯设施的监测检查检修工作，确保系统正常运行。</w:t>
      </w:r>
    </w:p>
    <w:p w:rsidR="00AB50A1" w:rsidRPr="00050956" w:rsidRDefault="00AB50A1" w:rsidP="00AC7EF8">
      <w:pPr>
        <w:ind w:firstLine="480"/>
      </w:pPr>
      <w:r w:rsidRPr="00050956">
        <w:rPr>
          <w:rFonts w:hint="eastAsia"/>
        </w:rPr>
        <w:t>（</w:t>
      </w:r>
      <w:r w:rsidRPr="00050956">
        <w:rPr>
          <w:rFonts w:hint="eastAsia"/>
        </w:rPr>
        <w:t>4</w:t>
      </w:r>
      <w:r w:rsidRPr="00050956">
        <w:rPr>
          <w:rFonts w:hint="eastAsia"/>
        </w:rPr>
        <w:t>）当出现通讯故障，应迅速调集力量抢修损坏的通信设施。</w:t>
      </w:r>
    </w:p>
    <w:p w:rsidR="00AB50A1" w:rsidRPr="00050956" w:rsidRDefault="00AB50A1" w:rsidP="00AC7EF8">
      <w:pPr>
        <w:ind w:firstLine="480"/>
      </w:pPr>
      <w:r w:rsidRPr="00050956">
        <w:rPr>
          <w:rFonts w:hint="eastAsia"/>
        </w:rPr>
        <w:t>（</w:t>
      </w:r>
      <w:r w:rsidRPr="00050956">
        <w:rPr>
          <w:rFonts w:hint="eastAsia"/>
        </w:rPr>
        <w:t>5</w:t>
      </w:r>
      <w:r w:rsidRPr="00050956">
        <w:rPr>
          <w:rFonts w:hint="eastAsia"/>
        </w:rPr>
        <w:t>）当出现意外情况或不明情况时，应立即向防洪领导小组呈报。</w:t>
      </w:r>
    </w:p>
    <w:p w:rsidR="00C358D6" w:rsidRPr="00050956" w:rsidRDefault="00C358D6" w:rsidP="00C358D6">
      <w:pPr>
        <w:pStyle w:val="2"/>
        <w:spacing w:before="165" w:after="165"/>
      </w:pPr>
      <w:bookmarkStart w:id="41" w:name="_Toc519067235"/>
      <w:r w:rsidRPr="00050956">
        <w:rPr>
          <w:rFonts w:hint="eastAsia"/>
        </w:rPr>
        <w:t>其它保障</w:t>
      </w:r>
      <w:bookmarkEnd w:id="41"/>
    </w:p>
    <w:p w:rsidR="00AB50A1" w:rsidRPr="00050956" w:rsidRDefault="00AB50A1" w:rsidP="00AC7EF8">
      <w:pPr>
        <w:ind w:firstLine="480"/>
      </w:pPr>
      <w:r w:rsidRPr="00050956">
        <w:rPr>
          <w:rFonts w:hint="eastAsia"/>
        </w:rPr>
        <w:t>1</w:t>
      </w:r>
      <w:r w:rsidRPr="00050956">
        <w:rPr>
          <w:rFonts w:hint="eastAsia"/>
        </w:rPr>
        <w:t>、救灾物资的储备、调拨和供应计划</w:t>
      </w:r>
      <w:r w:rsidR="00A35D9A" w:rsidRPr="00050956">
        <w:rPr>
          <w:rFonts w:hint="eastAsia"/>
        </w:rPr>
        <w:t>：</w:t>
      </w:r>
      <w:r w:rsidRPr="00050956">
        <w:rPr>
          <w:rFonts w:hint="eastAsia"/>
        </w:rPr>
        <w:t>如发生大洪水，则在洪水到来前现根据需要统一采购储备。大批量的救灾物资，由县防</w:t>
      </w:r>
      <w:r w:rsidR="00A35D9A" w:rsidRPr="00050956">
        <w:rPr>
          <w:rFonts w:hint="eastAsia"/>
        </w:rPr>
        <w:t>汛</w:t>
      </w:r>
      <w:r w:rsidRPr="00050956">
        <w:rPr>
          <w:rFonts w:hint="eastAsia"/>
        </w:rPr>
        <w:t>领导小组统一调拨。</w:t>
      </w:r>
    </w:p>
    <w:p w:rsidR="00A02F8C" w:rsidRPr="00050956" w:rsidRDefault="00A02F8C" w:rsidP="00A02F8C">
      <w:pPr>
        <w:ind w:firstLine="480"/>
      </w:pPr>
      <w:r w:rsidRPr="00050956">
        <w:rPr>
          <w:rFonts w:hint="eastAsia"/>
        </w:rPr>
        <w:t>2</w:t>
      </w:r>
      <w:r w:rsidRPr="00050956">
        <w:rPr>
          <w:rFonts w:hint="eastAsia"/>
        </w:rPr>
        <w:t>、资金保障</w:t>
      </w:r>
    </w:p>
    <w:p w:rsidR="00A02F8C" w:rsidRPr="00050956" w:rsidRDefault="00A02F8C" w:rsidP="00A02F8C">
      <w:pPr>
        <w:ind w:firstLine="480"/>
      </w:pPr>
      <w:r w:rsidRPr="00050956">
        <w:rPr>
          <w:rFonts w:hint="eastAsia"/>
        </w:rPr>
        <w:t>财政局根据</w:t>
      </w:r>
      <w:r w:rsidR="000166BF" w:rsidRPr="00050956">
        <w:rPr>
          <w:rFonts w:hint="eastAsia"/>
        </w:rPr>
        <w:t>汛前检查情况，对需要加固的工程进行拨款，灾后根据</w:t>
      </w:r>
      <w:r w:rsidRPr="00050956">
        <w:rPr>
          <w:rFonts w:hint="eastAsia"/>
        </w:rPr>
        <w:t>灾害程度、水毁工程情况，安排资金，用于遭受严重灾害的防汛设施修复补助。</w:t>
      </w:r>
    </w:p>
    <w:p w:rsidR="00AB50A1" w:rsidRPr="00050956" w:rsidRDefault="00A02F8C" w:rsidP="00AC7EF8">
      <w:pPr>
        <w:ind w:firstLine="480"/>
      </w:pPr>
      <w:r w:rsidRPr="00050956">
        <w:rPr>
          <w:rFonts w:hint="eastAsia"/>
        </w:rPr>
        <w:t>3</w:t>
      </w:r>
      <w:r w:rsidR="00AB50A1" w:rsidRPr="00050956">
        <w:rPr>
          <w:rFonts w:hint="eastAsia"/>
        </w:rPr>
        <w:t>、卫生防疫</w:t>
      </w:r>
    </w:p>
    <w:p w:rsidR="00AB50A1" w:rsidRPr="00050956" w:rsidRDefault="00AB50A1" w:rsidP="00AC7EF8">
      <w:pPr>
        <w:ind w:firstLine="480"/>
      </w:pPr>
      <w:r w:rsidRPr="00050956">
        <w:rPr>
          <w:rFonts w:hint="eastAsia"/>
        </w:rPr>
        <w:t>本管理处并未配备专职的医务人员。在救灾时卫生防疫工作由县防洪领导小组统一部署，由专职的卫生防疫工作人员进水库进行指导帮助，我处主要做好配合协调工作。</w:t>
      </w:r>
    </w:p>
    <w:p w:rsidR="00A02F8C" w:rsidRPr="00050956" w:rsidRDefault="00A02F8C" w:rsidP="00A02F8C">
      <w:pPr>
        <w:ind w:firstLine="480"/>
      </w:pPr>
      <w:r w:rsidRPr="00050956">
        <w:rPr>
          <w:rFonts w:hint="eastAsia"/>
        </w:rPr>
        <w:t>4</w:t>
      </w:r>
      <w:r w:rsidRPr="00050956">
        <w:rPr>
          <w:rFonts w:hint="eastAsia"/>
        </w:rPr>
        <w:t>、生活救助</w:t>
      </w:r>
    </w:p>
    <w:p w:rsidR="00A02F8C" w:rsidRPr="00050956" w:rsidRDefault="00A02F8C" w:rsidP="00A02F8C">
      <w:pPr>
        <w:ind w:firstLine="480"/>
      </w:pPr>
      <w:r w:rsidRPr="00050956">
        <w:rPr>
          <w:rFonts w:hint="eastAsia"/>
        </w:rPr>
        <w:t>社会事业局负责受灾群众的生活救助，及时调配救灾款物，组织安置受灾群众，作好受灾群众临时生活安排，负责受灾群众倒塌房屋的恢复重建，保证灾民有粮吃、有衣穿、有房住，切实解决受灾群众的基本生活问题。</w:t>
      </w:r>
    </w:p>
    <w:p w:rsidR="00A02F8C" w:rsidRPr="00050956" w:rsidRDefault="00A02F8C" w:rsidP="00A02F8C">
      <w:pPr>
        <w:ind w:firstLine="480"/>
      </w:pPr>
      <w:r w:rsidRPr="00050956">
        <w:rPr>
          <w:rFonts w:hint="eastAsia"/>
        </w:rPr>
        <w:t>5</w:t>
      </w:r>
      <w:r w:rsidRPr="00050956">
        <w:rPr>
          <w:rFonts w:hint="eastAsia"/>
        </w:rPr>
        <w:t>、安全保卫</w:t>
      </w:r>
    </w:p>
    <w:p w:rsidR="00A02F8C" w:rsidRPr="00050956" w:rsidRDefault="00A02F8C" w:rsidP="00A02F8C">
      <w:pPr>
        <w:ind w:firstLine="480"/>
      </w:pPr>
      <w:r w:rsidRPr="00050956">
        <w:rPr>
          <w:rFonts w:hint="eastAsia"/>
        </w:rPr>
        <w:t>公安局负责维护抢险工地及区域的治安保卫工作，保障抢险队伍的交通畅通无阻。</w:t>
      </w:r>
    </w:p>
    <w:p w:rsidR="00AB50A1" w:rsidRPr="00050956" w:rsidRDefault="00A02F8C" w:rsidP="00AC7EF8">
      <w:pPr>
        <w:ind w:firstLine="480"/>
      </w:pPr>
      <w:r w:rsidRPr="00050956">
        <w:rPr>
          <w:rFonts w:hint="eastAsia"/>
        </w:rPr>
        <w:t>6</w:t>
      </w:r>
      <w:r w:rsidR="00AB50A1" w:rsidRPr="00050956">
        <w:rPr>
          <w:rFonts w:hint="eastAsia"/>
        </w:rPr>
        <w:t>、宣传报告</w:t>
      </w:r>
    </w:p>
    <w:p w:rsidR="00AB50A1" w:rsidRPr="00050956" w:rsidRDefault="00A02F8C" w:rsidP="00AC7EF8">
      <w:pPr>
        <w:ind w:firstLine="480"/>
      </w:pPr>
      <w:r w:rsidRPr="00050956">
        <w:rPr>
          <w:rFonts w:hint="eastAsia"/>
        </w:rPr>
        <w:t>汛期</w:t>
      </w:r>
      <w:r w:rsidR="00AB50A1" w:rsidRPr="00050956">
        <w:rPr>
          <w:rFonts w:hint="eastAsia"/>
        </w:rPr>
        <w:t>要通过</w:t>
      </w:r>
      <w:r w:rsidR="001C3A66" w:rsidRPr="00050956">
        <w:rPr>
          <w:rFonts w:hint="eastAsia"/>
        </w:rPr>
        <w:t>电视台、</w:t>
      </w:r>
      <w:r w:rsidR="00AB50A1" w:rsidRPr="00050956">
        <w:rPr>
          <w:rFonts w:hint="eastAsia"/>
        </w:rPr>
        <w:t>黑板报、宣传栏、水库信息网等内外宣传和报送水库防</w:t>
      </w:r>
      <w:r w:rsidR="00AB50A1" w:rsidRPr="00050956">
        <w:rPr>
          <w:rFonts w:hint="eastAsia"/>
        </w:rPr>
        <w:lastRenderedPageBreak/>
        <w:t>汛抗旱动态、工作布署和落实等信息。在防洪应急时，按照上级防洪指挥部门的统一部署，重点做好水库水雨情信息、洪水预报结果、调度运行计划、抢险应急主要措施、工作落实动态等进行宣传报告。</w:t>
      </w:r>
    </w:p>
    <w:p w:rsidR="00C358D6" w:rsidRPr="00050956" w:rsidRDefault="00C358D6" w:rsidP="00C358D6">
      <w:pPr>
        <w:ind w:firstLineChars="0" w:firstLine="0"/>
      </w:pPr>
    </w:p>
    <w:p w:rsidR="00C358D6" w:rsidRPr="00050956" w:rsidRDefault="00C358D6" w:rsidP="00C358D6">
      <w:pPr>
        <w:pStyle w:val="1"/>
        <w:spacing w:before="165" w:after="165"/>
      </w:pPr>
      <w:bookmarkStart w:id="42" w:name="_Toc519067236"/>
      <w:r w:rsidRPr="00050956">
        <w:rPr>
          <w:rFonts w:hint="eastAsia"/>
        </w:rPr>
        <w:lastRenderedPageBreak/>
        <w:t>《应急预案》启动与结束</w:t>
      </w:r>
      <w:bookmarkEnd w:id="42"/>
    </w:p>
    <w:p w:rsidR="00C358D6" w:rsidRPr="00050956" w:rsidRDefault="00C358D6" w:rsidP="00C358D6">
      <w:pPr>
        <w:pStyle w:val="2"/>
        <w:spacing w:before="165" w:after="165"/>
      </w:pPr>
      <w:bookmarkStart w:id="43" w:name="_Toc519067237"/>
      <w:r w:rsidRPr="00050956">
        <w:rPr>
          <w:rFonts w:hint="eastAsia"/>
        </w:rPr>
        <w:t>启动与结束条件</w:t>
      </w:r>
      <w:bookmarkEnd w:id="43"/>
    </w:p>
    <w:p w:rsidR="00186552" w:rsidRPr="00050956" w:rsidRDefault="00186552" w:rsidP="00186552">
      <w:pPr>
        <w:pStyle w:val="3"/>
        <w:spacing w:before="165" w:after="165" w:line="560" w:lineRule="exact"/>
        <w:rPr>
          <w:rFonts w:ascii="宋体" w:hAnsi="宋体"/>
          <w:bCs/>
          <w:szCs w:val="28"/>
        </w:rPr>
      </w:pPr>
      <w:bookmarkStart w:id="44" w:name="_Toc201720714"/>
      <w:r w:rsidRPr="00050956">
        <w:rPr>
          <w:rFonts w:ascii="宋体" w:hAnsi="宋体" w:hint="eastAsia"/>
          <w:bCs/>
          <w:szCs w:val="28"/>
        </w:rPr>
        <w:t>启动条件</w:t>
      </w:r>
      <w:bookmarkEnd w:id="44"/>
    </w:p>
    <w:p w:rsidR="00186552" w:rsidRPr="00050956" w:rsidRDefault="00186552" w:rsidP="0094342C">
      <w:pPr>
        <w:ind w:firstLine="480"/>
      </w:pPr>
      <w:r w:rsidRPr="00050956">
        <w:rPr>
          <w:rFonts w:hint="eastAsia"/>
        </w:rPr>
        <w:t>当水库发生</w:t>
      </w:r>
      <w:r w:rsidR="001A2D7B" w:rsidRPr="00050956">
        <w:rPr>
          <w:rFonts w:hint="eastAsia"/>
        </w:rPr>
        <w:t>表</w:t>
      </w:r>
      <w:r w:rsidR="001A2D7B" w:rsidRPr="00050956">
        <w:rPr>
          <w:rFonts w:hint="eastAsia"/>
        </w:rPr>
        <w:t>3.1-1</w:t>
      </w:r>
      <w:r w:rsidRPr="00050956">
        <w:rPr>
          <w:rFonts w:hint="eastAsia"/>
        </w:rPr>
        <w:t>《险情的种类以及发生的部位和等级表》中所列险情种类及等级，</w:t>
      </w:r>
      <w:r w:rsidR="001A2D7B" w:rsidRPr="00050956">
        <w:rPr>
          <w:rFonts w:hint="eastAsia"/>
        </w:rPr>
        <w:t>的险情时，</w:t>
      </w:r>
      <w:r w:rsidRPr="00050956">
        <w:rPr>
          <w:rFonts w:hint="eastAsia"/>
        </w:rPr>
        <w:t>启动相应级别的抢险调度方案。</w:t>
      </w:r>
    </w:p>
    <w:p w:rsidR="00186552" w:rsidRPr="00050956" w:rsidRDefault="00186552" w:rsidP="00186552">
      <w:pPr>
        <w:pStyle w:val="3"/>
        <w:spacing w:before="165" w:after="165" w:line="560" w:lineRule="exact"/>
        <w:rPr>
          <w:rFonts w:ascii="宋体" w:hAnsi="宋体"/>
          <w:bCs/>
          <w:szCs w:val="28"/>
        </w:rPr>
      </w:pPr>
      <w:bookmarkStart w:id="45" w:name="_Toc201720715"/>
      <w:r w:rsidRPr="00050956">
        <w:rPr>
          <w:rFonts w:ascii="宋体" w:hAnsi="宋体" w:hint="eastAsia"/>
          <w:bCs/>
          <w:szCs w:val="28"/>
        </w:rPr>
        <w:t>结束条件</w:t>
      </w:r>
      <w:bookmarkEnd w:id="45"/>
    </w:p>
    <w:p w:rsidR="00186552" w:rsidRPr="00050956" w:rsidRDefault="00186552" w:rsidP="0094342C">
      <w:pPr>
        <w:ind w:firstLine="480"/>
      </w:pPr>
      <w:r w:rsidRPr="00050956">
        <w:rPr>
          <w:rFonts w:hint="eastAsia"/>
        </w:rPr>
        <w:t>水库险情已经得到有效控制或排除时。</w:t>
      </w:r>
    </w:p>
    <w:p w:rsidR="00C358D6" w:rsidRPr="00050956" w:rsidRDefault="00C358D6" w:rsidP="00C358D6">
      <w:pPr>
        <w:pStyle w:val="2"/>
        <w:spacing w:before="165" w:after="165"/>
      </w:pPr>
      <w:bookmarkStart w:id="46" w:name="_Toc519067238"/>
      <w:r w:rsidRPr="00050956">
        <w:rPr>
          <w:rFonts w:hint="eastAsia"/>
        </w:rPr>
        <w:t>决策机构与程序</w:t>
      </w:r>
      <w:bookmarkEnd w:id="46"/>
    </w:p>
    <w:p w:rsidR="00186552" w:rsidRPr="00050956" w:rsidRDefault="00186552" w:rsidP="00186552">
      <w:pPr>
        <w:pStyle w:val="3"/>
        <w:spacing w:before="165" w:after="165" w:line="560" w:lineRule="exact"/>
        <w:rPr>
          <w:rFonts w:ascii="宋体" w:hAnsi="宋体"/>
          <w:bCs/>
          <w:szCs w:val="28"/>
        </w:rPr>
      </w:pPr>
      <w:r w:rsidRPr="00050956">
        <w:rPr>
          <w:rFonts w:ascii="宋体" w:hAnsi="宋体" w:hint="eastAsia"/>
          <w:bCs/>
          <w:szCs w:val="28"/>
        </w:rPr>
        <w:t>启动和结束</w:t>
      </w:r>
      <w:r w:rsidR="001A2D7B" w:rsidRPr="00050956">
        <w:rPr>
          <w:rFonts w:ascii="宋体" w:hAnsi="宋体" w:hint="eastAsia"/>
          <w:bCs/>
          <w:szCs w:val="28"/>
        </w:rPr>
        <w:t>本</w:t>
      </w:r>
      <w:r w:rsidRPr="00050956">
        <w:rPr>
          <w:rFonts w:ascii="宋体" w:hAnsi="宋体" w:hint="eastAsia"/>
          <w:bCs/>
          <w:szCs w:val="28"/>
        </w:rPr>
        <w:t>《应急预案》的决策机构是</w:t>
      </w:r>
      <w:r w:rsidR="00AC086E" w:rsidRPr="00050956">
        <w:rPr>
          <w:rFonts w:ascii="宋体" w:hAnsi="宋体" w:hint="eastAsia"/>
          <w:bCs/>
          <w:szCs w:val="28"/>
        </w:rPr>
        <w:t>：</w:t>
      </w:r>
      <w:r w:rsidR="00D332E9" w:rsidRPr="00050956">
        <w:rPr>
          <w:rFonts w:ascii="宋体" w:hAnsi="宋体" w:hint="eastAsia"/>
          <w:bCs/>
          <w:szCs w:val="28"/>
        </w:rPr>
        <w:t>南郊镇</w:t>
      </w:r>
      <w:r w:rsidR="00AF127F" w:rsidRPr="00050956">
        <w:rPr>
          <w:rFonts w:ascii="宋体" w:hAnsi="宋体" w:hint="eastAsia"/>
          <w:bCs/>
          <w:szCs w:val="28"/>
        </w:rPr>
        <w:t>政府</w:t>
      </w:r>
    </w:p>
    <w:p w:rsidR="00186552" w:rsidRPr="00050956" w:rsidRDefault="00186552" w:rsidP="00186552">
      <w:pPr>
        <w:pStyle w:val="3"/>
        <w:spacing w:before="165" w:after="165" w:line="560" w:lineRule="exact"/>
        <w:rPr>
          <w:rFonts w:ascii="宋体" w:hAnsi="宋体"/>
          <w:bCs/>
          <w:szCs w:val="28"/>
        </w:rPr>
      </w:pPr>
      <w:bookmarkStart w:id="47" w:name="_Toc201720718"/>
      <w:r w:rsidRPr="00050956">
        <w:rPr>
          <w:rFonts w:ascii="宋体" w:hAnsi="宋体" w:hint="eastAsia"/>
          <w:bCs/>
          <w:szCs w:val="28"/>
        </w:rPr>
        <w:t>启动和结束</w:t>
      </w:r>
      <w:r w:rsidR="001A2D7B" w:rsidRPr="00050956">
        <w:rPr>
          <w:rFonts w:ascii="宋体" w:hAnsi="宋体" w:hint="eastAsia"/>
          <w:bCs/>
          <w:szCs w:val="28"/>
        </w:rPr>
        <w:t>本</w:t>
      </w:r>
      <w:r w:rsidRPr="00050956">
        <w:rPr>
          <w:rFonts w:ascii="宋体" w:hAnsi="宋体" w:hint="eastAsia"/>
          <w:bCs/>
          <w:szCs w:val="28"/>
        </w:rPr>
        <w:t>《应急预案》程序</w:t>
      </w:r>
      <w:bookmarkEnd w:id="47"/>
    </w:p>
    <w:p w:rsidR="00186552" w:rsidRPr="00050956" w:rsidRDefault="00186552" w:rsidP="0094342C">
      <w:pPr>
        <w:ind w:firstLine="480"/>
      </w:pPr>
      <w:r w:rsidRPr="00050956">
        <w:rPr>
          <w:rFonts w:hint="eastAsia"/>
        </w:rPr>
        <w:t>1</w:t>
      </w:r>
      <w:r w:rsidRPr="00050956">
        <w:rPr>
          <w:rFonts w:hint="eastAsia"/>
        </w:rPr>
        <w:t>、启动程序</w:t>
      </w:r>
    </w:p>
    <w:p w:rsidR="00186552" w:rsidRPr="00050956" w:rsidRDefault="00186552" w:rsidP="0094342C">
      <w:pPr>
        <w:ind w:firstLine="480"/>
      </w:pPr>
      <w:r w:rsidRPr="00050956">
        <w:rPr>
          <w:rFonts w:hint="eastAsia"/>
        </w:rPr>
        <w:t>进入汛期，</w:t>
      </w:r>
      <w:r w:rsidR="00011EB5" w:rsidRPr="00050956">
        <w:rPr>
          <w:rFonts w:hint="eastAsia"/>
        </w:rPr>
        <w:t>淄博市周村区水生态建设管理中心</w:t>
      </w:r>
      <w:r w:rsidRPr="00050956">
        <w:rPr>
          <w:rFonts w:hint="eastAsia"/>
        </w:rPr>
        <w:t>实行</w:t>
      </w:r>
      <w:r w:rsidRPr="00050956">
        <w:rPr>
          <w:rFonts w:hint="eastAsia"/>
        </w:rPr>
        <w:t>24</w:t>
      </w:r>
      <w:r w:rsidRPr="00050956">
        <w:rPr>
          <w:rFonts w:hint="eastAsia"/>
        </w:rPr>
        <w:t>小时值班制度，全程跟踪雨情、水情、工情，在发现水库将发生或已经发生险情时，</w:t>
      </w:r>
      <w:r w:rsidR="00011EB5" w:rsidRPr="00050956">
        <w:rPr>
          <w:rFonts w:hint="eastAsia"/>
        </w:rPr>
        <w:t>淄博市周村区水生态建设管理中心</w:t>
      </w:r>
      <w:r w:rsidRPr="00050956">
        <w:rPr>
          <w:rFonts w:hint="eastAsia"/>
        </w:rPr>
        <w:t>立即向</w:t>
      </w:r>
      <w:r w:rsidR="00D332E9" w:rsidRPr="00050956">
        <w:rPr>
          <w:rFonts w:hint="eastAsia"/>
        </w:rPr>
        <w:t>南郊镇</w:t>
      </w:r>
      <w:r w:rsidRPr="00050956">
        <w:rPr>
          <w:rFonts w:hint="eastAsia"/>
        </w:rPr>
        <w:t>农工办及</w:t>
      </w:r>
      <w:r w:rsidR="00D332E9" w:rsidRPr="00050956">
        <w:rPr>
          <w:rFonts w:hint="eastAsia"/>
        </w:rPr>
        <w:t>南郊镇</w:t>
      </w:r>
      <w:r w:rsidRPr="00050956">
        <w:rPr>
          <w:rFonts w:hint="eastAsia"/>
        </w:rPr>
        <w:t>防指报告，</w:t>
      </w:r>
      <w:r w:rsidR="00D332E9" w:rsidRPr="00050956">
        <w:rPr>
          <w:rFonts w:hint="eastAsia"/>
        </w:rPr>
        <w:t>南郊镇</w:t>
      </w:r>
      <w:r w:rsidRPr="00050956">
        <w:rPr>
          <w:rFonts w:hint="eastAsia"/>
        </w:rPr>
        <w:t>防指派出防汛抢险</w:t>
      </w:r>
      <w:r w:rsidR="008D71D3" w:rsidRPr="00050956">
        <w:rPr>
          <w:rFonts w:hint="eastAsia"/>
        </w:rPr>
        <w:t>技术人员</w:t>
      </w:r>
      <w:r w:rsidRPr="00050956">
        <w:rPr>
          <w:rFonts w:hint="eastAsia"/>
        </w:rPr>
        <w:t>进行核实，并确定险情等级，提出核实报告。</w:t>
      </w:r>
      <w:r w:rsidR="00D332E9" w:rsidRPr="00050956">
        <w:rPr>
          <w:rFonts w:hint="eastAsia"/>
        </w:rPr>
        <w:t>南郊镇</w:t>
      </w:r>
      <w:r w:rsidRPr="00050956">
        <w:rPr>
          <w:rFonts w:hint="eastAsia"/>
        </w:rPr>
        <w:t>防指根据核实报告向区人民政府提出启动《应急预案》请示报告，根据不同情况</w:t>
      </w:r>
      <w:r w:rsidR="00890288" w:rsidRPr="00050956">
        <w:rPr>
          <w:rFonts w:hint="eastAsia"/>
        </w:rPr>
        <w:t>由</w:t>
      </w:r>
      <w:r w:rsidRPr="00050956">
        <w:rPr>
          <w:rFonts w:hint="eastAsia"/>
        </w:rPr>
        <w:t>区人民政府区长批准启动《应急预案》相关应急程序。</w:t>
      </w:r>
    </w:p>
    <w:p w:rsidR="00186552" w:rsidRPr="00050956" w:rsidRDefault="00186552" w:rsidP="0094342C">
      <w:pPr>
        <w:ind w:firstLine="480"/>
      </w:pPr>
      <w:r w:rsidRPr="00050956">
        <w:rPr>
          <w:rFonts w:hint="eastAsia"/>
        </w:rPr>
        <w:t>2</w:t>
      </w:r>
      <w:r w:rsidRPr="00050956">
        <w:rPr>
          <w:rFonts w:hint="eastAsia"/>
        </w:rPr>
        <w:t>、结束程序</w:t>
      </w:r>
    </w:p>
    <w:p w:rsidR="00186552" w:rsidRPr="00050956" w:rsidRDefault="00186552" w:rsidP="0094342C">
      <w:pPr>
        <w:ind w:firstLine="480"/>
      </w:pPr>
      <w:r w:rsidRPr="00050956">
        <w:rPr>
          <w:rFonts w:hint="eastAsia"/>
        </w:rPr>
        <w:t>当水库的重大险情或危险区内的险情已经得到有效控制或排除时，由</w:t>
      </w:r>
      <w:r w:rsidR="00D332E9" w:rsidRPr="00050956">
        <w:rPr>
          <w:rFonts w:hint="eastAsia"/>
        </w:rPr>
        <w:t>南郊镇</w:t>
      </w:r>
      <w:r w:rsidRPr="00050956">
        <w:rPr>
          <w:rFonts w:hint="eastAsia"/>
        </w:rPr>
        <w:t>防汛抢险</w:t>
      </w:r>
      <w:r w:rsidR="008D71D3" w:rsidRPr="00050956">
        <w:rPr>
          <w:rFonts w:hint="eastAsia"/>
        </w:rPr>
        <w:t>技术人员</w:t>
      </w:r>
      <w:r w:rsidRPr="00050956">
        <w:rPr>
          <w:rFonts w:hint="eastAsia"/>
        </w:rPr>
        <w:t>现场核实后报</w:t>
      </w:r>
      <w:r w:rsidR="00D332E9" w:rsidRPr="00050956">
        <w:rPr>
          <w:rFonts w:hint="eastAsia"/>
        </w:rPr>
        <w:t>南郊镇</w:t>
      </w:r>
      <w:r w:rsidRPr="00050956">
        <w:rPr>
          <w:rFonts w:hint="eastAsia"/>
        </w:rPr>
        <w:t>防指，</w:t>
      </w:r>
      <w:r w:rsidR="00D332E9" w:rsidRPr="00050956">
        <w:rPr>
          <w:rFonts w:hint="eastAsia"/>
        </w:rPr>
        <w:t>南郊镇</w:t>
      </w:r>
      <w:r w:rsidRPr="00050956">
        <w:rPr>
          <w:rFonts w:hint="eastAsia"/>
        </w:rPr>
        <w:t>防指根据核实报告向</w:t>
      </w:r>
      <w:r w:rsidR="00D332E9" w:rsidRPr="00050956">
        <w:rPr>
          <w:rFonts w:hint="eastAsia"/>
        </w:rPr>
        <w:t>南郊镇</w:t>
      </w:r>
      <w:r w:rsidRPr="00050956">
        <w:rPr>
          <w:rFonts w:hint="eastAsia"/>
        </w:rPr>
        <w:t>管委会提出结束《应急预案》请示报告，经</w:t>
      </w:r>
      <w:r w:rsidR="00D332E9" w:rsidRPr="00050956">
        <w:rPr>
          <w:rFonts w:hint="eastAsia"/>
        </w:rPr>
        <w:t>南郊镇</w:t>
      </w:r>
      <w:r w:rsidRPr="00050956">
        <w:rPr>
          <w:rFonts w:hint="eastAsia"/>
        </w:rPr>
        <w:t>管委会主任批准后结束《应急预案》。</w:t>
      </w:r>
    </w:p>
    <w:p w:rsidR="00186552" w:rsidRPr="00050956" w:rsidRDefault="00186552" w:rsidP="00186552">
      <w:pPr>
        <w:ind w:firstLine="480"/>
      </w:pPr>
    </w:p>
    <w:p w:rsidR="00C358D6" w:rsidRPr="00050956" w:rsidRDefault="00C358D6" w:rsidP="00C358D6">
      <w:pPr>
        <w:pStyle w:val="1"/>
        <w:spacing w:before="165" w:after="165"/>
      </w:pPr>
      <w:bookmarkStart w:id="48" w:name="_Toc519067239"/>
      <w:r w:rsidRPr="00050956">
        <w:rPr>
          <w:rFonts w:hint="eastAsia"/>
        </w:rPr>
        <w:lastRenderedPageBreak/>
        <w:t>附件</w:t>
      </w:r>
      <w:bookmarkEnd w:id="48"/>
    </w:p>
    <w:p w:rsidR="00C358D6" w:rsidRPr="00050956" w:rsidRDefault="00C358D6" w:rsidP="00790BD2">
      <w:pPr>
        <w:pStyle w:val="2"/>
        <w:spacing w:before="165" w:after="165"/>
      </w:pPr>
      <w:bookmarkStart w:id="49" w:name="_Toc519067240"/>
      <w:r w:rsidRPr="00050956">
        <w:rPr>
          <w:rFonts w:hint="eastAsia"/>
        </w:rPr>
        <w:t>附</w:t>
      </w:r>
      <w:r w:rsidR="00186552" w:rsidRPr="00050956">
        <w:rPr>
          <w:rFonts w:hint="eastAsia"/>
        </w:rPr>
        <w:t>表</w:t>
      </w:r>
      <w:bookmarkEnd w:id="49"/>
    </w:p>
    <w:p w:rsidR="0093211A" w:rsidRPr="00050956" w:rsidRDefault="0093211A" w:rsidP="0093211A">
      <w:pPr>
        <w:spacing w:line="560" w:lineRule="exact"/>
        <w:ind w:firstLine="480"/>
      </w:pPr>
      <w:bookmarkStart w:id="50" w:name="_Toc519067241"/>
      <w:r w:rsidRPr="00050956">
        <w:rPr>
          <w:rFonts w:hint="eastAsia"/>
        </w:rPr>
        <w:t>1</w:t>
      </w:r>
      <w:r w:rsidRPr="00050956">
        <w:rPr>
          <w:rFonts w:hint="eastAsia"/>
        </w:rPr>
        <w:t>、水库工程技术特性表；</w:t>
      </w:r>
    </w:p>
    <w:p w:rsidR="0093211A" w:rsidRPr="00050956" w:rsidRDefault="0093211A" w:rsidP="0093211A">
      <w:pPr>
        <w:spacing w:line="560" w:lineRule="exact"/>
        <w:ind w:firstLine="480"/>
      </w:pPr>
      <w:r w:rsidRPr="00050956">
        <w:rPr>
          <w:rFonts w:hint="eastAsia"/>
        </w:rPr>
        <w:t>2</w:t>
      </w:r>
      <w:r w:rsidRPr="00050956">
        <w:rPr>
          <w:rFonts w:hint="eastAsia"/>
        </w:rPr>
        <w:t>、水库安全度汛责任人。</w:t>
      </w:r>
    </w:p>
    <w:p w:rsidR="0093211A" w:rsidRPr="00050956" w:rsidRDefault="0093211A" w:rsidP="0093211A">
      <w:pPr>
        <w:pStyle w:val="af0"/>
        <w:spacing w:line="560" w:lineRule="exact"/>
        <w:ind w:left="6000" w:firstLineChars="0" w:firstLine="0"/>
      </w:pPr>
    </w:p>
    <w:p w:rsidR="00C358D6" w:rsidRPr="00050956" w:rsidRDefault="00C358D6" w:rsidP="00790BD2">
      <w:pPr>
        <w:pStyle w:val="2"/>
        <w:spacing w:before="165" w:after="165"/>
      </w:pPr>
      <w:r w:rsidRPr="00050956">
        <w:rPr>
          <w:rFonts w:hint="eastAsia"/>
        </w:rPr>
        <w:t>附</w:t>
      </w:r>
      <w:r w:rsidR="00186552" w:rsidRPr="00050956">
        <w:rPr>
          <w:rFonts w:hint="eastAsia"/>
        </w:rPr>
        <w:t>图</w:t>
      </w:r>
      <w:bookmarkEnd w:id="50"/>
    </w:p>
    <w:p w:rsidR="00EB05FF" w:rsidRPr="00050956" w:rsidRDefault="00186552" w:rsidP="005F3EB6">
      <w:pPr>
        <w:spacing w:line="560" w:lineRule="exact"/>
        <w:ind w:firstLine="480"/>
      </w:pPr>
      <w:r w:rsidRPr="00050956">
        <w:t>1</w:t>
      </w:r>
      <w:r w:rsidR="00EB05FF" w:rsidRPr="00050956">
        <w:rPr>
          <w:rFonts w:hint="eastAsia"/>
        </w:rPr>
        <w:t>、水库水位～库容～面积～泄量关系曲线图；</w:t>
      </w:r>
    </w:p>
    <w:p w:rsidR="006E1EC7" w:rsidRPr="00050956" w:rsidRDefault="0047327E" w:rsidP="00A03A7C">
      <w:pPr>
        <w:spacing w:line="560" w:lineRule="exact"/>
        <w:ind w:firstLine="480"/>
      </w:pPr>
      <w:r w:rsidRPr="00050956">
        <w:rPr>
          <w:rFonts w:hint="eastAsia"/>
        </w:rPr>
        <w:t>2</w:t>
      </w:r>
      <w:r w:rsidR="00186552" w:rsidRPr="00050956">
        <w:rPr>
          <w:rFonts w:hint="eastAsia"/>
        </w:rPr>
        <w:t>、水库枢纽平面布置图；</w:t>
      </w:r>
    </w:p>
    <w:p w:rsidR="00A03A7C" w:rsidRPr="00050956" w:rsidRDefault="00A03A7C" w:rsidP="00A03A7C">
      <w:pPr>
        <w:spacing w:line="560" w:lineRule="exact"/>
        <w:ind w:firstLine="480"/>
      </w:pPr>
      <w:r w:rsidRPr="00050956">
        <w:rPr>
          <w:rFonts w:hint="eastAsia"/>
        </w:rPr>
        <w:t>3</w:t>
      </w:r>
      <w:r w:rsidRPr="00050956">
        <w:rPr>
          <w:rFonts w:hint="eastAsia"/>
        </w:rPr>
        <w:t>、转移路线图。</w:t>
      </w:r>
    </w:p>
    <w:p w:rsidR="00224F70" w:rsidRPr="00050956" w:rsidRDefault="00224F70">
      <w:pPr>
        <w:ind w:firstLineChars="0" w:firstLine="0"/>
      </w:pPr>
    </w:p>
    <w:p w:rsidR="00224F70" w:rsidRPr="00050956" w:rsidRDefault="00224F70">
      <w:pPr>
        <w:ind w:firstLineChars="0" w:firstLine="0"/>
      </w:pPr>
    </w:p>
    <w:p w:rsidR="00224F70" w:rsidRPr="00050956" w:rsidRDefault="00224F70" w:rsidP="005F3EB6">
      <w:pPr>
        <w:pStyle w:val="a6"/>
        <w:pageBreakBefore/>
      </w:pPr>
    </w:p>
    <w:p w:rsidR="00224F70" w:rsidRPr="00050956" w:rsidRDefault="00224F70" w:rsidP="00224F70">
      <w:pPr>
        <w:pStyle w:val="a6"/>
      </w:pPr>
      <w:r w:rsidRPr="00050956">
        <w:rPr>
          <w:rFonts w:hint="eastAsia"/>
        </w:rPr>
        <w:t>表</w:t>
      </w:r>
      <w:r w:rsidR="004D3506" w:rsidRPr="00050956">
        <w:fldChar w:fldCharType="begin"/>
      </w:r>
      <w:r w:rsidR="0047327E" w:rsidRPr="00050956">
        <w:rPr>
          <w:rFonts w:hint="eastAsia"/>
        </w:rPr>
        <w:instrText>STYLEREF 2 \s</w:instrText>
      </w:r>
      <w:r w:rsidR="004D3506" w:rsidRPr="00050956">
        <w:fldChar w:fldCharType="separate"/>
      </w:r>
      <w:r w:rsidR="00BA6358" w:rsidRPr="00050956">
        <w:rPr>
          <w:noProof/>
        </w:rPr>
        <w:t>8.2</w:t>
      </w:r>
      <w:r w:rsidR="004D3506" w:rsidRPr="00050956">
        <w:fldChar w:fldCharType="end"/>
      </w:r>
      <w:r w:rsidR="0047327E" w:rsidRPr="00050956">
        <w:noBreakHyphen/>
      </w:r>
      <w:r w:rsidR="004D3506" w:rsidRPr="00050956">
        <w:fldChar w:fldCharType="begin"/>
      </w:r>
      <w:r w:rsidR="0047327E" w:rsidRPr="00050956">
        <w:rPr>
          <w:rFonts w:hint="eastAsia"/>
        </w:rPr>
        <w:instrText xml:space="preserve">SEQ </w:instrText>
      </w:r>
      <w:r w:rsidR="0047327E" w:rsidRPr="00050956">
        <w:rPr>
          <w:rFonts w:hint="eastAsia"/>
        </w:rPr>
        <w:instrText>表</w:instrText>
      </w:r>
      <w:r w:rsidR="0047327E" w:rsidRPr="00050956">
        <w:rPr>
          <w:rFonts w:hint="eastAsia"/>
        </w:rPr>
        <w:instrText xml:space="preserve"> \* ARABIC \s 2</w:instrText>
      </w:r>
      <w:r w:rsidR="004D3506" w:rsidRPr="00050956">
        <w:fldChar w:fldCharType="separate"/>
      </w:r>
      <w:r w:rsidR="00BA6358" w:rsidRPr="00050956">
        <w:rPr>
          <w:noProof/>
        </w:rPr>
        <w:t>1</w:t>
      </w:r>
      <w:r w:rsidR="004D3506" w:rsidRPr="00050956">
        <w:fldChar w:fldCharType="end"/>
      </w:r>
      <w:r w:rsidRPr="00050956">
        <w:rPr>
          <w:rFonts w:hint="eastAsia"/>
        </w:rPr>
        <w:t>水库工程技术特性表</w:t>
      </w:r>
    </w:p>
    <w:tbl>
      <w:tblPr>
        <w:tblW w:w="8380" w:type="dxa"/>
        <w:jc w:val="center"/>
        <w:tblLook w:val="04A0" w:firstRow="1" w:lastRow="0" w:firstColumn="1" w:lastColumn="0" w:noHBand="0" w:noVBand="1"/>
      </w:tblPr>
      <w:tblGrid>
        <w:gridCol w:w="396"/>
        <w:gridCol w:w="2187"/>
        <w:gridCol w:w="1694"/>
        <w:gridCol w:w="579"/>
        <w:gridCol w:w="1752"/>
        <w:gridCol w:w="1772"/>
      </w:tblGrid>
      <w:tr w:rsidR="00050956" w:rsidRPr="00050956" w:rsidTr="005E41F4">
        <w:trPr>
          <w:trHeight w:val="285"/>
          <w:jc w:val="center"/>
        </w:trPr>
        <w:tc>
          <w:tcPr>
            <w:tcW w:w="2583"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360"/>
              <w:jc w:val="center"/>
              <w:rPr>
                <w:kern w:val="0"/>
                <w:sz w:val="18"/>
                <w:szCs w:val="18"/>
              </w:rPr>
            </w:pPr>
            <w:r w:rsidRPr="00050956">
              <w:rPr>
                <w:kern w:val="0"/>
                <w:sz w:val="18"/>
                <w:szCs w:val="18"/>
              </w:rPr>
              <w:t>水库名称</w:t>
            </w:r>
          </w:p>
        </w:tc>
        <w:tc>
          <w:tcPr>
            <w:tcW w:w="1694" w:type="dxa"/>
            <w:tcBorders>
              <w:top w:val="single" w:sz="8" w:space="0" w:color="auto"/>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马鞍山水库</w:t>
            </w:r>
          </w:p>
        </w:tc>
        <w:tc>
          <w:tcPr>
            <w:tcW w:w="579"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主坝</w:t>
            </w:r>
          </w:p>
        </w:tc>
        <w:tc>
          <w:tcPr>
            <w:tcW w:w="1752" w:type="dxa"/>
            <w:tcBorders>
              <w:top w:val="single" w:sz="8" w:space="0" w:color="auto"/>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坝型</w:t>
            </w:r>
          </w:p>
        </w:tc>
        <w:tc>
          <w:tcPr>
            <w:tcW w:w="1772" w:type="dxa"/>
            <w:tcBorders>
              <w:top w:val="single" w:sz="8" w:space="0" w:color="auto"/>
              <w:left w:val="nil"/>
              <w:bottom w:val="single" w:sz="8" w:space="0" w:color="000000"/>
              <w:right w:val="single" w:sz="8" w:space="0" w:color="auto"/>
            </w:tcBorders>
            <w:shd w:val="clear" w:color="auto" w:fill="auto"/>
            <w:vAlign w:val="center"/>
          </w:tcPr>
          <w:p w:rsidR="003F7B3B" w:rsidRPr="00050956" w:rsidRDefault="003F7B3B" w:rsidP="005E41F4">
            <w:pPr>
              <w:widowControl/>
              <w:spacing w:line="240" w:lineRule="auto"/>
              <w:ind w:firstLineChars="0" w:firstLine="0"/>
              <w:jc w:val="center"/>
              <w:rPr>
                <w:kern w:val="0"/>
                <w:sz w:val="18"/>
                <w:szCs w:val="18"/>
              </w:rPr>
            </w:pPr>
          </w:p>
        </w:tc>
      </w:tr>
      <w:tr w:rsidR="00050956" w:rsidRPr="00050956" w:rsidTr="005E41F4">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建设地点</w:t>
            </w:r>
          </w:p>
        </w:tc>
        <w:tc>
          <w:tcPr>
            <w:tcW w:w="1694"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东陈</w:t>
            </w:r>
            <w:r w:rsidRPr="00050956">
              <w:rPr>
                <w:kern w:val="0"/>
                <w:sz w:val="18"/>
                <w:szCs w:val="18"/>
              </w:rPr>
              <w:t>村</w:t>
            </w:r>
            <w:r w:rsidRPr="00050956">
              <w:rPr>
                <w:rFonts w:hint="eastAsia"/>
                <w:kern w:val="0"/>
                <w:sz w:val="18"/>
                <w:szCs w:val="18"/>
              </w:rPr>
              <w:t>南</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坝顶高程</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67.5~69.5</w:t>
            </w:r>
          </w:p>
        </w:tc>
      </w:tr>
      <w:tr w:rsidR="00050956" w:rsidRPr="00050956" w:rsidTr="005E41F4">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所在河流</w:t>
            </w:r>
          </w:p>
        </w:tc>
        <w:tc>
          <w:tcPr>
            <w:tcW w:w="1694"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最围坝高</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7</w:t>
            </w:r>
          </w:p>
        </w:tc>
      </w:tr>
      <w:tr w:rsidR="00050956" w:rsidRPr="00050956" w:rsidTr="005E41F4">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流域面积</w:t>
            </w:r>
            <w:r w:rsidRPr="00050956">
              <w:rPr>
                <w:kern w:val="0"/>
                <w:sz w:val="18"/>
                <w:szCs w:val="18"/>
              </w:rPr>
              <w:t>(km</w:t>
            </w:r>
            <w:r w:rsidRPr="00050956">
              <w:rPr>
                <w:kern w:val="0"/>
                <w:sz w:val="18"/>
                <w:szCs w:val="18"/>
                <w:vertAlign w:val="superscript"/>
              </w:rPr>
              <w:t>2</w:t>
            </w:r>
            <w:r w:rsidRPr="00050956">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11.8</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坝顶长度</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765</w:t>
            </w:r>
          </w:p>
        </w:tc>
      </w:tr>
      <w:tr w:rsidR="00050956" w:rsidRPr="00050956" w:rsidTr="005E41F4">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管理单位名称</w:t>
            </w:r>
          </w:p>
        </w:tc>
        <w:tc>
          <w:tcPr>
            <w:tcW w:w="1694" w:type="dxa"/>
            <w:tcBorders>
              <w:top w:val="nil"/>
              <w:left w:val="nil"/>
              <w:bottom w:val="single" w:sz="8" w:space="0" w:color="000000"/>
              <w:right w:val="single" w:sz="8" w:space="0" w:color="000000"/>
            </w:tcBorders>
            <w:shd w:val="clear" w:color="auto" w:fill="auto"/>
            <w:vAlign w:val="center"/>
            <w:hideMark/>
          </w:tcPr>
          <w:p w:rsidR="003F7B3B" w:rsidRPr="00050956" w:rsidRDefault="009A71E8" w:rsidP="005E41F4">
            <w:pPr>
              <w:widowControl/>
              <w:spacing w:line="240" w:lineRule="auto"/>
              <w:ind w:firstLineChars="0" w:firstLine="0"/>
              <w:jc w:val="center"/>
              <w:rPr>
                <w:kern w:val="0"/>
                <w:sz w:val="18"/>
                <w:szCs w:val="18"/>
              </w:rPr>
            </w:pPr>
            <w:r w:rsidRPr="00050956">
              <w:rPr>
                <w:rFonts w:hint="eastAsia"/>
                <w:kern w:val="0"/>
                <w:sz w:val="18"/>
                <w:szCs w:val="18"/>
              </w:rPr>
              <w:t>淄博市周村区水生态建设管理中心</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坝顶宽度</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6</w:t>
            </w:r>
          </w:p>
        </w:tc>
      </w:tr>
      <w:tr w:rsidR="00050956" w:rsidRPr="00050956" w:rsidTr="005E41F4">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主管单位名称</w:t>
            </w:r>
          </w:p>
        </w:tc>
        <w:tc>
          <w:tcPr>
            <w:tcW w:w="1694"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周村区水务局</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坝基地质</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p>
        </w:tc>
      </w:tr>
      <w:tr w:rsidR="00050956" w:rsidRPr="00050956" w:rsidTr="005E41F4">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竣工日期</w:t>
            </w:r>
          </w:p>
        </w:tc>
        <w:tc>
          <w:tcPr>
            <w:tcW w:w="1694"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19</w:t>
            </w:r>
            <w:r w:rsidRPr="00050956">
              <w:rPr>
                <w:rFonts w:hint="eastAsia"/>
                <w:kern w:val="0"/>
                <w:sz w:val="18"/>
                <w:szCs w:val="18"/>
              </w:rPr>
              <w:t>67</w:t>
            </w:r>
            <w:r w:rsidRPr="00050956">
              <w:rPr>
                <w:kern w:val="0"/>
                <w:sz w:val="18"/>
                <w:szCs w:val="18"/>
              </w:rPr>
              <w:t>年</w:t>
            </w:r>
          </w:p>
        </w:tc>
        <w:tc>
          <w:tcPr>
            <w:tcW w:w="579" w:type="dxa"/>
            <w:vMerge/>
            <w:tcBorders>
              <w:top w:val="single" w:sz="8" w:space="0" w:color="auto"/>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坝基防渗措施</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p>
        </w:tc>
      </w:tr>
      <w:tr w:rsidR="00050956" w:rsidRPr="00050956" w:rsidTr="005E41F4">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工程等别</w:t>
            </w:r>
          </w:p>
        </w:tc>
        <w:tc>
          <w:tcPr>
            <w:tcW w:w="1694" w:type="dxa"/>
            <w:tcBorders>
              <w:top w:val="nil"/>
              <w:left w:val="nil"/>
              <w:bottom w:val="single" w:sz="4" w:space="0" w:color="auto"/>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小</w:t>
            </w:r>
            <w:r w:rsidRPr="00050956">
              <w:rPr>
                <w:kern w:val="0"/>
                <w:sz w:val="18"/>
                <w:szCs w:val="18"/>
              </w:rPr>
              <w:t>(</w:t>
            </w:r>
            <w:r w:rsidRPr="00050956">
              <w:rPr>
                <w:rFonts w:hint="eastAsia"/>
                <w:kern w:val="0"/>
                <w:sz w:val="18"/>
                <w:szCs w:val="18"/>
              </w:rPr>
              <w:t>2</w:t>
            </w:r>
            <w:r w:rsidRPr="00050956">
              <w:rPr>
                <w:kern w:val="0"/>
                <w:sz w:val="18"/>
                <w:szCs w:val="18"/>
              </w:rPr>
              <w:t>)</w:t>
            </w:r>
            <w:r w:rsidRPr="00050956">
              <w:rPr>
                <w:kern w:val="0"/>
                <w:sz w:val="18"/>
                <w:szCs w:val="18"/>
              </w:rPr>
              <w:t>型</w:t>
            </w:r>
          </w:p>
        </w:tc>
        <w:tc>
          <w:tcPr>
            <w:tcW w:w="579" w:type="dxa"/>
            <w:vMerge/>
            <w:tcBorders>
              <w:top w:val="single" w:sz="8" w:space="0" w:color="auto"/>
              <w:left w:val="single" w:sz="8" w:space="0" w:color="000000"/>
              <w:bottom w:val="single" w:sz="4" w:space="0" w:color="auto"/>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防浪墙顶高程</w:t>
            </w:r>
            <w:r w:rsidRPr="00050956">
              <w:rPr>
                <w:kern w:val="0"/>
                <w:sz w:val="18"/>
                <w:szCs w:val="18"/>
              </w:rPr>
              <w:t>(m)</w:t>
            </w:r>
          </w:p>
        </w:tc>
        <w:tc>
          <w:tcPr>
            <w:tcW w:w="1772" w:type="dxa"/>
            <w:tcBorders>
              <w:top w:val="nil"/>
              <w:left w:val="nil"/>
              <w:bottom w:val="single" w:sz="4" w:space="0" w:color="auto"/>
              <w:right w:val="single" w:sz="8" w:space="0" w:color="auto"/>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68.7~70.7</w:t>
            </w:r>
          </w:p>
        </w:tc>
      </w:tr>
      <w:tr w:rsidR="00050956" w:rsidRPr="00050956" w:rsidTr="005E41F4">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地震基本烈度</w:t>
            </w:r>
            <w:r w:rsidRPr="00050956">
              <w:rPr>
                <w:kern w:val="0"/>
                <w:sz w:val="18"/>
                <w:szCs w:val="18"/>
              </w:rPr>
              <w:t>/</w:t>
            </w:r>
            <w:r w:rsidRPr="00050956">
              <w:rPr>
                <w:kern w:val="0"/>
                <w:sz w:val="18"/>
                <w:szCs w:val="18"/>
              </w:rPr>
              <w:t>抗震设计烈度</w:t>
            </w:r>
          </w:p>
        </w:tc>
        <w:tc>
          <w:tcPr>
            <w:tcW w:w="1694" w:type="dxa"/>
            <w:tcBorders>
              <w:top w:val="single" w:sz="4" w:space="0" w:color="auto"/>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Ⅶ</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副坝</w:t>
            </w:r>
          </w:p>
        </w:tc>
        <w:tc>
          <w:tcPr>
            <w:tcW w:w="1752" w:type="dxa"/>
            <w:tcBorders>
              <w:top w:val="single" w:sz="4" w:space="0" w:color="auto"/>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坝型</w:t>
            </w:r>
            <w:r w:rsidRPr="00050956">
              <w:rPr>
                <w:kern w:val="0"/>
                <w:sz w:val="18"/>
                <w:szCs w:val="18"/>
              </w:rPr>
              <w:t>(m)</w:t>
            </w:r>
          </w:p>
        </w:tc>
        <w:tc>
          <w:tcPr>
            <w:tcW w:w="1772" w:type="dxa"/>
            <w:tcBorders>
              <w:top w:val="single" w:sz="4" w:space="0" w:color="auto"/>
              <w:left w:val="nil"/>
              <w:bottom w:val="single" w:sz="8" w:space="0" w:color="000000"/>
              <w:right w:val="single" w:sz="8" w:space="0" w:color="auto"/>
            </w:tcBorders>
            <w:shd w:val="clear" w:color="auto" w:fill="auto"/>
            <w:vAlign w:val="center"/>
            <w:hideMark/>
          </w:tcPr>
          <w:p w:rsidR="003F7B3B" w:rsidRPr="00050956" w:rsidRDefault="003F7B3B" w:rsidP="005E41F4">
            <w:pPr>
              <w:widowControl/>
              <w:spacing w:line="240" w:lineRule="auto"/>
              <w:ind w:firstLineChars="0" w:firstLine="0"/>
              <w:rPr>
                <w:kern w:val="0"/>
                <w:sz w:val="18"/>
                <w:szCs w:val="18"/>
              </w:rPr>
            </w:pPr>
            <w:r w:rsidRPr="00050956">
              <w:rPr>
                <w:kern w:val="0"/>
                <w:sz w:val="18"/>
                <w:szCs w:val="18"/>
              </w:rPr>
              <w:t xml:space="preserve">　</w:t>
            </w:r>
          </w:p>
        </w:tc>
      </w:tr>
      <w:tr w:rsidR="00050956" w:rsidRPr="00050956" w:rsidTr="005E41F4">
        <w:trPr>
          <w:trHeight w:val="285"/>
          <w:jc w:val="center"/>
        </w:trPr>
        <w:tc>
          <w:tcPr>
            <w:tcW w:w="2583" w:type="dxa"/>
            <w:gridSpan w:val="2"/>
            <w:tcBorders>
              <w:top w:val="single" w:sz="8" w:space="0" w:color="000000"/>
              <w:left w:val="single" w:sz="8" w:space="0" w:color="auto"/>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多年平均降水量</w:t>
            </w:r>
          </w:p>
        </w:tc>
        <w:tc>
          <w:tcPr>
            <w:tcW w:w="1694" w:type="dxa"/>
            <w:tcBorders>
              <w:top w:val="single" w:sz="8" w:space="0" w:color="000000"/>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645.5</w:t>
            </w:r>
            <w:r w:rsidRPr="00050956">
              <w:rPr>
                <w:kern w:val="0"/>
                <w:sz w:val="18"/>
                <w:szCs w:val="18"/>
              </w:rPr>
              <w:t>mm</w:t>
            </w:r>
          </w:p>
        </w:tc>
        <w:tc>
          <w:tcPr>
            <w:tcW w:w="579" w:type="dxa"/>
            <w:vMerge/>
            <w:tcBorders>
              <w:top w:val="single" w:sz="8" w:space="0" w:color="000000"/>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single" w:sz="8" w:space="0" w:color="000000"/>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坝顶高程</w:t>
            </w:r>
            <w:r w:rsidRPr="00050956">
              <w:rPr>
                <w:kern w:val="0"/>
                <w:sz w:val="18"/>
                <w:szCs w:val="18"/>
              </w:rPr>
              <w:t>(m)</w:t>
            </w:r>
          </w:p>
        </w:tc>
        <w:tc>
          <w:tcPr>
            <w:tcW w:w="1772" w:type="dxa"/>
            <w:tcBorders>
              <w:top w:val="single" w:sz="8" w:space="0" w:color="000000"/>
              <w:left w:val="nil"/>
              <w:bottom w:val="single" w:sz="8" w:space="0" w:color="000000"/>
              <w:right w:val="single" w:sz="8" w:space="0" w:color="auto"/>
            </w:tcBorders>
            <w:shd w:val="clear" w:color="auto" w:fill="auto"/>
            <w:vAlign w:val="center"/>
            <w:hideMark/>
          </w:tcPr>
          <w:p w:rsidR="003F7B3B" w:rsidRPr="00050956" w:rsidRDefault="003F7B3B" w:rsidP="005E41F4">
            <w:pPr>
              <w:widowControl/>
              <w:spacing w:line="240" w:lineRule="auto"/>
              <w:ind w:firstLineChars="0" w:firstLine="0"/>
              <w:rPr>
                <w:kern w:val="0"/>
                <w:sz w:val="18"/>
                <w:szCs w:val="18"/>
              </w:rPr>
            </w:pPr>
            <w:r w:rsidRPr="00050956">
              <w:rPr>
                <w:kern w:val="0"/>
                <w:sz w:val="18"/>
                <w:szCs w:val="18"/>
              </w:rPr>
              <w:t xml:space="preserve">　</w:t>
            </w:r>
          </w:p>
        </w:tc>
      </w:tr>
      <w:tr w:rsidR="00050956" w:rsidRPr="00050956" w:rsidTr="005E41F4">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设计</w:t>
            </w:r>
          </w:p>
        </w:tc>
        <w:tc>
          <w:tcPr>
            <w:tcW w:w="2187"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洪水标准</w:t>
            </w:r>
            <w:r w:rsidRPr="00050956">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10%</w:t>
            </w:r>
          </w:p>
        </w:tc>
        <w:tc>
          <w:tcPr>
            <w:tcW w:w="579" w:type="dxa"/>
            <w:vMerge/>
            <w:tcBorders>
              <w:top w:val="nil"/>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坝顶长度</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F7B3B" w:rsidRPr="00050956" w:rsidRDefault="003F7B3B" w:rsidP="005E41F4">
            <w:pPr>
              <w:widowControl/>
              <w:spacing w:line="240" w:lineRule="auto"/>
              <w:ind w:firstLineChars="0" w:firstLine="0"/>
              <w:rPr>
                <w:kern w:val="0"/>
                <w:sz w:val="18"/>
                <w:szCs w:val="18"/>
              </w:rPr>
            </w:pPr>
            <w:r w:rsidRPr="00050956">
              <w:rPr>
                <w:kern w:val="0"/>
                <w:sz w:val="18"/>
                <w:szCs w:val="18"/>
              </w:rPr>
              <w:t xml:space="preserve">　</w:t>
            </w:r>
          </w:p>
        </w:tc>
      </w:tr>
      <w:tr w:rsidR="00050956" w:rsidRPr="00050956" w:rsidTr="005E41F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洪峰流量</w:t>
            </w:r>
            <w:r w:rsidRPr="00050956">
              <w:rPr>
                <w:kern w:val="0"/>
                <w:sz w:val="18"/>
                <w:szCs w:val="18"/>
              </w:rPr>
              <w:t>(m</w:t>
            </w:r>
            <w:r w:rsidRPr="00050956">
              <w:rPr>
                <w:kern w:val="0"/>
                <w:sz w:val="18"/>
                <w:szCs w:val="18"/>
                <w:vertAlign w:val="superscript"/>
              </w:rPr>
              <w:t>3</w:t>
            </w:r>
            <w:r w:rsidRPr="00050956">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26</w:t>
            </w:r>
          </w:p>
        </w:tc>
        <w:tc>
          <w:tcPr>
            <w:tcW w:w="579" w:type="dxa"/>
            <w:vMerge/>
            <w:tcBorders>
              <w:top w:val="nil"/>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坝顶宽度</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hideMark/>
          </w:tcPr>
          <w:p w:rsidR="003F7B3B" w:rsidRPr="00050956" w:rsidRDefault="003F7B3B" w:rsidP="005E41F4">
            <w:pPr>
              <w:widowControl/>
              <w:spacing w:line="240" w:lineRule="auto"/>
              <w:ind w:firstLineChars="0" w:firstLine="0"/>
              <w:rPr>
                <w:kern w:val="0"/>
                <w:sz w:val="18"/>
                <w:szCs w:val="18"/>
              </w:rPr>
            </w:pPr>
            <w:r w:rsidRPr="00050956">
              <w:rPr>
                <w:kern w:val="0"/>
                <w:sz w:val="18"/>
                <w:szCs w:val="18"/>
              </w:rPr>
              <w:t xml:space="preserve">　</w:t>
            </w:r>
          </w:p>
        </w:tc>
      </w:tr>
      <w:tr w:rsidR="00050956" w:rsidRPr="00050956" w:rsidTr="005E41F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3</w:t>
            </w:r>
            <w:r w:rsidRPr="00050956">
              <w:rPr>
                <w:kern w:val="0"/>
                <w:sz w:val="18"/>
                <w:szCs w:val="18"/>
              </w:rPr>
              <w:t>日洪量</w:t>
            </w:r>
            <w:r w:rsidRPr="00050956">
              <w:rPr>
                <w:kern w:val="0"/>
                <w:sz w:val="18"/>
                <w:szCs w:val="18"/>
              </w:rPr>
              <w:t>(m</w:t>
            </w:r>
            <w:r w:rsidRPr="00050956">
              <w:rPr>
                <w:kern w:val="0"/>
                <w:sz w:val="18"/>
                <w:szCs w:val="18"/>
                <w:vertAlign w:val="superscript"/>
              </w:rPr>
              <w:t>3</w:t>
            </w:r>
            <w:r w:rsidRPr="00050956">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rPr>
                <w:kern w:val="0"/>
                <w:sz w:val="18"/>
                <w:szCs w:val="18"/>
              </w:rPr>
            </w:pPr>
            <w:r w:rsidRPr="00050956">
              <w:rPr>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正常溢洪道</w:t>
            </w:r>
          </w:p>
        </w:tc>
        <w:tc>
          <w:tcPr>
            <w:tcW w:w="1752"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矩形有闸</w:t>
            </w:r>
          </w:p>
        </w:tc>
      </w:tr>
      <w:tr w:rsidR="00050956" w:rsidRPr="00050956" w:rsidTr="005E41F4">
        <w:trPr>
          <w:trHeight w:val="285"/>
          <w:jc w:val="center"/>
        </w:trPr>
        <w:tc>
          <w:tcPr>
            <w:tcW w:w="396" w:type="dxa"/>
            <w:vMerge w:val="restart"/>
            <w:tcBorders>
              <w:top w:val="nil"/>
              <w:left w:val="single" w:sz="8" w:space="0" w:color="auto"/>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校核</w:t>
            </w:r>
          </w:p>
        </w:tc>
        <w:tc>
          <w:tcPr>
            <w:tcW w:w="2187"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洪水标准</w:t>
            </w:r>
            <w:r w:rsidRPr="00050956">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2%</w:t>
            </w:r>
          </w:p>
        </w:tc>
        <w:tc>
          <w:tcPr>
            <w:tcW w:w="579" w:type="dxa"/>
            <w:vMerge/>
            <w:tcBorders>
              <w:top w:val="nil"/>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堰顶高程</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64</w:t>
            </w:r>
          </w:p>
        </w:tc>
      </w:tr>
      <w:tr w:rsidR="00050956" w:rsidRPr="00050956" w:rsidTr="005E41F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洪峰流量</w:t>
            </w:r>
            <w:r w:rsidRPr="00050956">
              <w:rPr>
                <w:kern w:val="0"/>
                <w:sz w:val="18"/>
                <w:szCs w:val="18"/>
              </w:rPr>
              <w:t>(m</w:t>
            </w:r>
            <w:r w:rsidRPr="00050956">
              <w:rPr>
                <w:kern w:val="0"/>
                <w:sz w:val="18"/>
                <w:szCs w:val="18"/>
                <w:vertAlign w:val="superscript"/>
              </w:rPr>
              <w:t>3</w:t>
            </w:r>
            <w:r w:rsidRPr="00050956">
              <w:rPr>
                <w:kern w:val="0"/>
                <w:sz w:val="18"/>
                <w:szCs w:val="18"/>
              </w:rPr>
              <w:t>/s)</w:t>
            </w:r>
          </w:p>
        </w:tc>
        <w:tc>
          <w:tcPr>
            <w:tcW w:w="1694"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34</w:t>
            </w:r>
          </w:p>
        </w:tc>
        <w:tc>
          <w:tcPr>
            <w:tcW w:w="579" w:type="dxa"/>
            <w:vMerge/>
            <w:tcBorders>
              <w:top w:val="nil"/>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堰顶净宽</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3.5</w:t>
            </w:r>
          </w:p>
        </w:tc>
      </w:tr>
      <w:tr w:rsidR="00050956" w:rsidRPr="00050956" w:rsidTr="005E41F4">
        <w:trPr>
          <w:trHeight w:val="285"/>
          <w:jc w:val="center"/>
        </w:trPr>
        <w:tc>
          <w:tcPr>
            <w:tcW w:w="396" w:type="dxa"/>
            <w:vMerge/>
            <w:tcBorders>
              <w:top w:val="nil"/>
              <w:left w:val="single" w:sz="8" w:space="0" w:color="auto"/>
              <w:bottom w:val="single" w:sz="4" w:space="0" w:color="auto"/>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3</w:t>
            </w:r>
            <w:r w:rsidRPr="00050956">
              <w:rPr>
                <w:kern w:val="0"/>
                <w:sz w:val="18"/>
                <w:szCs w:val="18"/>
              </w:rPr>
              <w:t>日洪量</w:t>
            </w:r>
            <w:r w:rsidRPr="00050956">
              <w:rPr>
                <w:kern w:val="0"/>
                <w:sz w:val="18"/>
                <w:szCs w:val="18"/>
              </w:rPr>
              <w:t>(m</w:t>
            </w:r>
            <w:r w:rsidRPr="00050956">
              <w:rPr>
                <w:kern w:val="0"/>
                <w:sz w:val="18"/>
                <w:szCs w:val="18"/>
                <w:vertAlign w:val="superscript"/>
              </w:rPr>
              <w:t>3</w:t>
            </w:r>
            <w:r w:rsidRPr="00050956">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rPr>
                <w:kern w:val="0"/>
                <w:sz w:val="18"/>
                <w:szCs w:val="18"/>
              </w:rPr>
            </w:pPr>
            <w:r w:rsidRPr="00050956">
              <w:rPr>
                <w:kern w:val="0"/>
                <w:sz w:val="18"/>
                <w:szCs w:val="18"/>
              </w:rPr>
              <w:t xml:space="preserve">　</w:t>
            </w:r>
          </w:p>
        </w:tc>
        <w:tc>
          <w:tcPr>
            <w:tcW w:w="579" w:type="dxa"/>
            <w:vMerge/>
            <w:tcBorders>
              <w:top w:val="nil"/>
              <w:left w:val="single" w:sz="8" w:space="0" w:color="000000"/>
              <w:bottom w:val="single" w:sz="4" w:space="0" w:color="auto"/>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nil"/>
              <w:left w:val="nil"/>
              <w:bottom w:val="single" w:sz="4" w:space="0" w:color="auto"/>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闸门型式</w:t>
            </w:r>
          </w:p>
        </w:tc>
        <w:tc>
          <w:tcPr>
            <w:tcW w:w="1772" w:type="dxa"/>
            <w:tcBorders>
              <w:top w:val="nil"/>
              <w:left w:val="nil"/>
              <w:bottom w:val="single" w:sz="4" w:space="0" w:color="auto"/>
              <w:right w:val="single" w:sz="8" w:space="0" w:color="auto"/>
            </w:tcBorders>
            <w:shd w:val="clear" w:color="auto" w:fill="auto"/>
            <w:vAlign w:val="center"/>
          </w:tcPr>
          <w:p w:rsidR="003F7B3B" w:rsidRPr="00050956" w:rsidRDefault="003F7B3B" w:rsidP="005E41F4">
            <w:pPr>
              <w:widowControl/>
              <w:spacing w:line="240" w:lineRule="auto"/>
              <w:ind w:firstLineChars="0" w:firstLine="0"/>
              <w:jc w:val="center"/>
              <w:rPr>
                <w:kern w:val="0"/>
                <w:sz w:val="18"/>
                <w:szCs w:val="18"/>
              </w:rPr>
            </w:pPr>
          </w:p>
        </w:tc>
      </w:tr>
      <w:tr w:rsidR="00050956" w:rsidRPr="00050956" w:rsidTr="005E41F4">
        <w:trPr>
          <w:trHeight w:val="285"/>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水库特征</w:t>
            </w:r>
          </w:p>
        </w:tc>
        <w:tc>
          <w:tcPr>
            <w:tcW w:w="2187" w:type="dxa"/>
            <w:tcBorders>
              <w:top w:val="single" w:sz="4" w:space="0" w:color="auto"/>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水库调节特性</w:t>
            </w:r>
          </w:p>
        </w:tc>
        <w:tc>
          <w:tcPr>
            <w:tcW w:w="1694" w:type="dxa"/>
            <w:tcBorders>
              <w:top w:val="single" w:sz="4" w:space="0" w:color="auto"/>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年</w:t>
            </w:r>
          </w:p>
        </w:tc>
        <w:tc>
          <w:tcPr>
            <w:tcW w:w="579" w:type="dxa"/>
            <w:vMerge/>
            <w:tcBorders>
              <w:top w:val="single" w:sz="4" w:space="0" w:color="auto"/>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single" w:sz="4" w:space="0" w:color="auto"/>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闸门尺寸</w:t>
            </w:r>
          </w:p>
        </w:tc>
        <w:tc>
          <w:tcPr>
            <w:tcW w:w="1772" w:type="dxa"/>
            <w:tcBorders>
              <w:top w:val="single" w:sz="4" w:space="0" w:color="auto"/>
              <w:left w:val="nil"/>
              <w:bottom w:val="single" w:sz="8" w:space="0" w:color="000000"/>
              <w:right w:val="single" w:sz="8" w:space="0" w:color="auto"/>
            </w:tcBorders>
            <w:shd w:val="clear" w:color="auto" w:fill="auto"/>
            <w:vAlign w:val="center"/>
          </w:tcPr>
          <w:p w:rsidR="003F7B3B" w:rsidRPr="00050956" w:rsidRDefault="003F7B3B" w:rsidP="005E41F4">
            <w:pPr>
              <w:widowControl/>
              <w:spacing w:line="240" w:lineRule="auto"/>
              <w:ind w:firstLineChars="0" w:firstLine="0"/>
              <w:jc w:val="center"/>
              <w:rPr>
                <w:kern w:val="0"/>
                <w:sz w:val="18"/>
                <w:szCs w:val="18"/>
              </w:rPr>
            </w:pPr>
          </w:p>
        </w:tc>
      </w:tr>
      <w:tr w:rsidR="00050956" w:rsidRPr="00050956" w:rsidTr="005E41F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校核洪水位</w:t>
            </w:r>
            <w:r w:rsidRPr="00050956">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66.7</w:t>
            </w:r>
          </w:p>
        </w:tc>
        <w:tc>
          <w:tcPr>
            <w:tcW w:w="579" w:type="dxa"/>
            <w:vMerge/>
            <w:tcBorders>
              <w:top w:val="nil"/>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最大泄量</w:t>
            </w:r>
            <w:r w:rsidRPr="00050956">
              <w:rPr>
                <w:kern w:val="0"/>
                <w:sz w:val="18"/>
                <w:szCs w:val="18"/>
              </w:rPr>
              <w:t>(m</w:t>
            </w:r>
            <w:r w:rsidRPr="00050956">
              <w:rPr>
                <w:kern w:val="0"/>
                <w:sz w:val="18"/>
                <w:szCs w:val="18"/>
                <w:vertAlign w:val="superscript"/>
              </w:rPr>
              <w:t>3</w:t>
            </w:r>
            <w:r w:rsidRPr="00050956">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22</w:t>
            </w:r>
          </w:p>
        </w:tc>
      </w:tr>
      <w:tr w:rsidR="00050956" w:rsidRPr="00050956" w:rsidTr="005E41F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设计洪水位</w:t>
            </w:r>
            <w:r w:rsidRPr="00050956">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66.1</w:t>
            </w:r>
          </w:p>
        </w:tc>
        <w:tc>
          <w:tcPr>
            <w:tcW w:w="579" w:type="dxa"/>
            <w:vMerge/>
            <w:tcBorders>
              <w:top w:val="nil"/>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消能型式</w:t>
            </w:r>
          </w:p>
        </w:tc>
        <w:tc>
          <w:tcPr>
            <w:tcW w:w="1772" w:type="dxa"/>
            <w:tcBorders>
              <w:top w:val="nil"/>
              <w:left w:val="nil"/>
              <w:bottom w:val="single" w:sz="8" w:space="0" w:color="000000"/>
              <w:right w:val="single" w:sz="8" w:space="0" w:color="auto"/>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无</w:t>
            </w:r>
          </w:p>
        </w:tc>
      </w:tr>
      <w:tr w:rsidR="00050956" w:rsidRPr="00050956" w:rsidTr="005E41F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正常蓄水位</w:t>
            </w:r>
            <w:r w:rsidRPr="00050956">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启闭设备</w:t>
            </w:r>
          </w:p>
        </w:tc>
        <w:tc>
          <w:tcPr>
            <w:tcW w:w="1772" w:type="dxa"/>
            <w:tcBorders>
              <w:top w:val="nil"/>
              <w:left w:val="nil"/>
              <w:bottom w:val="single" w:sz="8" w:space="0" w:color="000000"/>
              <w:right w:val="single" w:sz="8" w:space="0" w:color="auto"/>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p>
        </w:tc>
      </w:tr>
      <w:tr w:rsidR="00050956" w:rsidRPr="00050956" w:rsidTr="005E41F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汛限水位</w:t>
            </w:r>
            <w:r w:rsidRPr="00050956">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64</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非常溢洪道</w:t>
            </w:r>
          </w:p>
        </w:tc>
        <w:tc>
          <w:tcPr>
            <w:tcW w:w="1752"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型式</w:t>
            </w:r>
          </w:p>
        </w:tc>
        <w:tc>
          <w:tcPr>
            <w:tcW w:w="1772" w:type="dxa"/>
            <w:tcBorders>
              <w:top w:val="nil"/>
              <w:left w:val="nil"/>
              <w:bottom w:val="single" w:sz="8" w:space="0" w:color="000000"/>
              <w:right w:val="single" w:sz="8" w:space="0" w:color="auto"/>
            </w:tcBorders>
            <w:shd w:val="clear" w:color="auto" w:fill="auto"/>
            <w:vAlign w:val="center"/>
          </w:tcPr>
          <w:p w:rsidR="003F7B3B" w:rsidRPr="00050956" w:rsidRDefault="003F7B3B" w:rsidP="005E41F4">
            <w:pPr>
              <w:widowControl/>
              <w:spacing w:line="240" w:lineRule="auto"/>
              <w:ind w:firstLineChars="0" w:firstLine="0"/>
              <w:jc w:val="center"/>
              <w:rPr>
                <w:kern w:val="0"/>
                <w:sz w:val="18"/>
                <w:szCs w:val="18"/>
              </w:rPr>
            </w:pPr>
          </w:p>
        </w:tc>
      </w:tr>
      <w:tr w:rsidR="00050956" w:rsidRPr="00050956" w:rsidTr="005E41F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死水位</w:t>
            </w:r>
            <w:r w:rsidRPr="00050956">
              <w:rPr>
                <w:kern w:val="0"/>
                <w:sz w:val="18"/>
                <w:szCs w:val="18"/>
              </w:rPr>
              <w:t>(m)</w:t>
            </w:r>
          </w:p>
        </w:tc>
        <w:tc>
          <w:tcPr>
            <w:tcW w:w="1694"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rPr>
                <w:kern w:val="0"/>
                <w:sz w:val="18"/>
                <w:szCs w:val="18"/>
              </w:rPr>
            </w:pPr>
            <w:r w:rsidRPr="00050956">
              <w:rPr>
                <w:kern w:val="0"/>
                <w:sz w:val="18"/>
                <w:szCs w:val="18"/>
              </w:rPr>
              <w:t xml:space="preserve">　</w:t>
            </w:r>
          </w:p>
        </w:tc>
        <w:tc>
          <w:tcPr>
            <w:tcW w:w="579" w:type="dxa"/>
            <w:vMerge/>
            <w:tcBorders>
              <w:top w:val="nil"/>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堰顶高程</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3F7B3B" w:rsidRPr="00050956" w:rsidRDefault="003F7B3B" w:rsidP="005E41F4">
            <w:pPr>
              <w:widowControl/>
              <w:spacing w:line="240" w:lineRule="auto"/>
              <w:ind w:firstLineChars="0" w:firstLine="0"/>
              <w:jc w:val="center"/>
              <w:rPr>
                <w:kern w:val="0"/>
                <w:sz w:val="18"/>
                <w:szCs w:val="18"/>
              </w:rPr>
            </w:pPr>
          </w:p>
        </w:tc>
      </w:tr>
      <w:tr w:rsidR="00050956" w:rsidRPr="00050956" w:rsidTr="005E41F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总库容</w:t>
            </w:r>
            <w:r w:rsidRPr="00050956">
              <w:rPr>
                <w:kern w:val="0"/>
                <w:sz w:val="18"/>
                <w:szCs w:val="18"/>
              </w:rPr>
              <w:t>(m</w:t>
            </w:r>
            <w:r w:rsidRPr="00050956">
              <w:rPr>
                <w:kern w:val="0"/>
                <w:sz w:val="18"/>
                <w:szCs w:val="18"/>
                <w:vertAlign w:val="superscript"/>
              </w:rPr>
              <w:t>3</w:t>
            </w:r>
            <w:r w:rsidRPr="00050956">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10.46</w:t>
            </w:r>
            <w:r w:rsidRPr="00050956">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堰顶净宽</w:t>
            </w:r>
            <w:r w:rsidRPr="00050956">
              <w:rPr>
                <w:kern w:val="0"/>
                <w:sz w:val="18"/>
                <w:szCs w:val="18"/>
              </w:rPr>
              <w:t>(m)</w:t>
            </w:r>
          </w:p>
        </w:tc>
        <w:tc>
          <w:tcPr>
            <w:tcW w:w="1772" w:type="dxa"/>
            <w:tcBorders>
              <w:top w:val="nil"/>
              <w:left w:val="nil"/>
              <w:bottom w:val="single" w:sz="8" w:space="0" w:color="000000"/>
              <w:right w:val="single" w:sz="8" w:space="0" w:color="auto"/>
            </w:tcBorders>
            <w:shd w:val="clear" w:color="auto" w:fill="auto"/>
            <w:vAlign w:val="center"/>
          </w:tcPr>
          <w:p w:rsidR="003F7B3B" w:rsidRPr="00050956" w:rsidRDefault="003F7B3B" w:rsidP="005E41F4">
            <w:pPr>
              <w:widowControl/>
              <w:spacing w:line="240" w:lineRule="auto"/>
              <w:ind w:firstLineChars="0" w:firstLine="0"/>
              <w:jc w:val="center"/>
              <w:rPr>
                <w:kern w:val="0"/>
                <w:sz w:val="18"/>
                <w:szCs w:val="18"/>
              </w:rPr>
            </w:pPr>
          </w:p>
        </w:tc>
      </w:tr>
      <w:tr w:rsidR="00050956" w:rsidRPr="00050956" w:rsidTr="005E41F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调洪库容</w:t>
            </w:r>
            <w:r w:rsidRPr="00050956">
              <w:rPr>
                <w:kern w:val="0"/>
                <w:sz w:val="18"/>
                <w:szCs w:val="18"/>
              </w:rPr>
              <w:t>(m</w:t>
            </w:r>
            <w:r w:rsidRPr="00050956">
              <w:rPr>
                <w:kern w:val="0"/>
                <w:sz w:val="18"/>
                <w:szCs w:val="18"/>
                <w:vertAlign w:val="superscript"/>
              </w:rPr>
              <w:t>3</w:t>
            </w:r>
            <w:r w:rsidRPr="00050956">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7.07</w:t>
            </w:r>
            <w:r w:rsidRPr="00050956">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最大泄量</w:t>
            </w:r>
            <w:r w:rsidRPr="00050956">
              <w:rPr>
                <w:kern w:val="0"/>
                <w:sz w:val="18"/>
                <w:szCs w:val="18"/>
              </w:rPr>
              <w:t>(m</w:t>
            </w:r>
            <w:r w:rsidRPr="00050956">
              <w:rPr>
                <w:kern w:val="0"/>
                <w:sz w:val="18"/>
                <w:szCs w:val="18"/>
                <w:vertAlign w:val="superscript"/>
              </w:rPr>
              <w:t>3</w:t>
            </w:r>
            <w:r w:rsidRPr="00050956">
              <w:rPr>
                <w:kern w:val="0"/>
                <w:sz w:val="18"/>
                <w:szCs w:val="18"/>
              </w:rPr>
              <w:t>/s)</w:t>
            </w:r>
          </w:p>
        </w:tc>
        <w:tc>
          <w:tcPr>
            <w:tcW w:w="1772" w:type="dxa"/>
            <w:tcBorders>
              <w:top w:val="nil"/>
              <w:left w:val="nil"/>
              <w:bottom w:val="single" w:sz="8" w:space="0" w:color="000000"/>
              <w:right w:val="single" w:sz="8" w:space="0" w:color="auto"/>
            </w:tcBorders>
            <w:shd w:val="clear" w:color="auto" w:fill="auto"/>
            <w:vAlign w:val="center"/>
          </w:tcPr>
          <w:p w:rsidR="003F7B3B" w:rsidRPr="00050956" w:rsidRDefault="003F7B3B" w:rsidP="005E41F4">
            <w:pPr>
              <w:widowControl/>
              <w:spacing w:line="240" w:lineRule="auto"/>
              <w:ind w:firstLineChars="0" w:firstLine="0"/>
              <w:jc w:val="center"/>
              <w:rPr>
                <w:kern w:val="0"/>
                <w:sz w:val="18"/>
                <w:szCs w:val="18"/>
              </w:rPr>
            </w:pPr>
          </w:p>
        </w:tc>
      </w:tr>
      <w:tr w:rsidR="00050956" w:rsidRPr="00050956" w:rsidTr="005E41F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兴利库容</w:t>
            </w:r>
            <w:r w:rsidRPr="00050956">
              <w:rPr>
                <w:kern w:val="0"/>
                <w:sz w:val="18"/>
                <w:szCs w:val="18"/>
              </w:rPr>
              <w:t>(m</w:t>
            </w:r>
            <w:r w:rsidRPr="00050956">
              <w:rPr>
                <w:kern w:val="0"/>
                <w:sz w:val="18"/>
                <w:szCs w:val="18"/>
                <w:vertAlign w:val="superscript"/>
              </w:rPr>
              <w:t>3</w:t>
            </w:r>
            <w:r w:rsidRPr="00050956">
              <w:rPr>
                <w:kern w:val="0"/>
                <w:sz w:val="18"/>
                <w:szCs w:val="18"/>
              </w:rPr>
              <w:t>)</w:t>
            </w:r>
          </w:p>
        </w:tc>
        <w:tc>
          <w:tcPr>
            <w:tcW w:w="1694"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3.39</w:t>
            </w:r>
            <w:r w:rsidRPr="00050956">
              <w:rPr>
                <w:kern w:val="0"/>
                <w:sz w:val="18"/>
                <w:szCs w:val="18"/>
              </w:rPr>
              <w:t>万</w:t>
            </w:r>
          </w:p>
        </w:tc>
        <w:tc>
          <w:tcPr>
            <w:tcW w:w="579" w:type="dxa"/>
            <w:vMerge/>
            <w:tcBorders>
              <w:top w:val="nil"/>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消能型式</w:t>
            </w:r>
          </w:p>
        </w:tc>
        <w:tc>
          <w:tcPr>
            <w:tcW w:w="1772" w:type="dxa"/>
            <w:vMerge w:val="restart"/>
            <w:tcBorders>
              <w:top w:val="nil"/>
              <w:left w:val="single" w:sz="8" w:space="0" w:color="000000"/>
              <w:bottom w:val="single" w:sz="8" w:space="0" w:color="000000"/>
              <w:right w:val="single" w:sz="8" w:space="0" w:color="auto"/>
            </w:tcBorders>
            <w:shd w:val="clear" w:color="auto" w:fill="auto"/>
            <w:vAlign w:val="center"/>
          </w:tcPr>
          <w:p w:rsidR="003F7B3B" w:rsidRPr="00050956" w:rsidRDefault="003F7B3B" w:rsidP="005E41F4">
            <w:pPr>
              <w:widowControl/>
              <w:spacing w:line="240" w:lineRule="auto"/>
              <w:ind w:firstLineChars="0" w:firstLine="0"/>
              <w:jc w:val="center"/>
              <w:rPr>
                <w:kern w:val="0"/>
                <w:sz w:val="18"/>
                <w:szCs w:val="18"/>
              </w:rPr>
            </w:pPr>
          </w:p>
        </w:tc>
      </w:tr>
      <w:tr w:rsidR="00050956" w:rsidRPr="00050956" w:rsidTr="005E41F4">
        <w:trPr>
          <w:trHeight w:val="285"/>
          <w:jc w:val="center"/>
        </w:trPr>
        <w:tc>
          <w:tcPr>
            <w:tcW w:w="396" w:type="dxa"/>
            <w:vMerge/>
            <w:tcBorders>
              <w:top w:val="nil"/>
              <w:left w:val="single" w:sz="8" w:space="0" w:color="auto"/>
              <w:bottom w:val="single" w:sz="4" w:space="0" w:color="auto"/>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2187" w:type="dxa"/>
            <w:tcBorders>
              <w:top w:val="nil"/>
              <w:left w:val="nil"/>
              <w:bottom w:val="single" w:sz="4" w:space="0" w:color="auto"/>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死库容</w:t>
            </w:r>
            <w:r w:rsidRPr="00050956">
              <w:rPr>
                <w:kern w:val="0"/>
                <w:sz w:val="18"/>
                <w:szCs w:val="18"/>
              </w:rPr>
              <w:t>(m</w:t>
            </w:r>
            <w:r w:rsidRPr="00050956">
              <w:rPr>
                <w:kern w:val="0"/>
                <w:sz w:val="18"/>
                <w:szCs w:val="18"/>
                <w:vertAlign w:val="superscript"/>
              </w:rPr>
              <w:t>3</w:t>
            </w:r>
            <w:r w:rsidRPr="00050956">
              <w:rPr>
                <w:kern w:val="0"/>
                <w:sz w:val="18"/>
                <w:szCs w:val="18"/>
              </w:rPr>
              <w:t>)</w:t>
            </w:r>
          </w:p>
        </w:tc>
        <w:tc>
          <w:tcPr>
            <w:tcW w:w="1694" w:type="dxa"/>
            <w:tcBorders>
              <w:top w:val="nil"/>
              <w:left w:val="nil"/>
              <w:bottom w:val="single" w:sz="4" w:space="0" w:color="auto"/>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rPr>
                <w:kern w:val="0"/>
                <w:sz w:val="18"/>
                <w:szCs w:val="18"/>
              </w:rPr>
            </w:pPr>
            <w:r w:rsidRPr="00050956">
              <w:rPr>
                <w:kern w:val="0"/>
                <w:sz w:val="18"/>
                <w:szCs w:val="18"/>
              </w:rPr>
              <w:t xml:space="preserve">　</w:t>
            </w:r>
          </w:p>
        </w:tc>
        <w:tc>
          <w:tcPr>
            <w:tcW w:w="579" w:type="dxa"/>
            <w:vMerge/>
            <w:tcBorders>
              <w:top w:val="nil"/>
              <w:left w:val="single" w:sz="8" w:space="0" w:color="000000"/>
              <w:bottom w:val="single" w:sz="4" w:space="0" w:color="auto"/>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52" w:type="dxa"/>
            <w:vMerge/>
            <w:tcBorders>
              <w:top w:val="nil"/>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1772" w:type="dxa"/>
            <w:vMerge/>
            <w:tcBorders>
              <w:top w:val="nil"/>
              <w:left w:val="single" w:sz="8" w:space="0" w:color="000000"/>
              <w:bottom w:val="single" w:sz="8" w:space="0" w:color="000000"/>
              <w:right w:val="single" w:sz="8" w:space="0" w:color="auto"/>
            </w:tcBorders>
            <w:vAlign w:val="center"/>
          </w:tcPr>
          <w:p w:rsidR="003F7B3B" w:rsidRPr="00050956" w:rsidRDefault="003F7B3B" w:rsidP="005E41F4">
            <w:pPr>
              <w:widowControl/>
              <w:spacing w:line="240" w:lineRule="auto"/>
              <w:ind w:firstLineChars="0" w:firstLine="0"/>
              <w:rPr>
                <w:kern w:val="0"/>
                <w:sz w:val="18"/>
                <w:szCs w:val="18"/>
              </w:rPr>
            </w:pPr>
          </w:p>
        </w:tc>
      </w:tr>
      <w:tr w:rsidR="00050956" w:rsidRPr="00050956" w:rsidTr="005E41F4">
        <w:trPr>
          <w:trHeight w:val="270"/>
          <w:jc w:val="center"/>
        </w:trPr>
        <w:tc>
          <w:tcPr>
            <w:tcW w:w="39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工程运行</w:t>
            </w:r>
          </w:p>
        </w:tc>
        <w:tc>
          <w:tcPr>
            <w:tcW w:w="2187" w:type="dxa"/>
            <w:tcBorders>
              <w:top w:val="single" w:sz="4" w:space="0" w:color="auto"/>
              <w:left w:val="nil"/>
              <w:bottom w:val="nil"/>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历史最高库水位</w:t>
            </w:r>
            <w:r w:rsidRPr="00050956">
              <w:rPr>
                <w:kern w:val="0"/>
                <w:sz w:val="18"/>
                <w:szCs w:val="18"/>
              </w:rPr>
              <w:t>(m)</w:t>
            </w:r>
          </w:p>
        </w:tc>
        <w:tc>
          <w:tcPr>
            <w:tcW w:w="1694"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 xml:space="preserve">　</w:t>
            </w:r>
          </w:p>
        </w:tc>
        <w:tc>
          <w:tcPr>
            <w:tcW w:w="579" w:type="dxa"/>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其他泄洪措施</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p>
        </w:tc>
      </w:tr>
      <w:tr w:rsidR="00050956" w:rsidRPr="00050956" w:rsidTr="005E41F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r>
      <w:tr w:rsidR="00050956" w:rsidRPr="00050956" w:rsidTr="005E41F4">
        <w:trPr>
          <w:trHeight w:val="270"/>
          <w:jc w:val="center"/>
        </w:trPr>
        <w:tc>
          <w:tcPr>
            <w:tcW w:w="396" w:type="dxa"/>
            <w:vMerge/>
            <w:tcBorders>
              <w:top w:val="nil"/>
              <w:left w:val="single" w:sz="8" w:space="0" w:color="auto"/>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历史最大入库水位</w:t>
            </w:r>
            <w:r w:rsidRPr="00050956">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 xml:space="preserve">　</w:t>
            </w:r>
          </w:p>
        </w:tc>
        <w:tc>
          <w:tcPr>
            <w:tcW w:w="579" w:type="dxa"/>
            <w:vMerge/>
            <w:tcBorders>
              <w:top w:val="nil"/>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r>
      <w:tr w:rsidR="00050956" w:rsidRPr="00050956" w:rsidTr="005E41F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2187" w:type="dxa"/>
            <w:tcBorders>
              <w:top w:val="nil"/>
              <w:left w:val="nil"/>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r>
      <w:tr w:rsidR="00050956" w:rsidRPr="00050956" w:rsidTr="005E41F4">
        <w:trPr>
          <w:trHeight w:val="270"/>
          <w:jc w:val="center"/>
        </w:trPr>
        <w:tc>
          <w:tcPr>
            <w:tcW w:w="396" w:type="dxa"/>
            <w:vMerge/>
            <w:tcBorders>
              <w:top w:val="nil"/>
              <w:left w:val="single" w:sz="8" w:space="0" w:color="auto"/>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2187" w:type="dxa"/>
            <w:tcBorders>
              <w:top w:val="nil"/>
              <w:left w:val="nil"/>
              <w:bottom w:val="nil"/>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历史最大出库水位</w:t>
            </w:r>
            <w:r w:rsidRPr="00050956">
              <w:rPr>
                <w:kern w:val="0"/>
                <w:sz w:val="18"/>
                <w:szCs w:val="18"/>
              </w:rPr>
              <w:t>(m)</w:t>
            </w:r>
          </w:p>
        </w:tc>
        <w:tc>
          <w:tcPr>
            <w:tcW w:w="169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 xml:space="preserve">　</w:t>
            </w:r>
          </w:p>
        </w:tc>
        <w:tc>
          <w:tcPr>
            <w:tcW w:w="57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备注</w:t>
            </w:r>
          </w:p>
        </w:tc>
        <w:tc>
          <w:tcPr>
            <w:tcW w:w="352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p>
        </w:tc>
      </w:tr>
      <w:tr w:rsidR="003F7B3B" w:rsidRPr="00050956" w:rsidTr="005E41F4">
        <w:trPr>
          <w:trHeight w:val="285"/>
          <w:jc w:val="center"/>
        </w:trPr>
        <w:tc>
          <w:tcPr>
            <w:tcW w:w="396" w:type="dxa"/>
            <w:vMerge/>
            <w:tcBorders>
              <w:top w:val="nil"/>
              <w:left w:val="single" w:sz="8" w:space="0" w:color="auto"/>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2187" w:type="dxa"/>
            <w:tcBorders>
              <w:top w:val="nil"/>
              <w:left w:val="nil"/>
              <w:bottom w:val="single" w:sz="8" w:space="0" w:color="auto"/>
              <w:right w:val="single" w:sz="8" w:space="0" w:color="000000"/>
            </w:tcBorders>
            <w:shd w:val="clear" w:color="auto" w:fill="auto"/>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kern w:val="0"/>
                <w:sz w:val="18"/>
                <w:szCs w:val="18"/>
              </w:rPr>
              <w:t>及发生日期</w:t>
            </w:r>
          </w:p>
        </w:tc>
        <w:tc>
          <w:tcPr>
            <w:tcW w:w="1694" w:type="dxa"/>
            <w:vMerge/>
            <w:tcBorders>
              <w:top w:val="nil"/>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579" w:type="dxa"/>
            <w:vMerge/>
            <w:tcBorders>
              <w:top w:val="nil"/>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c>
          <w:tcPr>
            <w:tcW w:w="3524" w:type="dxa"/>
            <w:gridSpan w:val="2"/>
            <w:vMerge/>
            <w:tcBorders>
              <w:top w:val="single" w:sz="8" w:space="0" w:color="000000"/>
              <w:left w:val="single" w:sz="8" w:space="0" w:color="000000"/>
              <w:bottom w:val="single" w:sz="8" w:space="0" w:color="000000"/>
              <w:right w:val="single" w:sz="8" w:space="0" w:color="000000"/>
            </w:tcBorders>
            <w:vAlign w:val="center"/>
            <w:hideMark/>
          </w:tcPr>
          <w:p w:rsidR="003F7B3B" w:rsidRPr="00050956" w:rsidRDefault="003F7B3B" w:rsidP="005E41F4">
            <w:pPr>
              <w:widowControl/>
              <w:spacing w:line="240" w:lineRule="auto"/>
              <w:ind w:firstLineChars="0" w:firstLine="0"/>
              <w:rPr>
                <w:kern w:val="0"/>
                <w:sz w:val="18"/>
                <w:szCs w:val="18"/>
              </w:rPr>
            </w:pPr>
          </w:p>
        </w:tc>
      </w:tr>
    </w:tbl>
    <w:p w:rsidR="00224F70" w:rsidRPr="00050956" w:rsidRDefault="00224F70">
      <w:pPr>
        <w:ind w:firstLineChars="0" w:firstLine="0"/>
      </w:pPr>
    </w:p>
    <w:p w:rsidR="00EB05FF" w:rsidRPr="00050956" w:rsidRDefault="00EB05FF">
      <w:pPr>
        <w:ind w:firstLineChars="0" w:firstLine="0"/>
      </w:pPr>
    </w:p>
    <w:p w:rsidR="00EB05FF" w:rsidRPr="00050956" w:rsidRDefault="00EB05FF">
      <w:pPr>
        <w:ind w:firstLineChars="0" w:firstLine="0"/>
      </w:pPr>
    </w:p>
    <w:p w:rsidR="0093211A" w:rsidRPr="00050956" w:rsidRDefault="0093211A" w:rsidP="0093211A">
      <w:pPr>
        <w:pStyle w:val="a6"/>
      </w:pPr>
      <w:r w:rsidRPr="00050956">
        <w:rPr>
          <w:rFonts w:hint="eastAsia"/>
        </w:rPr>
        <w:lastRenderedPageBreak/>
        <w:t>表</w:t>
      </w:r>
      <w:r w:rsidR="004D3506" w:rsidRPr="00050956">
        <w:fldChar w:fldCharType="begin"/>
      </w:r>
      <w:r w:rsidRPr="00050956">
        <w:rPr>
          <w:rFonts w:hint="eastAsia"/>
        </w:rPr>
        <w:instrText>STYLEREF 2 \s</w:instrText>
      </w:r>
      <w:r w:rsidR="004D3506" w:rsidRPr="00050956">
        <w:fldChar w:fldCharType="separate"/>
      </w:r>
      <w:r w:rsidRPr="00050956">
        <w:rPr>
          <w:noProof/>
        </w:rPr>
        <w:t>8.2</w:t>
      </w:r>
      <w:r w:rsidR="004D3506" w:rsidRPr="00050956">
        <w:fldChar w:fldCharType="end"/>
      </w:r>
      <w:r w:rsidRPr="00050956">
        <w:noBreakHyphen/>
      </w:r>
      <w:r w:rsidRPr="00050956">
        <w:rPr>
          <w:rFonts w:hint="eastAsia"/>
        </w:rPr>
        <w:t>2</w:t>
      </w:r>
      <w:r w:rsidRPr="00050956">
        <w:rPr>
          <w:rFonts w:hint="eastAsia"/>
        </w:rPr>
        <w:t>水库安全度汛责任人</w:t>
      </w:r>
    </w:p>
    <w:p w:rsidR="0093211A" w:rsidRPr="00050956" w:rsidRDefault="0093211A" w:rsidP="0093211A">
      <w:pPr>
        <w:ind w:firstLineChars="0" w:firstLine="0"/>
      </w:pPr>
    </w:p>
    <w:tbl>
      <w:tblPr>
        <w:tblW w:w="8505" w:type="dxa"/>
        <w:tblInd w:w="97" w:type="dxa"/>
        <w:tblLook w:val="04A0" w:firstRow="1" w:lastRow="0" w:firstColumn="1" w:lastColumn="0" w:noHBand="0" w:noVBand="1"/>
      </w:tblPr>
      <w:tblGrid>
        <w:gridCol w:w="1182"/>
        <w:gridCol w:w="1534"/>
        <w:gridCol w:w="3263"/>
        <w:gridCol w:w="2526"/>
      </w:tblGrid>
      <w:tr w:rsidR="00050956" w:rsidRPr="00050956" w:rsidTr="007D37D5">
        <w:trPr>
          <w:trHeight w:val="403"/>
        </w:trPr>
        <w:tc>
          <w:tcPr>
            <w:tcW w:w="1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211A" w:rsidRPr="00050956" w:rsidRDefault="0093211A" w:rsidP="007D37D5">
            <w:pPr>
              <w:ind w:firstLine="400"/>
              <w:jc w:val="center"/>
              <w:rPr>
                <w:rFonts w:ascii="宋体" w:hAnsi="宋体" w:cs="宋体"/>
                <w:sz w:val="20"/>
                <w:szCs w:val="20"/>
              </w:rPr>
            </w:pPr>
            <w:r w:rsidRPr="00050956">
              <w:rPr>
                <w:rFonts w:hint="eastAsia"/>
                <w:sz w:val="20"/>
                <w:szCs w:val="20"/>
              </w:rPr>
              <w:t>行政责任人</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93211A" w:rsidRPr="00050956" w:rsidRDefault="0093211A" w:rsidP="0093211A">
            <w:pPr>
              <w:ind w:firstLine="402"/>
              <w:rPr>
                <w:rFonts w:ascii="宋体" w:hAnsi="宋体" w:cs="宋体"/>
                <w:b/>
                <w:bCs/>
                <w:sz w:val="20"/>
                <w:szCs w:val="20"/>
              </w:rPr>
            </w:pPr>
            <w:r w:rsidRPr="00050956">
              <w:rPr>
                <w:rFonts w:hint="eastAsia"/>
                <w:b/>
                <w:bCs/>
                <w:sz w:val="20"/>
                <w:szCs w:val="20"/>
              </w:rPr>
              <w:t>姓名</w:t>
            </w:r>
          </w:p>
        </w:tc>
        <w:tc>
          <w:tcPr>
            <w:tcW w:w="3263" w:type="dxa"/>
            <w:tcBorders>
              <w:top w:val="single" w:sz="4" w:space="0" w:color="auto"/>
              <w:left w:val="nil"/>
              <w:bottom w:val="single" w:sz="4" w:space="0" w:color="auto"/>
              <w:right w:val="single" w:sz="4" w:space="0" w:color="auto"/>
            </w:tcBorders>
            <w:shd w:val="clear" w:color="auto" w:fill="auto"/>
            <w:vAlign w:val="center"/>
            <w:hideMark/>
          </w:tcPr>
          <w:p w:rsidR="0093211A" w:rsidRPr="00050956" w:rsidRDefault="0093211A" w:rsidP="0093211A">
            <w:pPr>
              <w:ind w:firstLine="402"/>
              <w:rPr>
                <w:rFonts w:ascii="宋体" w:hAnsi="宋体" w:cs="宋体"/>
                <w:b/>
                <w:bCs/>
                <w:sz w:val="20"/>
                <w:szCs w:val="20"/>
              </w:rPr>
            </w:pPr>
            <w:r w:rsidRPr="00050956">
              <w:rPr>
                <w:rFonts w:hint="eastAsia"/>
                <w:b/>
                <w:bCs/>
                <w:sz w:val="20"/>
                <w:szCs w:val="20"/>
              </w:rPr>
              <w:t>单位及职务</w:t>
            </w:r>
          </w:p>
        </w:tc>
        <w:tc>
          <w:tcPr>
            <w:tcW w:w="2526" w:type="dxa"/>
            <w:tcBorders>
              <w:top w:val="single" w:sz="4" w:space="0" w:color="auto"/>
              <w:left w:val="nil"/>
              <w:bottom w:val="single" w:sz="4" w:space="0" w:color="auto"/>
              <w:right w:val="single" w:sz="4" w:space="0" w:color="auto"/>
            </w:tcBorders>
            <w:shd w:val="clear" w:color="auto" w:fill="auto"/>
            <w:vAlign w:val="center"/>
            <w:hideMark/>
          </w:tcPr>
          <w:p w:rsidR="0093211A" w:rsidRPr="00050956" w:rsidRDefault="0093211A" w:rsidP="0093211A">
            <w:pPr>
              <w:ind w:firstLine="402"/>
              <w:rPr>
                <w:rFonts w:ascii="宋体" w:hAnsi="宋体" w:cs="宋体"/>
                <w:b/>
                <w:bCs/>
                <w:sz w:val="20"/>
                <w:szCs w:val="20"/>
              </w:rPr>
            </w:pPr>
            <w:r w:rsidRPr="00050956">
              <w:rPr>
                <w:rFonts w:hint="eastAsia"/>
                <w:b/>
                <w:bCs/>
                <w:sz w:val="20"/>
                <w:szCs w:val="20"/>
              </w:rPr>
              <w:t>联系方式</w:t>
            </w:r>
          </w:p>
        </w:tc>
      </w:tr>
      <w:tr w:rsidR="00050956" w:rsidRPr="00050956" w:rsidTr="007D37D5">
        <w:trPr>
          <w:trHeight w:val="403"/>
        </w:trPr>
        <w:tc>
          <w:tcPr>
            <w:tcW w:w="1182" w:type="dxa"/>
            <w:vMerge/>
            <w:tcBorders>
              <w:top w:val="single" w:sz="4" w:space="0" w:color="auto"/>
              <w:left w:val="single" w:sz="4" w:space="0" w:color="auto"/>
              <w:bottom w:val="single" w:sz="4" w:space="0" w:color="auto"/>
              <w:right w:val="single" w:sz="4" w:space="0" w:color="auto"/>
            </w:tcBorders>
            <w:vAlign w:val="center"/>
            <w:hideMark/>
          </w:tcPr>
          <w:p w:rsidR="0093211A" w:rsidRPr="00050956" w:rsidRDefault="0093211A" w:rsidP="007D37D5">
            <w:pPr>
              <w:widowControl/>
              <w:spacing w:line="240" w:lineRule="auto"/>
              <w:ind w:firstLineChars="0" w:firstLine="0"/>
              <w:rPr>
                <w:rFonts w:ascii="宋体" w:hAnsi="宋体" w:cs="宋体"/>
                <w:kern w:val="0"/>
                <w:sz w:val="20"/>
                <w:szCs w:val="20"/>
              </w:rPr>
            </w:pPr>
          </w:p>
        </w:tc>
        <w:tc>
          <w:tcPr>
            <w:tcW w:w="1534" w:type="dxa"/>
            <w:tcBorders>
              <w:top w:val="nil"/>
              <w:left w:val="nil"/>
              <w:bottom w:val="single" w:sz="4" w:space="0" w:color="auto"/>
              <w:right w:val="single" w:sz="4" w:space="0" w:color="auto"/>
            </w:tcBorders>
            <w:shd w:val="clear" w:color="auto" w:fill="auto"/>
            <w:vAlign w:val="center"/>
            <w:hideMark/>
          </w:tcPr>
          <w:p w:rsidR="0093211A" w:rsidRPr="00050956" w:rsidRDefault="000673AF" w:rsidP="0093211A">
            <w:pPr>
              <w:ind w:firstLine="400"/>
              <w:rPr>
                <w:rFonts w:ascii="宋体" w:hAnsi="宋体" w:cs="宋体"/>
                <w:sz w:val="20"/>
                <w:szCs w:val="20"/>
              </w:rPr>
            </w:pPr>
            <w:r>
              <w:rPr>
                <w:rFonts w:hint="eastAsia"/>
                <w:sz w:val="20"/>
                <w:szCs w:val="20"/>
              </w:rPr>
              <w:t>尹志彪</w:t>
            </w:r>
          </w:p>
        </w:tc>
        <w:tc>
          <w:tcPr>
            <w:tcW w:w="3263" w:type="dxa"/>
            <w:tcBorders>
              <w:top w:val="nil"/>
              <w:left w:val="nil"/>
              <w:bottom w:val="single" w:sz="4" w:space="0" w:color="auto"/>
              <w:right w:val="single" w:sz="4" w:space="0" w:color="auto"/>
            </w:tcBorders>
            <w:shd w:val="clear" w:color="auto" w:fill="auto"/>
            <w:vAlign w:val="center"/>
            <w:hideMark/>
          </w:tcPr>
          <w:p w:rsidR="0093211A" w:rsidRPr="00050956" w:rsidRDefault="000673AF" w:rsidP="0093211A">
            <w:pPr>
              <w:ind w:firstLine="400"/>
              <w:rPr>
                <w:rFonts w:ascii="宋体" w:hAnsi="宋体" w:cs="宋体"/>
                <w:sz w:val="20"/>
                <w:szCs w:val="20"/>
              </w:rPr>
            </w:pPr>
            <w:r>
              <w:rPr>
                <w:rFonts w:hint="eastAsia"/>
                <w:sz w:val="20"/>
                <w:szCs w:val="20"/>
              </w:rPr>
              <w:t>南郊镇</w:t>
            </w:r>
            <w:r>
              <w:rPr>
                <w:sz w:val="20"/>
                <w:szCs w:val="20"/>
              </w:rPr>
              <w:t>副镇长</w:t>
            </w:r>
          </w:p>
        </w:tc>
        <w:tc>
          <w:tcPr>
            <w:tcW w:w="2526" w:type="dxa"/>
            <w:tcBorders>
              <w:top w:val="nil"/>
              <w:left w:val="nil"/>
              <w:bottom w:val="single" w:sz="4" w:space="0" w:color="auto"/>
              <w:right w:val="single" w:sz="4" w:space="0" w:color="auto"/>
            </w:tcBorders>
            <w:shd w:val="clear" w:color="auto" w:fill="auto"/>
            <w:vAlign w:val="center"/>
            <w:hideMark/>
          </w:tcPr>
          <w:p w:rsidR="0093211A" w:rsidRPr="00050956" w:rsidRDefault="000673AF" w:rsidP="0093211A">
            <w:pPr>
              <w:ind w:firstLine="400"/>
              <w:rPr>
                <w:rFonts w:ascii="宋体" w:hAnsi="宋体" w:cs="宋体"/>
                <w:sz w:val="20"/>
                <w:szCs w:val="20"/>
              </w:rPr>
            </w:pPr>
            <w:r>
              <w:rPr>
                <w:rFonts w:hint="eastAsia"/>
                <w:sz w:val="20"/>
                <w:szCs w:val="20"/>
              </w:rPr>
              <w:t>13969369277</w:t>
            </w:r>
          </w:p>
        </w:tc>
      </w:tr>
      <w:tr w:rsidR="00050956" w:rsidRPr="00050956" w:rsidTr="007D37D5">
        <w:trPr>
          <w:trHeight w:val="403"/>
        </w:trPr>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93211A" w:rsidRPr="00050956" w:rsidRDefault="0093211A" w:rsidP="007D37D5">
            <w:pPr>
              <w:ind w:firstLine="400"/>
              <w:jc w:val="center"/>
              <w:rPr>
                <w:rFonts w:ascii="宋体" w:hAnsi="宋体" w:cs="宋体"/>
                <w:sz w:val="20"/>
                <w:szCs w:val="20"/>
              </w:rPr>
            </w:pPr>
            <w:r w:rsidRPr="00050956">
              <w:rPr>
                <w:rFonts w:hint="eastAsia"/>
                <w:sz w:val="20"/>
                <w:szCs w:val="20"/>
              </w:rPr>
              <w:t>技术责任人</w:t>
            </w:r>
          </w:p>
        </w:tc>
        <w:tc>
          <w:tcPr>
            <w:tcW w:w="1534" w:type="dxa"/>
            <w:tcBorders>
              <w:top w:val="nil"/>
              <w:left w:val="nil"/>
              <w:bottom w:val="single" w:sz="4" w:space="0" w:color="auto"/>
              <w:right w:val="single" w:sz="4" w:space="0" w:color="auto"/>
            </w:tcBorders>
            <w:shd w:val="clear" w:color="auto" w:fill="auto"/>
            <w:vAlign w:val="center"/>
            <w:hideMark/>
          </w:tcPr>
          <w:p w:rsidR="0093211A" w:rsidRPr="00050956" w:rsidRDefault="0093211A" w:rsidP="0093211A">
            <w:pPr>
              <w:ind w:firstLine="402"/>
              <w:rPr>
                <w:rFonts w:ascii="宋体" w:hAnsi="宋体" w:cs="宋体"/>
                <w:b/>
                <w:bCs/>
                <w:sz w:val="20"/>
                <w:szCs w:val="20"/>
              </w:rPr>
            </w:pPr>
            <w:r w:rsidRPr="00050956">
              <w:rPr>
                <w:rFonts w:hint="eastAsia"/>
                <w:b/>
                <w:bCs/>
                <w:sz w:val="20"/>
                <w:szCs w:val="20"/>
              </w:rPr>
              <w:t>姓名</w:t>
            </w:r>
          </w:p>
        </w:tc>
        <w:tc>
          <w:tcPr>
            <w:tcW w:w="3263" w:type="dxa"/>
            <w:tcBorders>
              <w:top w:val="nil"/>
              <w:left w:val="nil"/>
              <w:bottom w:val="single" w:sz="4" w:space="0" w:color="auto"/>
              <w:right w:val="single" w:sz="4" w:space="0" w:color="auto"/>
            </w:tcBorders>
            <w:shd w:val="clear" w:color="auto" w:fill="auto"/>
            <w:vAlign w:val="center"/>
            <w:hideMark/>
          </w:tcPr>
          <w:p w:rsidR="0093211A" w:rsidRPr="00050956" w:rsidRDefault="0093211A" w:rsidP="0093211A">
            <w:pPr>
              <w:ind w:firstLine="402"/>
              <w:rPr>
                <w:rFonts w:ascii="宋体" w:hAnsi="宋体" w:cs="宋体"/>
                <w:b/>
                <w:bCs/>
                <w:sz w:val="20"/>
                <w:szCs w:val="20"/>
              </w:rPr>
            </w:pPr>
            <w:r w:rsidRPr="00050956">
              <w:rPr>
                <w:rFonts w:hint="eastAsia"/>
                <w:b/>
                <w:bCs/>
                <w:sz w:val="20"/>
                <w:szCs w:val="20"/>
              </w:rPr>
              <w:t>单位及职务</w:t>
            </w:r>
          </w:p>
        </w:tc>
        <w:tc>
          <w:tcPr>
            <w:tcW w:w="2526" w:type="dxa"/>
            <w:tcBorders>
              <w:top w:val="nil"/>
              <w:left w:val="nil"/>
              <w:bottom w:val="single" w:sz="4" w:space="0" w:color="auto"/>
              <w:right w:val="single" w:sz="4" w:space="0" w:color="auto"/>
            </w:tcBorders>
            <w:shd w:val="clear" w:color="auto" w:fill="auto"/>
            <w:vAlign w:val="center"/>
            <w:hideMark/>
          </w:tcPr>
          <w:p w:rsidR="0093211A" w:rsidRPr="00050956" w:rsidRDefault="0093211A" w:rsidP="0093211A">
            <w:pPr>
              <w:ind w:firstLine="402"/>
              <w:rPr>
                <w:rFonts w:ascii="宋体" w:hAnsi="宋体" w:cs="宋体"/>
                <w:b/>
                <w:bCs/>
                <w:sz w:val="20"/>
                <w:szCs w:val="20"/>
              </w:rPr>
            </w:pPr>
            <w:r w:rsidRPr="00050956">
              <w:rPr>
                <w:rFonts w:hint="eastAsia"/>
                <w:b/>
                <w:bCs/>
                <w:sz w:val="20"/>
                <w:szCs w:val="20"/>
              </w:rPr>
              <w:t>联系方式</w:t>
            </w:r>
          </w:p>
        </w:tc>
      </w:tr>
      <w:tr w:rsidR="00050956" w:rsidRPr="00050956" w:rsidTr="007D37D5">
        <w:trPr>
          <w:trHeight w:val="403"/>
        </w:trPr>
        <w:tc>
          <w:tcPr>
            <w:tcW w:w="1182" w:type="dxa"/>
            <w:vMerge/>
            <w:tcBorders>
              <w:top w:val="nil"/>
              <w:left w:val="single" w:sz="4" w:space="0" w:color="auto"/>
              <w:bottom w:val="single" w:sz="4" w:space="0" w:color="auto"/>
              <w:right w:val="single" w:sz="4" w:space="0" w:color="auto"/>
            </w:tcBorders>
            <w:vAlign w:val="center"/>
            <w:hideMark/>
          </w:tcPr>
          <w:p w:rsidR="0093211A" w:rsidRPr="00050956" w:rsidRDefault="0093211A" w:rsidP="007D37D5">
            <w:pPr>
              <w:widowControl/>
              <w:spacing w:line="240" w:lineRule="auto"/>
              <w:ind w:firstLineChars="0" w:firstLine="0"/>
              <w:rPr>
                <w:rFonts w:ascii="宋体" w:hAnsi="宋体" w:cs="宋体"/>
                <w:kern w:val="0"/>
                <w:sz w:val="20"/>
                <w:szCs w:val="20"/>
              </w:rPr>
            </w:pPr>
          </w:p>
        </w:tc>
        <w:tc>
          <w:tcPr>
            <w:tcW w:w="1534" w:type="dxa"/>
            <w:tcBorders>
              <w:top w:val="nil"/>
              <w:left w:val="nil"/>
              <w:bottom w:val="single" w:sz="4" w:space="0" w:color="auto"/>
              <w:right w:val="single" w:sz="4" w:space="0" w:color="auto"/>
            </w:tcBorders>
            <w:shd w:val="clear" w:color="auto" w:fill="auto"/>
            <w:vAlign w:val="center"/>
            <w:hideMark/>
          </w:tcPr>
          <w:p w:rsidR="0093211A" w:rsidRPr="00050956" w:rsidRDefault="0093211A" w:rsidP="0093211A">
            <w:pPr>
              <w:ind w:firstLine="400"/>
              <w:rPr>
                <w:rFonts w:ascii="宋体" w:hAnsi="宋体" w:cs="宋体"/>
                <w:sz w:val="20"/>
                <w:szCs w:val="20"/>
              </w:rPr>
            </w:pPr>
            <w:r w:rsidRPr="00050956">
              <w:rPr>
                <w:rFonts w:hint="eastAsia"/>
                <w:sz w:val="20"/>
                <w:szCs w:val="20"/>
              </w:rPr>
              <w:t>田维明</w:t>
            </w:r>
          </w:p>
        </w:tc>
        <w:tc>
          <w:tcPr>
            <w:tcW w:w="3263" w:type="dxa"/>
            <w:tcBorders>
              <w:top w:val="nil"/>
              <w:left w:val="nil"/>
              <w:bottom w:val="single" w:sz="4" w:space="0" w:color="auto"/>
              <w:right w:val="single" w:sz="4" w:space="0" w:color="auto"/>
            </w:tcBorders>
            <w:shd w:val="clear" w:color="auto" w:fill="auto"/>
            <w:vAlign w:val="center"/>
            <w:hideMark/>
          </w:tcPr>
          <w:p w:rsidR="0093211A" w:rsidRPr="00050956" w:rsidRDefault="0093211A" w:rsidP="0093211A">
            <w:pPr>
              <w:ind w:firstLine="400"/>
              <w:rPr>
                <w:rFonts w:ascii="宋体" w:hAnsi="宋体" w:cs="宋体"/>
                <w:sz w:val="20"/>
                <w:szCs w:val="20"/>
              </w:rPr>
            </w:pPr>
            <w:r w:rsidRPr="00050956">
              <w:rPr>
                <w:rFonts w:hint="eastAsia"/>
                <w:sz w:val="20"/>
                <w:szCs w:val="20"/>
              </w:rPr>
              <w:t>水库主任</w:t>
            </w:r>
          </w:p>
        </w:tc>
        <w:tc>
          <w:tcPr>
            <w:tcW w:w="2526" w:type="dxa"/>
            <w:tcBorders>
              <w:top w:val="nil"/>
              <w:left w:val="nil"/>
              <w:bottom w:val="single" w:sz="4" w:space="0" w:color="auto"/>
              <w:right w:val="single" w:sz="4" w:space="0" w:color="auto"/>
            </w:tcBorders>
            <w:shd w:val="clear" w:color="auto" w:fill="auto"/>
            <w:vAlign w:val="center"/>
            <w:hideMark/>
          </w:tcPr>
          <w:p w:rsidR="0093211A" w:rsidRPr="00050956" w:rsidRDefault="0093211A" w:rsidP="0093211A">
            <w:pPr>
              <w:ind w:firstLine="400"/>
              <w:rPr>
                <w:rFonts w:ascii="宋体" w:hAnsi="宋体" w:cs="宋体"/>
                <w:sz w:val="20"/>
                <w:szCs w:val="20"/>
              </w:rPr>
            </w:pPr>
            <w:r w:rsidRPr="00050956">
              <w:rPr>
                <w:rFonts w:hint="eastAsia"/>
                <w:sz w:val="20"/>
                <w:szCs w:val="20"/>
              </w:rPr>
              <w:t>13508941727</w:t>
            </w:r>
          </w:p>
        </w:tc>
      </w:tr>
      <w:tr w:rsidR="00050956" w:rsidRPr="00050956" w:rsidTr="007D37D5">
        <w:trPr>
          <w:trHeight w:val="403"/>
        </w:trPr>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93211A" w:rsidRPr="00050956" w:rsidRDefault="0093211A" w:rsidP="007D37D5">
            <w:pPr>
              <w:ind w:firstLine="400"/>
              <w:jc w:val="center"/>
              <w:rPr>
                <w:rFonts w:ascii="宋体" w:hAnsi="宋体" w:cs="宋体"/>
                <w:sz w:val="20"/>
                <w:szCs w:val="20"/>
              </w:rPr>
            </w:pPr>
            <w:r w:rsidRPr="00050956">
              <w:rPr>
                <w:rFonts w:hint="eastAsia"/>
                <w:sz w:val="20"/>
                <w:szCs w:val="20"/>
              </w:rPr>
              <w:t>巡查责任人</w:t>
            </w:r>
          </w:p>
        </w:tc>
        <w:tc>
          <w:tcPr>
            <w:tcW w:w="1534" w:type="dxa"/>
            <w:tcBorders>
              <w:top w:val="nil"/>
              <w:left w:val="nil"/>
              <w:bottom w:val="single" w:sz="4" w:space="0" w:color="auto"/>
              <w:right w:val="single" w:sz="4" w:space="0" w:color="auto"/>
            </w:tcBorders>
            <w:shd w:val="clear" w:color="auto" w:fill="auto"/>
            <w:vAlign w:val="center"/>
            <w:hideMark/>
          </w:tcPr>
          <w:p w:rsidR="0093211A" w:rsidRPr="00050956" w:rsidRDefault="0093211A" w:rsidP="0093211A">
            <w:pPr>
              <w:ind w:firstLine="402"/>
              <w:rPr>
                <w:rFonts w:ascii="宋体" w:hAnsi="宋体" w:cs="宋体"/>
                <w:b/>
                <w:bCs/>
                <w:sz w:val="20"/>
                <w:szCs w:val="20"/>
              </w:rPr>
            </w:pPr>
            <w:r w:rsidRPr="00050956">
              <w:rPr>
                <w:rFonts w:hint="eastAsia"/>
                <w:b/>
                <w:bCs/>
                <w:sz w:val="20"/>
                <w:szCs w:val="20"/>
              </w:rPr>
              <w:t>姓名</w:t>
            </w:r>
          </w:p>
        </w:tc>
        <w:tc>
          <w:tcPr>
            <w:tcW w:w="3263" w:type="dxa"/>
            <w:tcBorders>
              <w:top w:val="nil"/>
              <w:left w:val="nil"/>
              <w:bottom w:val="single" w:sz="4" w:space="0" w:color="auto"/>
              <w:right w:val="single" w:sz="4" w:space="0" w:color="auto"/>
            </w:tcBorders>
            <w:shd w:val="clear" w:color="auto" w:fill="auto"/>
            <w:vAlign w:val="center"/>
            <w:hideMark/>
          </w:tcPr>
          <w:p w:rsidR="0093211A" w:rsidRPr="00050956" w:rsidRDefault="0093211A" w:rsidP="0093211A">
            <w:pPr>
              <w:ind w:firstLine="402"/>
              <w:rPr>
                <w:rFonts w:ascii="宋体" w:hAnsi="宋体" w:cs="宋体"/>
                <w:b/>
                <w:bCs/>
                <w:sz w:val="20"/>
                <w:szCs w:val="20"/>
              </w:rPr>
            </w:pPr>
            <w:r w:rsidRPr="00050956">
              <w:rPr>
                <w:rFonts w:hint="eastAsia"/>
                <w:b/>
                <w:bCs/>
                <w:sz w:val="20"/>
                <w:szCs w:val="20"/>
              </w:rPr>
              <w:t>单位及职务</w:t>
            </w:r>
          </w:p>
        </w:tc>
        <w:tc>
          <w:tcPr>
            <w:tcW w:w="2526" w:type="dxa"/>
            <w:tcBorders>
              <w:top w:val="nil"/>
              <w:left w:val="nil"/>
              <w:bottom w:val="single" w:sz="4" w:space="0" w:color="auto"/>
              <w:right w:val="single" w:sz="4" w:space="0" w:color="auto"/>
            </w:tcBorders>
            <w:shd w:val="clear" w:color="auto" w:fill="auto"/>
            <w:vAlign w:val="center"/>
            <w:hideMark/>
          </w:tcPr>
          <w:p w:rsidR="0093211A" w:rsidRPr="00050956" w:rsidRDefault="0093211A" w:rsidP="0093211A">
            <w:pPr>
              <w:ind w:firstLine="402"/>
              <w:rPr>
                <w:rFonts w:ascii="宋体" w:hAnsi="宋体" w:cs="宋体"/>
                <w:b/>
                <w:bCs/>
                <w:sz w:val="20"/>
                <w:szCs w:val="20"/>
              </w:rPr>
            </w:pPr>
            <w:r w:rsidRPr="00050956">
              <w:rPr>
                <w:rFonts w:hint="eastAsia"/>
                <w:b/>
                <w:bCs/>
                <w:sz w:val="20"/>
                <w:szCs w:val="20"/>
              </w:rPr>
              <w:t>联系方式</w:t>
            </w:r>
          </w:p>
        </w:tc>
      </w:tr>
      <w:tr w:rsidR="00050956" w:rsidRPr="00050956" w:rsidTr="007D37D5">
        <w:trPr>
          <w:trHeight w:val="583"/>
        </w:trPr>
        <w:tc>
          <w:tcPr>
            <w:tcW w:w="1182" w:type="dxa"/>
            <w:vMerge/>
            <w:tcBorders>
              <w:top w:val="nil"/>
              <w:left w:val="single" w:sz="4" w:space="0" w:color="auto"/>
              <w:bottom w:val="single" w:sz="4" w:space="0" w:color="auto"/>
              <w:right w:val="single" w:sz="4" w:space="0" w:color="auto"/>
            </w:tcBorders>
            <w:vAlign w:val="center"/>
            <w:hideMark/>
          </w:tcPr>
          <w:p w:rsidR="0093211A" w:rsidRPr="00050956" w:rsidRDefault="0093211A" w:rsidP="007D37D5">
            <w:pPr>
              <w:widowControl/>
              <w:spacing w:line="240" w:lineRule="auto"/>
              <w:ind w:firstLineChars="0" w:firstLine="0"/>
              <w:rPr>
                <w:rFonts w:ascii="宋体" w:hAnsi="宋体" w:cs="宋体"/>
                <w:kern w:val="0"/>
                <w:sz w:val="20"/>
                <w:szCs w:val="20"/>
              </w:rPr>
            </w:pPr>
          </w:p>
        </w:tc>
        <w:tc>
          <w:tcPr>
            <w:tcW w:w="1534" w:type="dxa"/>
            <w:tcBorders>
              <w:top w:val="nil"/>
              <w:left w:val="nil"/>
              <w:bottom w:val="single" w:sz="4" w:space="0" w:color="auto"/>
              <w:right w:val="single" w:sz="4" w:space="0" w:color="auto"/>
            </w:tcBorders>
            <w:shd w:val="clear" w:color="auto" w:fill="auto"/>
            <w:vAlign w:val="center"/>
            <w:hideMark/>
          </w:tcPr>
          <w:p w:rsidR="0093211A" w:rsidRPr="00050956" w:rsidRDefault="0093211A" w:rsidP="0093211A">
            <w:pPr>
              <w:ind w:firstLine="400"/>
              <w:rPr>
                <w:rFonts w:ascii="宋体" w:hAnsi="宋体" w:cs="宋体"/>
                <w:sz w:val="20"/>
                <w:szCs w:val="20"/>
              </w:rPr>
            </w:pPr>
            <w:r w:rsidRPr="00050956">
              <w:rPr>
                <w:rFonts w:hint="eastAsia"/>
                <w:sz w:val="20"/>
                <w:szCs w:val="20"/>
              </w:rPr>
              <w:t>刘凤强</w:t>
            </w:r>
          </w:p>
        </w:tc>
        <w:tc>
          <w:tcPr>
            <w:tcW w:w="3263" w:type="dxa"/>
            <w:tcBorders>
              <w:top w:val="nil"/>
              <w:left w:val="nil"/>
              <w:bottom w:val="single" w:sz="4" w:space="0" w:color="auto"/>
              <w:right w:val="single" w:sz="4" w:space="0" w:color="auto"/>
            </w:tcBorders>
            <w:shd w:val="clear" w:color="auto" w:fill="auto"/>
            <w:vAlign w:val="center"/>
            <w:hideMark/>
          </w:tcPr>
          <w:p w:rsidR="0093211A" w:rsidRPr="00050956" w:rsidRDefault="0093211A" w:rsidP="0093211A">
            <w:pPr>
              <w:ind w:firstLine="400"/>
              <w:rPr>
                <w:rFonts w:ascii="宋体" w:hAnsi="宋体" w:cs="宋体"/>
                <w:sz w:val="20"/>
                <w:szCs w:val="20"/>
              </w:rPr>
            </w:pPr>
            <w:r w:rsidRPr="00050956">
              <w:rPr>
                <w:rFonts w:hint="eastAsia"/>
                <w:sz w:val="20"/>
                <w:szCs w:val="20"/>
              </w:rPr>
              <w:t>马鞍山水管员</w:t>
            </w:r>
          </w:p>
        </w:tc>
        <w:tc>
          <w:tcPr>
            <w:tcW w:w="2526" w:type="dxa"/>
            <w:tcBorders>
              <w:top w:val="nil"/>
              <w:left w:val="nil"/>
              <w:bottom w:val="single" w:sz="4" w:space="0" w:color="auto"/>
              <w:right w:val="single" w:sz="4" w:space="0" w:color="auto"/>
            </w:tcBorders>
            <w:shd w:val="clear" w:color="auto" w:fill="auto"/>
            <w:vAlign w:val="center"/>
            <w:hideMark/>
          </w:tcPr>
          <w:p w:rsidR="0093211A" w:rsidRPr="00050956" w:rsidRDefault="0093211A" w:rsidP="0093211A">
            <w:pPr>
              <w:ind w:firstLine="400"/>
              <w:rPr>
                <w:rFonts w:ascii="宋体" w:hAnsi="宋体" w:cs="宋体"/>
                <w:sz w:val="20"/>
                <w:szCs w:val="20"/>
              </w:rPr>
            </w:pPr>
            <w:r w:rsidRPr="00050956">
              <w:rPr>
                <w:rFonts w:hint="eastAsia"/>
                <w:sz w:val="20"/>
                <w:szCs w:val="20"/>
              </w:rPr>
              <w:t>13708949913</w:t>
            </w:r>
          </w:p>
        </w:tc>
      </w:tr>
    </w:tbl>
    <w:p w:rsidR="0093211A" w:rsidRPr="00050956" w:rsidRDefault="0093211A" w:rsidP="0093211A">
      <w:pPr>
        <w:ind w:firstLineChars="0" w:firstLine="0"/>
      </w:pPr>
    </w:p>
    <w:p w:rsidR="0093211A" w:rsidRPr="00050956" w:rsidRDefault="0093211A">
      <w:pPr>
        <w:ind w:firstLineChars="0" w:firstLine="0"/>
      </w:pPr>
    </w:p>
    <w:p w:rsidR="0094342C" w:rsidRPr="00050956" w:rsidRDefault="0094342C" w:rsidP="0094342C">
      <w:pPr>
        <w:pStyle w:val="a6"/>
        <w:pageBreakBefore/>
      </w:pPr>
    </w:p>
    <w:p w:rsidR="00C80D2B" w:rsidRPr="00050956" w:rsidRDefault="0047327E" w:rsidP="0047327E">
      <w:pPr>
        <w:pStyle w:val="a6"/>
      </w:pPr>
      <w:r w:rsidRPr="00050956">
        <w:rPr>
          <w:rFonts w:hint="eastAsia"/>
        </w:rPr>
        <w:t>表</w:t>
      </w:r>
      <w:r w:rsidR="004D3506" w:rsidRPr="00050956">
        <w:fldChar w:fldCharType="begin"/>
      </w:r>
      <w:r w:rsidRPr="00050956">
        <w:rPr>
          <w:rFonts w:hint="eastAsia"/>
        </w:rPr>
        <w:instrText>STYLEREF 2 \s</w:instrText>
      </w:r>
      <w:r w:rsidR="004D3506" w:rsidRPr="00050956">
        <w:fldChar w:fldCharType="separate"/>
      </w:r>
      <w:r w:rsidR="00BA6358" w:rsidRPr="00050956">
        <w:rPr>
          <w:noProof/>
        </w:rPr>
        <w:t>8.2</w:t>
      </w:r>
      <w:r w:rsidR="004D3506" w:rsidRPr="00050956">
        <w:fldChar w:fldCharType="end"/>
      </w:r>
      <w:r w:rsidRPr="00050956">
        <w:noBreakHyphen/>
      </w:r>
      <w:r w:rsidR="0093211A" w:rsidRPr="00050956">
        <w:rPr>
          <w:rFonts w:hint="eastAsia"/>
        </w:rPr>
        <w:t>3</w:t>
      </w:r>
      <w:r w:rsidRPr="00050956">
        <w:rPr>
          <w:rFonts w:hint="eastAsia"/>
        </w:rPr>
        <w:t>水库水位</w:t>
      </w:r>
      <w:r w:rsidRPr="00050956">
        <w:rPr>
          <w:rFonts w:hint="eastAsia"/>
        </w:rPr>
        <w:t>~</w:t>
      </w:r>
      <w:r w:rsidRPr="00050956">
        <w:rPr>
          <w:rFonts w:hint="eastAsia"/>
        </w:rPr>
        <w:t>库容</w:t>
      </w:r>
      <w:r w:rsidRPr="00050956">
        <w:rPr>
          <w:rFonts w:hint="eastAsia"/>
        </w:rPr>
        <w:t>~</w:t>
      </w:r>
      <w:r w:rsidRPr="00050956">
        <w:rPr>
          <w:rFonts w:hint="eastAsia"/>
        </w:rPr>
        <w:t>泄量关系表</w:t>
      </w:r>
    </w:p>
    <w:tbl>
      <w:tblPr>
        <w:tblStyle w:val="a9"/>
        <w:tblW w:w="0" w:type="auto"/>
        <w:jc w:val="center"/>
        <w:tblLook w:val="04A0" w:firstRow="1" w:lastRow="0" w:firstColumn="1" w:lastColumn="0" w:noHBand="0" w:noVBand="1"/>
      </w:tblPr>
      <w:tblGrid>
        <w:gridCol w:w="1331"/>
        <w:gridCol w:w="1418"/>
        <w:gridCol w:w="1275"/>
        <w:gridCol w:w="1418"/>
        <w:gridCol w:w="1276"/>
        <w:gridCol w:w="1275"/>
      </w:tblGrid>
      <w:tr w:rsidR="00050956" w:rsidRPr="00050956" w:rsidTr="005E41F4">
        <w:trPr>
          <w:trHeight w:val="540"/>
          <w:jc w:val="center"/>
        </w:trPr>
        <w:tc>
          <w:tcPr>
            <w:tcW w:w="1331" w:type="dxa"/>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水位</w:t>
            </w:r>
            <w:r w:rsidRPr="00050956">
              <w:rPr>
                <w:rFonts w:hint="eastAsia"/>
                <w:kern w:val="0"/>
                <w:sz w:val="18"/>
                <w:szCs w:val="18"/>
              </w:rPr>
              <w:br/>
            </w:r>
            <w:r w:rsidRPr="00050956">
              <w:rPr>
                <w:rFonts w:hint="eastAsia"/>
                <w:kern w:val="0"/>
                <w:sz w:val="18"/>
                <w:szCs w:val="18"/>
              </w:rPr>
              <w:t>（</w:t>
            </w:r>
            <w:r w:rsidRPr="00050956">
              <w:rPr>
                <w:rFonts w:hint="eastAsia"/>
                <w:kern w:val="0"/>
                <w:sz w:val="18"/>
                <w:szCs w:val="18"/>
              </w:rPr>
              <w:t>m</w:t>
            </w:r>
            <w:r w:rsidRPr="00050956">
              <w:rPr>
                <w:rFonts w:hint="eastAsia"/>
                <w:kern w:val="0"/>
                <w:sz w:val="18"/>
                <w:szCs w:val="18"/>
              </w:rPr>
              <w:t>）</w:t>
            </w:r>
          </w:p>
        </w:tc>
        <w:tc>
          <w:tcPr>
            <w:tcW w:w="1418" w:type="dxa"/>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库容（万</w:t>
            </w:r>
            <w:r w:rsidRPr="00050956">
              <w:rPr>
                <w:rFonts w:hint="eastAsia"/>
                <w:kern w:val="0"/>
                <w:sz w:val="18"/>
                <w:szCs w:val="18"/>
              </w:rPr>
              <w:t>m</w:t>
            </w:r>
            <w:r w:rsidRPr="00050956">
              <w:rPr>
                <w:rFonts w:hint="eastAsia"/>
                <w:kern w:val="0"/>
                <w:sz w:val="18"/>
                <w:szCs w:val="18"/>
                <w:vertAlign w:val="superscript"/>
              </w:rPr>
              <w:t>3</w:t>
            </w:r>
            <w:r w:rsidRPr="00050956">
              <w:rPr>
                <w:rFonts w:hint="eastAsia"/>
                <w:kern w:val="0"/>
                <w:sz w:val="18"/>
                <w:szCs w:val="18"/>
              </w:rPr>
              <w:t>）</w:t>
            </w:r>
          </w:p>
        </w:tc>
        <w:tc>
          <w:tcPr>
            <w:tcW w:w="1275" w:type="dxa"/>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调洪库容</w:t>
            </w:r>
            <w:r w:rsidRPr="00050956">
              <w:rPr>
                <w:rFonts w:hint="eastAsia"/>
                <w:kern w:val="0"/>
                <w:sz w:val="18"/>
                <w:szCs w:val="18"/>
              </w:rPr>
              <w:br/>
            </w:r>
            <w:r w:rsidRPr="00050956">
              <w:rPr>
                <w:rFonts w:hint="eastAsia"/>
                <w:kern w:val="0"/>
                <w:sz w:val="18"/>
                <w:szCs w:val="18"/>
              </w:rPr>
              <w:t>（万</w:t>
            </w:r>
            <w:r w:rsidRPr="00050956">
              <w:rPr>
                <w:rFonts w:hint="eastAsia"/>
                <w:kern w:val="0"/>
                <w:sz w:val="18"/>
                <w:szCs w:val="18"/>
              </w:rPr>
              <w:t>m</w:t>
            </w:r>
            <w:r w:rsidRPr="00050956">
              <w:rPr>
                <w:rFonts w:hint="eastAsia"/>
                <w:kern w:val="0"/>
                <w:sz w:val="18"/>
                <w:szCs w:val="18"/>
                <w:vertAlign w:val="superscript"/>
              </w:rPr>
              <w:t>3</w:t>
            </w:r>
            <w:r w:rsidRPr="00050956">
              <w:rPr>
                <w:rFonts w:hint="eastAsia"/>
                <w:kern w:val="0"/>
                <w:sz w:val="18"/>
                <w:szCs w:val="18"/>
              </w:rPr>
              <w:t>）</w:t>
            </w:r>
          </w:p>
        </w:tc>
        <w:tc>
          <w:tcPr>
            <w:tcW w:w="1418" w:type="dxa"/>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溢流堰净宽（</w:t>
            </w:r>
            <w:r w:rsidRPr="00050956">
              <w:rPr>
                <w:rFonts w:hint="eastAsia"/>
                <w:kern w:val="0"/>
                <w:sz w:val="18"/>
                <w:szCs w:val="18"/>
              </w:rPr>
              <w:t>m</w:t>
            </w:r>
            <w:r w:rsidRPr="00050956">
              <w:rPr>
                <w:rFonts w:hint="eastAsia"/>
                <w:kern w:val="0"/>
                <w:sz w:val="18"/>
                <w:szCs w:val="18"/>
              </w:rPr>
              <w:t>）</w:t>
            </w:r>
          </w:p>
        </w:tc>
        <w:tc>
          <w:tcPr>
            <w:tcW w:w="1276" w:type="dxa"/>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堰上水深（</w:t>
            </w:r>
            <w:r w:rsidRPr="00050956">
              <w:rPr>
                <w:rFonts w:hint="eastAsia"/>
                <w:kern w:val="0"/>
                <w:sz w:val="18"/>
                <w:szCs w:val="18"/>
              </w:rPr>
              <w:t>m</w:t>
            </w:r>
            <w:r w:rsidRPr="00050956">
              <w:rPr>
                <w:rFonts w:hint="eastAsia"/>
                <w:kern w:val="0"/>
                <w:sz w:val="18"/>
                <w:szCs w:val="18"/>
              </w:rPr>
              <w:t>）</w:t>
            </w:r>
          </w:p>
        </w:tc>
        <w:tc>
          <w:tcPr>
            <w:tcW w:w="1275" w:type="dxa"/>
            <w:vAlign w:val="center"/>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泄流量（</w:t>
            </w:r>
            <w:r w:rsidRPr="00050956">
              <w:rPr>
                <w:rFonts w:hint="eastAsia"/>
                <w:kern w:val="0"/>
                <w:sz w:val="18"/>
                <w:szCs w:val="18"/>
              </w:rPr>
              <w:t>m</w:t>
            </w:r>
            <w:r w:rsidRPr="00050956">
              <w:rPr>
                <w:rFonts w:hint="eastAsia"/>
                <w:kern w:val="0"/>
                <w:sz w:val="18"/>
                <w:szCs w:val="18"/>
                <w:vertAlign w:val="superscript"/>
              </w:rPr>
              <w:t>3</w:t>
            </w:r>
            <w:r w:rsidRPr="00050956">
              <w:rPr>
                <w:rFonts w:hint="eastAsia"/>
                <w:kern w:val="0"/>
                <w:sz w:val="18"/>
                <w:szCs w:val="18"/>
              </w:rPr>
              <w:t>/s</w:t>
            </w:r>
            <w:r w:rsidRPr="00050956">
              <w:rPr>
                <w:rFonts w:hint="eastAsia"/>
                <w:kern w:val="0"/>
                <w:sz w:val="18"/>
                <w:szCs w:val="18"/>
              </w:rPr>
              <w:t>）</w:t>
            </w:r>
          </w:p>
        </w:tc>
      </w:tr>
      <w:tr w:rsidR="00050956" w:rsidRPr="00050956" w:rsidTr="005E41F4">
        <w:trPr>
          <w:trHeight w:val="270"/>
          <w:jc w:val="center"/>
        </w:trPr>
        <w:tc>
          <w:tcPr>
            <w:tcW w:w="1331"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64</w:t>
            </w:r>
          </w:p>
        </w:tc>
        <w:tc>
          <w:tcPr>
            <w:tcW w:w="1418"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3.39 </w:t>
            </w:r>
          </w:p>
        </w:tc>
        <w:tc>
          <w:tcPr>
            <w:tcW w:w="1275"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0.00 </w:t>
            </w:r>
          </w:p>
        </w:tc>
        <w:tc>
          <w:tcPr>
            <w:tcW w:w="1418"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0</w:t>
            </w:r>
          </w:p>
        </w:tc>
        <w:tc>
          <w:tcPr>
            <w:tcW w:w="1275"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0.00 </w:t>
            </w:r>
          </w:p>
        </w:tc>
      </w:tr>
      <w:tr w:rsidR="00050956" w:rsidRPr="00050956" w:rsidTr="005E41F4">
        <w:trPr>
          <w:trHeight w:val="270"/>
          <w:jc w:val="center"/>
        </w:trPr>
        <w:tc>
          <w:tcPr>
            <w:tcW w:w="1331"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64.5</w:t>
            </w:r>
          </w:p>
        </w:tc>
        <w:tc>
          <w:tcPr>
            <w:tcW w:w="1418"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4.59 </w:t>
            </w:r>
          </w:p>
        </w:tc>
        <w:tc>
          <w:tcPr>
            <w:tcW w:w="1275"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1.20 </w:t>
            </w:r>
          </w:p>
        </w:tc>
        <w:tc>
          <w:tcPr>
            <w:tcW w:w="1418"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0.5</w:t>
            </w:r>
          </w:p>
        </w:tc>
        <w:tc>
          <w:tcPr>
            <w:tcW w:w="1275"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1.59 </w:t>
            </w:r>
          </w:p>
        </w:tc>
      </w:tr>
      <w:tr w:rsidR="00050956" w:rsidRPr="00050956" w:rsidTr="005E41F4">
        <w:trPr>
          <w:trHeight w:val="270"/>
          <w:jc w:val="center"/>
        </w:trPr>
        <w:tc>
          <w:tcPr>
            <w:tcW w:w="1331"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65</w:t>
            </w:r>
          </w:p>
        </w:tc>
        <w:tc>
          <w:tcPr>
            <w:tcW w:w="1418"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5.82 </w:t>
            </w:r>
          </w:p>
        </w:tc>
        <w:tc>
          <w:tcPr>
            <w:tcW w:w="1275"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2.43 </w:t>
            </w:r>
          </w:p>
        </w:tc>
        <w:tc>
          <w:tcPr>
            <w:tcW w:w="1418"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1</w:t>
            </w:r>
          </w:p>
        </w:tc>
        <w:tc>
          <w:tcPr>
            <w:tcW w:w="1275"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4.50 </w:t>
            </w:r>
          </w:p>
        </w:tc>
      </w:tr>
      <w:tr w:rsidR="00050956" w:rsidRPr="00050956" w:rsidTr="005E41F4">
        <w:trPr>
          <w:trHeight w:val="270"/>
          <w:jc w:val="center"/>
        </w:trPr>
        <w:tc>
          <w:tcPr>
            <w:tcW w:w="1331"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65.5</w:t>
            </w:r>
          </w:p>
        </w:tc>
        <w:tc>
          <w:tcPr>
            <w:tcW w:w="1418"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7.10 </w:t>
            </w:r>
          </w:p>
        </w:tc>
        <w:tc>
          <w:tcPr>
            <w:tcW w:w="1275"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3.71 </w:t>
            </w:r>
          </w:p>
        </w:tc>
        <w:tc>
          <w:tcPr>
            <w:tcW w:w="1418"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1.5</w:t>
            </w:r>
          </w:p>
        </w:tc>
        <w:tc>
          <w:tcPr>
            <w:tcW w:w="1275"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8.27 </w:t>
            </w:r>
          </w:p>
        </w:tc>
      </w:tr>
      <w:tr w:rsidR="00050956" w:rsidRPr="00050956" w:rsidTr="005E41F4">
        <w:trPr>
          <w:trHeight w:val="270"/>
          <w:jc w:val="center"/>
        </w:trPr>
        <w:tc>
          <w:tcPr>
            <w:tcW w:w="1331"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66</w:t>
            </w:r>
          </w:p>
        </w:tc>
        <w:tc>
          <w:tcPr>
            <w:tcW w:w="1418"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8.40 </w:t>
            </w:r>
          </w:p>
        </w:tc>
        <w:tc>
          <w:tcPr>
            <w:tcW w:w="1275"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5.01 </w:t>
            </w:r>
          </w:p>
        </w:tc>
        <w:tc>
          <w:tcPr>
            <w:tcW w:w="1418"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2</w:t>
            </w:r>
          </w:p>
        </w:tc>
        <w:tc>
          <w:tcPr>
            <w:tcW w:w="1275"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12.73 </w:t>
            </w:r>
          </w:p>
        </w:tc>
      </w:tr>
      <w:tr w:rsidR="00050956" w:rsidRPr="00050956" w:rsidTr="005E41F4">
        <w:trPr>
          <w:trHeight w:val="270"/>
          <w:jc w:val="center"/>
        </w:trPr>
        <w:tc>
          <w:tcPr>
            <w:tcW w:w="1331"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66.5</w:t>
            </w:r>
          </w:p>
        </w:tc>
        <w:tc>
          <w:tcPr>
            <w:tcW w:w="1418"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9.75 </w:t>
            </w:r>
          </w:p>
        </w:tc>
        <w:tc>
          <w:tcPr>
            <w:tcW w:w="1275"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6.36 </w:t>
            </w:r>
          </w:p>
        </w:tc>
        <w:tc>
          <w:tcPr>
            <w:tcW w:w="1418"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2.5</w:t>
            </w:r>
          </w:p>
        </w:tc>
        <w:tc>
          <w:tcPr>
            <w:tcW w:w="1275" w:type="dxa"/>
            <w:vAlign w:val="bottom"/>
            <w:hideMark/>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17.79 </w:t>
            </w:r>
          </w:p>
        </w:tc>
      </w:tr>
      <w:tr w:rsidR="00050956" w:rsidRPr="00050956" w:rsidTr="005E41F4">
        <w:trPr>
          <w:trHeight w:val="270"/>
          <w:jc w:val="center"/>
        </w:trPr>
        <w:tc>
          <w:tcPr>
            <w:tcW w:w="1331"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67</w:t>
            </w:r>
          </w:p>
        </w:tc>
        <w:tc>
          <w:tcPr>
            <w:tcW w:w="1418"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11.12 </w:t>
            </w:r>
          </w:p>
        </w:tc>
        <w:tc>
          <w:tcPr>
            <w:tcW w:w="1275"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7.73 </w:t>
            </w:r>
          </w:p>
        </w:tc>
        <w:tc>
          <w:tcPr>
            <w:tcW w:w="1418"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3</w:t>
            </w:r>
          </w:p>
        </w:tc>
        <w:tc>
          <w:tcPr>
            <w:tcW w:w="1275"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23.38 </w:t>
            </w:r>
          </w:p>
        </w:tc>
      </w:tr>
      <w:tr w:rsidR="00050956" w:rsidRPr="00050956" w:rsidTr="005E41F4">
        <w:trPr>
          <w:trHeight w:val="270"/>
          <w:jc w:val="center"/>
        </w:trPr>
        <w:tc>
          <w:tcPr>
            <w:tcW w:w="1331"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67.5</w:t>
            </w:r>
          </w:p>
        </w:tc>
        <w:tc>
          <w:tcPr>
            <w:tcW w:w="1418"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12.54 </w:t>
            </w:r>
          </w:p>
        </w:tc>
        <w:tc>
          <w:tcPr>
            <w:tcW w:w="1275"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9.15 </w:t>
            </w:r>
          </w:p>
        </w:tc>
        <w:tc>
          <w:tcPr>
            <w:tcW w:w="1418"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3.5</w:t>
            </w:r>
          </w:p>
        </w:tc>
        <w:tc>
          <w:tcPr>
            <w:tcW w:w="1275"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29.47 </w:t>
            </w:r>
          </w:p>
        </w:tc>
      </w:tr>
      <w:tr w:rsidR="00050956" w:rsidRPr="00050956" w:rsidTr="005E41F4">
        <w:trPr>
          <w:trHeight w:val="270"/>
          <w:jc w:val="center"/>
        </w:trPr>
        <w:tc>
          <w:tcPr>
            <w:tcW w:w="1331"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68</w:t>
            </w:r>
          </w:p>
        </w:tc>
        <w:tc>
          <w:tcPr>
            <w:tcW w:w="1418"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13.98 </w:t>
            </w:r>
          </w:p>
        </w:tc>
        <w:tc>
          <w:tcPr>
            <w:tcW w:w="1275"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10.59 </w:t>
            </w:r>
          </w:p>
        </w:tc>
        <w:tc>
          <w:tcPr>
            <w:tcW w:w="1418"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4</w:t>
            </w:r>
          </w:p>
        </w:tc>
        <w:tc>
          <w:tcPr>
            <w:tcW w:w="1275"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36.00 </w:t>
            </w:r>
          </w:p>
        </w:tc>
      </w:tr>
      <w:tr w:rsidR="003F7B3B" w:rsidRPr="00050956" w:rsidTr="005E41F4">
        <w:trPr>
          <w:trHeight w:val="270"/>
          <w:jc w:val="center"/>
        </w:trPr>
        <w:tc>
          <w:tcPr>
            <w:tcW w:w="1331"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68.5</w:t>
            </w:r>
          </w:p>
        </w:tc>
        <w:tc>
          <w:tcPr>
            <w:tcW w:w="1418"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15.46 </w:t>
            </w:r>
          </w:p>
        </w:tc>
        <w:tc>
          <w:tcPr>
            <w:tcW w:w="1275"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12.07 </w:t>
            </w:r>
          </w:p>
        </w:tc>
        <w:tc>
          <w:tcPr>
            <w:tcW w:w="1418"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3.5</w:t>
            </w:r>
          </w:p>
        </w:tc>
        <w:tc>
          <w:tcPr>
            <w:tcW w:w="1276"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4.5</w:t>
            </w:r>
          </w:p>
        </w:tc>
        <w:tc>
          <w:tcPr>
            <w:tcW w:w="1275" w:type="dxa"/>
            <w:vAlign w:val="bottom"/>
          </w:tcPr>
          <w:p w:rsidR="003F7B3B" w:rsidRPr="00050956" w:rsidRDefault="003F7B3B" w:rsidP="005E41F4">
            <w:pPr>
              <w:widowControl/>
              <w:spacing w:line="240" w:lineRule="auto"/>
              <w:ind w:firstLineChars="0" w:firstLine="0"/>
              <w:jc w:val="center"/>
              <w:rPr>
                <w:kern w:val="0"/>
                <w:sz w:val="18"/>
                <w:szCs w:val="18"/>
              </w:rPr>
            </w:pPr>
            <w:r w:rsidRPr="00050956">
              <w:rPr>
                <w:rFonts w:hint="eastAsia"/>
                <w:kern w:val="0"/>
                <w:sz w:val="18"/>
                <w:szCs w:val="18"/>
              </w:rPr>
              <w:t xml:space="preserve">42.96 </w:t>
            </w:r>
          </w:p>
        </w:tc>
      </w:tr>
    </w:tbl>
    <w:p w:rsidR="003F7B3B" w:rsidRPr="00050956" w:rsidRDefault="003F7B3B" w:rsidP="003F7B3B">
      <w:pPr>
        <w:pStyle w:val="a6"/>
        <w:ind w:firstLine="480"/>
        <w:rPr>
          <w:noProof/>
        </w:rPr>
      </w:pPr>
    </w:p>
    <w:p w:rsidR="003F7B3B" w:rsidRPr="00050956" w:rsidRDefault="003F7B3B" w:rsidP="003F7B3B">
      <w:pPr>
        <w:ind w:firstLine="480"/>
        <w:jc w:val="center"/>
      </w:pPr>
      <w:r w:rsidRPr="00050956">
        <w:rPr>
          <w:noProof/>
        </w:rPr>
        <w:drawing>
          <wp:inline distT="0" distB="0" distL="0" distR="0" wp14:anchorId="1893070A" wp14:editId="5B81BD22">
            <wp:extent cx="4465122" cy="3384467"/>
            <wp:effectExtent l="0" t="0" r="12065" b="26035"/>
            <wp:docPr id="37" name="图表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80D2B" w:rsidRPr="00050956" w:rsidRDefault="00C80D2B" w:rsidP="00C80D2B">
      <w:pPr>
        <w:pStyle w:val="a6"/>
      </w:pPr>
      <w:r w:rsidRPr="00050956">
        <w:rPr>
          <w:rFonts w:hint="eastAsia"/>
        </w:rPr>
        <w:t>图</w:t>
      </w:r>
      <w:r w:rsidR="004D3506" w:rsidRPr="00050956">
        <w:fldChar w:fldCharType="begin"/>
      </w:r>
      <w:r w:rsidR="008F5AFE" w:rsidRPr="00050956">
        <w:rPr>
          <w:rFonts w:hint="eastAsia"/>
        </w:rPr>
        <w:instrText>STYLEREF 2 \s</w:instrText>
      </w:r>
      <w:r w:rsidR="004D3506" w:rsidRPr="00050956">
        <w:fldChar w:fldCharType="separate"/>
      </w:r>
      <w:r w:rsidR="00BA6358" w:rsidRPr="00050956">
        <w:rPr>
          <w:noProof/>
        </w:rPr>
        <w:t>8.2</w:t>
      </w:r>
      <w:r w:rsidR="004D3506" w:rsidRPr="00050956">
        <w:fldChar w:fldCharType="end"/>
      </w:r>
      <w:r w:rsidR="008F5AFE" w:rsidRPr="00050956">
        <w:noBreakHyphen/>
      </w:r>
      <w:r w:rsidR="004D3506" w:rsidRPr="00050956">
        <w:fldChar w:fldCharType="begin"/>
      </w:r>
      <w:r w:rsidR="008F5AFE" w:rsidRPr="00050956">
        <w:rPr>
          <w:rFonts w:hint="eastAsia"/>
        </w:rPr>
        <w:instrText xml:space="preserve">SEQ </w:instrText>
      </w:r>
      <w:r w:rsidR="008F5AFE" w:rsidRPr="00050956">
        <w:rPr>
          <w:rFonts w:hint="eastAsia"/>
        </w:rPr>
        <w:instrText>图</w:instrText>
      </w:r>
      <w:r w:rsidR="008F5AFE" w:rsidRPr="00050956">
        <w:rPr>
          <w:rFonts w:hint="eastAsia"/>
        </w:rPr>
        <w:instrText xml:space="preserve"> \* ARABIC \s 2</w:instrText>
      </w:r>
      <w:r w:rsidR="004D3506" w:rsidRPr="00050956">
        <w:fldChar w:fldCharType="separate"/>
      </w:r>
      <w:r w:rsidR="00BA6358" w:rsidRPr="00050956">
        <w:rPr>
          <w:noProof/>
        </w:rPr>
        <w:t>1</w:t>
      </w:r>
      <w:r w:rsidR="004D3506" w:rsidRPr="00050956">
        <w:fldChar w:fldCharType="end"/>
      </w:r>
      <w:r w:rsidRPr="00050956">
        <w:rPr>
          <w:rFonts w:hint="eastAsia"/>
        </w:rPr>
        <w:t>水库水位</w:t>
      </w:r>
      <w:r w:rsidRPr="00050956">
        <w:rPr>
          <w:rFonts w:hint="eastAsia"/>
        </w:rPr>
        <w:t>~</w:t>
      </w:r>
      <w:r w:rsidRPr="00050956">
        <w:rPr>
          <w:rFonts w:hint="eastAsia"/>
        </w:rPr>
        <w:t>库容</w:t>
      </w:r>
      <w:r w:rsidRPr="00050956">
        <w:rPr>
          <w:rFonts w:hint="eastAsia"/>
        </w:rPr>
        <w:t>~</w:t>
      </w:r>
      <w:r w:rsidRPr="00050956">
        <w:rPr>
          <w:rFonts w:hint="eastAsia"/>
        </w:rPr>
        <w:t>泄量曲线</w:t>
      </w:r>
    </w:p>
    <w:p w:rsidR="0094342C" w:rsidRPr="00050956" w:rsidRDefault="0094342C">
      <w:pPr>
        <w:ind w:firstLineChars="0" w:firstLine="0"/>
      </w:pPr>
    </w:p>
    <w:p w:rsidR="0094342C" w:rsidRPr="00050956" w:rsidRDefault="0094342C">
      <w:pPr>
        <w:ind w:firstLineChars="0" w:firstLine="0"/>
      </w:pPr>
    </w:p>
    <w:sectPr w:rsidR="0094342C" w:rsidRPr="00050956" w:rsidSect="00BD7AFD">
      <w:headerReference w:type="default" r:id="rId27"/>
      <w:footerReference w:type="default" r:id="rId28"/>
      <w:pgSz w:w="11906" w:h="16838"/>
      <w:pgMar w:top="1418" w:right="1701" w:bottom="1418" w:left="1701" w:header="851" w:footer="992" w:gutter="0"/>
      <w:pgNumType w:fmt="numberInDash" w:start="1"/>
      <w:cols w:space="720"/>
      <w:docGrid w:type="lines" w:linePitch="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3B4" w:rsidRDefault="00D673B4" w:rsidP="00AC7EF8">
      <w:pPr>
        <w:spacing w:line="240" w:lineRule="auto"/>
        <w:ind w:firstLine="480"/>
      </w:pPr>
      <w:r>
        <w:separator/>
      </w:r>
    </w:p>
  </w:endnote>
  <w:endnote w:type="continuationSeparator" w:id="0">
    <w:p w:rsidR="00D673B4" w:rsidRDefault="00D673B4" w:rsidP="00AC7EF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F4" w:rsidRDefault="005E41F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F4" w:rsidRDefault="005E41F4">
    <w:pPr>
      <w:pStyle w:val="a7"/>
      <w:pBdr>
        <w:between w:val="none" w:sz="8"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F4" w:rsidRDefault="005E41F4">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F4" w:rsidRDefault="005E41F4">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F4" w:rsidRDefault="004D3506">
    <w:pPr>
      <w:pStyle w:val="a7"/>
      <w:jc w:val="center"/>
    </w:pPr>
    <w:r>
      <w:rPr>
        <w:rFonts w:hint="eastAsia"/>
      </w:rPr>
      <w:fldChar w:fldCharType="begin"/>
    </w:r>
    <w:r w:rsidR="005E41F4">
      <w:rPr>
        <w:rFonts w:hint="eastAsia"/>
      </w:rPr>
      <w:instrText xml:space="preserve"> PAGE  \* MERGEFORMAT </w:instrText>
    </w:r>
    <w:r>
      <w:rPr>
        <w:rFonts w:hint="eastAsia"/>
      </w:rPr>
      <w:fldChar w:fldCharType="separate"/>
    </w:r>
    <w:r w:rsidR="00AF1C8D">
      <w:rPr>
        <w:noProof/>
      </w:rPr>
      <w:t>I</w:t>
    </w:r>
    <w:r>
      <w:rPr>
        <w:rFonts w:hint="eastAsi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F4" w:rsidRDefault="005E41F4">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F4" w:rsidRDefault="004D3506">
    <w:pPr>
      <w:pStyle w:val="a7"/>
      <w:framePr w:wrap="around" w:vAnchor="text" w:hAnchor="margin" w:xAlign="outside" w:y="1"/>
    </w:pPr>
    <w:r>
      <w:rPr>
        <w:rFonts w:hint="eastAsia"/>
      </w:rPr>
      <w:fldChar w:fldCharType="begin"/>
    </w:r>
    <w:r w:rsidR="005E41F4">
      <w:rPr>
        <w:rFonts w:hint="eastAsia"/>
      </w:rPr>
      <w:instrText xml:space="preserve"> PAGE  \* MERGEFORMAT </w:instrText>
    </w:r>
    <w:r>
      <w:rPr>
        <w:rFonts w:hint="eastAsia"/>
      </w:rPr>
      <w:fldChar w:fldCharType="separate"/>
    </w:r>
    <w:r w:rsidR="00AF1C8D">
      <w:rPr>
        <w:noProof/>
      </w:rPr>
      <w:t>- 17 -</w:t>
    </w:r>
    <w:r>
      <w:rPr>
        <w:rFonts w:hint="eastAsia"/>
      </w:rPr>
      <w:fldChar w:fldCharType="end"/>
    </w:r>
  </w:p>
  <w:p w:rsidR="005E41F4" w:rsidRDefault="005E41F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3B4" w:rsidRDefault="00D673B4" w:rsidP="00AC7EF8">
      <w:pPr>
        <w:spacing w:line="240" w:lineRule="auto"/>
        <w:ind w:firstLine="480"/>
      </w:pPr>
      <w:r>
        <w:separator/>
      </w:r>
    </w:p>
  </w:footnote>
  <w:footnote w:type="continuationSeparator" w:id="0">
    <w:p w:rsidR="00D673B4" w:rsidRDefault="00D673B4" w:rsidP="00AC7EF8">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F4" w:rsidRDefault="005E41F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F4" w:rsidRDefault="005E41F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F4" w:rsidRDefault="005E41F4">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F4" w:rsidRDefault="005E41F4">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F4" w:rsidRDefault="005E41F4">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F4" w:rsidRDefault="005E41F4">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1F4" w:rsidRDefault="005E41F4">
    <w:pPr>
      <w:pStyle w:val="a4"/>
      <w:pBdr>
        <w:bottom w:val="single" w:sz="4" w:space="1" w:color="auto"/>
      </w:pBdr>
      <w:jc w:val="center"/>
    </w:pPr>
    <w:r>
      <w:rPr>
        <w:rFonts w:hint="eastAsia"/>
      </w:rPr>
      <w:t>马鞍山水库防洪抢险应急预案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03831"/>
    <w:multiLevelType w:val="multilevel"/>
    <w:tmpl w:val="71ECF422"/>
    <w:lvl w:ilvl="0">
      <w:start w:val="1"/>
      <w:numFmt w:val="decimal"/>
      <w:pStyle w:val="1"/>
      <w:lvlText w:val="%1"/>
      <w:lvlJc w:val="left"/>
      <w:pPr>
        <w:ind w:left="0" w:firstLine="0"/>
      </w:pPr>
      <w:rPr>
        <w:rFonts w:hint="eastAsia"/>
      </w:rPr>
    </w:lvl>
    <w:lvl w:ilvl="1">
      <w:start w:val="1"/>
      <w:numFmt w:val="decimal"/>
      <w:pStyle w:val="2"/>
      <w:lvlText w:val="%1.%2"/>
      <w:lvlJc w:val="left"/>
      <w:pPr>
        <w:ind w:left="1135" w:firstLine="0"/>
      </w:pPr>
      <w:rPr>
        <w:rFonts w:hint="eastAsia"/>
      </w:rPr>
    </w:lvl>
    <w:lvl w:ilvl="2">
      <w:start w:val="1"/>
      <w:numFmt w:val="decimal"/>
      <w:pStyle w:val="3"/>
      <w:lvlText w:val="%1.%2.%3"/>
      <w:lvlJc w:val="left"/>
      <w:pPr>
        <w:ind w:left="710" w:firstLine="0"/>
      </w:pPr>
      <w:rPr>
        <w:rFonts w:hint="eastAsia"/>
      </w:rPr>
    </w:lvl>
    <w:lvl w:ilvl="3">
      <w:start w:val="1"/>
      <w:numFmt w:val="decimal"/>
      <w:pStyle w:val="4"/>
      <w:lvlText w:val="%1.%2.%3.%4"/>
      <w:lvlJc w:val="left"/>
      <w:pPr>
        <w:ind w:left="426" w:firstLine="0"/>
      </w:pPr>
      <w:rPr>
        <w:rFonts w:hint="eastAsia"/>
      </w:rPr>
    </w:lvl>
    <w:lvl w:ilvl="4">
      <w:start w:val="1"/>
      <w:numFmt w:val="decimal"/>
      <w:pStyle w:val="5"/>
      <w:lvlText w:val="%1.%2.%3.%4.%5"/>
      <w:lvlJc w:val="left"/>
      <w:pPr>
        <w:ind w:left="568" w:firstLine="0"/>
      </w:pPr>
      <w:rPr>
        <w:rFonts w:hint="eastAsia"/>
      </w:rPr>
    </w:lvl>
    <w:lvl w:ilvl="5">
      <w:start w:val="1"/>
      <w:numFmt w:val="decimal"/>
      <w:pStyle w:val="6"/>
      <w:lvlText w:val="%1.%2.%3.%4.%5.%6"/>
      <w:lvlJc w:val="left"/>
      <w:pPr>
        <w:ind w:left="710" w:firstLine="0"/>
      </w:pPr>
      <w:rPr>
        <w:rFonts w:hint="eastAsia"/>
      </w:rPr>
    </w:lvl>
    <w:lvl w:ilvl="6">
      <w:start w:val="1"/>
      <w:numFmt w:val="decimal"/>
      <w:pStyle w:val="7"/>
      <w:lvlText w:val="%1.%2.%3.%4.%5.%6.%7"/>
      <w:lvlJc w:val="left"/>
      <w:pPr>
        <w:ind w:left="852" w:firstLine="0"/>
      </w:pPr>
      <w:rPr>
        <w:rFonts w:hint="eastAsia"/>
      </w:rPr>
    </w:lvl>
    <w:lvl w:ilvl="7">
      <w:start w:val="1"/>
      <w:numFmt w:val="decimal"/>
      <w:pStyle w:val="8"/>
      <w:lvlText w:val="%1.%2.%3.%4.%5.%6.%7.%8"/>
      <w:lvlJc w:val="left"/>
      <w:pPr>
        <w:ind w:left="994" w:firstLine="0"/>
      </w:pPr>
      <w:rPr>
        <w:rFonts w:hint="eastAsia"/>
      </w:rPr>
    </w:lvl>
    <w:lvl w:ilvl="8">
      <w:start w:val="1"/>
      <w:numFmt w:val="decimal"/>
      <w:pStyle w:val="9"/>
      <w:lvlText w:val="%1.%2.%3.%4.%5.%6.%7.%8.%9"/>
      <w:lvlJc w:val="left"/>
      <w:pPr>
        <w:ind w:left="1136" w:firstLine="0"/>
      </w:pPr>
      <w:rPr>
        <w:rFonts w:hint="eastAsia"/>
      </w:rPr>
    </w:lvl>
  </w:abstractNum>
  <w:abstractNum w:abstractNumId="1">
    <w:nsid w:val="4EFA20C8"/>
    <w:multiLevelType w:val="hybridMultilevel"/>
    <w:tmpl w:val="ADE84192"/>
    <w:lvl w:ilvl="0" w:tplc="CD54C15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982E651"/>
    <w:multiLevelType w:val="singleLevel"/>
    <w:tmpl w:val="5982E651"/>
    <w:lvl w:ilvl="0">
      <w:start w:val="1"/>
      <w:numFmt w:val="decimal"/>
      <w:suff w:val="nothing"/>
      <w:lvlText w:val="%1."/>
      <w:lvlJc w:val="left"/>
    </w:lvl>
  </w:abstractNum>
  <w:abstractNum w:abstractNumId="3">
    <w:nsid w:val="5982EB60"/>
    <w:multiLevelType w:val="singleLevel"/>
    <w:tmpl w:val="5982EB60"/>
    <w:lvl w:ilvl="0">
      <w:start w:val="1"/>
      <w:numFmt w:val="decimal"/>
      <w:suff w:val="nothing"/>
      <w:lvlText w:val="%1."/>
      <w:lvlJc w:val="left"/>
    </w:lvl>
  </w:abstractNum>
  <w:abstractNum w:abstractNumId="4">
    <w:nsid w:val="5982EBC9"/>
    <w:multiLevelType w:val="singleLevel"/>
    <w:tmpl w:val="5982EBC9"/>
    <w:lvl w:ilvl="0">
      <w:start w:val="1"/>
      <w:numFmt w:val="decimal"/>
      <w:suff w:val="nothing"/>
      <w:lvlText w:val="%1."/>
      <w:lvlJc w:val="left"/>
    </w:lvl>
  </w:abstractNum>
  <w:abstractNum w:abstractNumId="5">
    <w:nsid w:val="5982EC08"/>
    <w:multiLevelType w:val="singleLevel"/>
    <w:tmpl w:val="5982EC08"/>
    <w:lvl w:ilvl="0">
      <w:start w:val="1"/>
      <w:numFmt w:val="decimal"/>
      <w:suff w:val="nothing"/>
      <w:lvlText w:val="%1."/>
      <w:lvlJc w:val="left"/>
    </w:lvl>
  </w:abstractNum>
  <w:abstractNum w:abstractNumId="6">
    <w:nsid w:val="5982EC6B"/>
    <w:multiLevelType w:val="singleLevel"/>
    <w:tmpl w:val="5982EC6B"/>
    <w:lvl w:ilvl="0">
      <w:start w:val="1"/>
      <w:numFmt w:val="decimal"/>
      <w:suff w:val="nothing"/>
      <w:lvlText w:val="%1."/>
      <w:lvlJc w:val="left"/>
    </w:lvl>
  </w:abstractNum>
  <w:abstractNum w:abstractNumId="7">
    <w:nsid w:val="59830F95"/>
    <w:multiLevelType w:val="singleLevel"/>
    <w:tmpl w:val="59830F95"/>
    <w:lvl w:ilvl="0">
      <w:start w:val="1"/>
      <w:numFmt w:val="decimal"/>
      <w:suff w:val="nothing"/>
      <w:lvlText w:val="%1."/>
      <w:lvlJc w:val="left"/>
    </w:lvl>
  </w:abstractNum>
  <w:abstractNum w:abstractNumId="8">
    <w:nsid w:val="598445C6"/>
    <w:multiLevelType w:val="singleLevel"/>
    <w:tmpl w:val="598445C6"/>
    <w:lvl w:ilvl="0">
      <w:start w:val="1"/>
      <w:numFmt w:val="decimal"/>
      <w:suff w:val="nothing"/>
      <w:lvlText w:val="%1."/>
      <w:lvlJc w:val="left"/>
    </w:lvl>
  </w:abstractNum>
  <w:abstractNum w:abstractNumId="9">
    <w:nsid w:val="59845F4A"/>
    <w:multiLevelType w:val="singleLevel"/>
    <w:tmpl w:val="59845F4A"/>
    <w:lvl w:ilvl="0">
      <w:start w:val="4"/>
      <w:numFmt w:val="decimal"/>
      <w:suff w:val="nothing"/>
      <w:lvlText w:val="%1."/>
      <w:lvlJc w:val="left"/>
    </w:lvl>
  </w:abstractNum>
  <w:abstractNum w:abstractNumId="10">
    <w:nsid w:val="59846668"/>
    <w:multiLevelType w:val="singleLevel"/>
    <w:tmpl w:val="59846668"/>
    <w:lvl w:ilvl="0">
      <w:start w:val="1"/>
      <w:numFmt w:val="decimal"/>
      <w:suff w:val="nothing"/>
      <w:lvlText w:val="%1."/>
      <w:lvlJc w:val="left"/>
    </w:lvl>
  </w:abstractNum>
  <w:abstractNum w:abstractNumId="11">
    <w:nsid w:val="5987BB31"/>
    <w:multiLevelType w:val="singleLevel"/>
    <w:tmpl w:val="5987BB31"/>
    <w:lvl w:ilvl="0">
      <w:start w:val="1"/>
      <w:numFmt w:val="decimal"/>
      <w:suff w:val="nothing"/>
      <w:lvlText w:val="%1."/>
      <w:lvlJc w:val="left"/>
    </w:lvl>
  </w:abstractNum>
  <w:abstractNum w:abstractNumId="12">
    <w:nsid w:val="59DEE3C8"/>
    <w:multiLevelType w:val="multilevel"/>
    <w:tmpl w:val="59DEE3C8"/>
    <w:lvl w:ilvl="0">
      <w:start w:val="1"/>
      <w:numFmt w:val="decimal"/>
      <w:suff w:val="space"/>
      <w:lvlText w:val="%1"/>
      <w:lvlJc w:val="center"/>
      <w:pPr>
        <w:tabs>
          <w:tab w:val="num" w:pos="0"/>
        </w:tabs>
        <w:ind w:left="432" w:hanging="432"/>
      </w:pPr>
      <w:rPr>
        <w:rFonts w:ascii="Times New Roman" w:eastAsia="宋体" w:hAnsi="Times New Roman" w:cs="Times New Roman" w:hint="default"/>
      </w:rPr>
    </w:lvl>
    <w:lvl w:ilvl="1">
      <w:start w:val="1"/>
      <w:numFmt w:val="decimal"/>
      <w:suff w:val="space"/>
      <w:lvlText w:val="%1.%2"/>
      <w:lvlJc w:val="left"/>
      <w:pPr>
        <w:tabs>
          <w:tab w:val="num" w:pos="0"/>
        </w:tabs>
        <w:ind w:left="575" w:hanging="575"/>
      </w:pPr>
      <w:rPr>
        <w:rFonts w:ascii="Times New Roman" w:eastAsia="宋体" w:hAnsi="Times New Roman" w:cs="宋体" w:hint="default"/>
      </w:rPr>
    </w:lvl>
    <w:lvl w:ilvl="2">
      <w:start w:val="1"/>
      <w:numFmt w:val="decimal"/>
      <w:suff w:val="space"/>
      <w:lvlText w:val="%1.%2.%3"/>
      <w:lvlJc w:val="left"/>
      <w:pPr>
        <w:tabs>
          <w:tab w:val="num" w:pos="0"/>
        </w:tabs>
        <w:ind w:left="720" w:hanging="720"/>
      </w:pPr>
      <w:rPr>
        <w:rFonts w:ascii="Times New Roman" w:eastAsia="宋体" w:hAnsi="Times New Roman" w:cs="宋体" w:hint="default"/>
      </w:rPr>
    </w:lvl>
    <w:lvl w:ilvl="3">
      <w:start w:val="1"/>
      <w:numFmt w:val="decimal"/>
      <w:suff w:val="space"/>
      <w:lvlText w:val="%1.%2.%3.%4"/>
      <w:lvlJc w:val="left"/>
      <w:pPr>
        <w:tabs>
          <w:tab w:val="num" w:pos="0"/>
        </w:tabs>
        <w:ind w:left="864" w:hanging="864"/>
      </w:pPr>
      <w:rPr>
        <w:rFonts w:ascii="Times New Roman" w:eastAsia="宋体" w:hAnsi="Times New Roman" w:cs="宋体"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12"/>
  </w:num>
  <w:num w:numId="2">
    <w:abstractNumId w:val="2"/>
  </w:num>
  <w:num w:numId="3">
    <w:abstractNumId w:val="3"/>
  </w:num>
  <w:num w:numId="4">
    <w:abstractNumId w:val="4"/>
  </w:num>
  <w:num w:numId="5">
    <w:abstractNumId w:val="5"/>
  </w:num>
  <w:num w:numId="6">
    <w:abstractNumId w:val="6"/>
  </w:num>
  <w:num w:numId="7">
    <w:abstractNumId w:val="11"/>
  </w:num>
  <w:num w:numId="8">
    <w:abstractNumId w:val="7"/>
  </w:num>
  <w:num w:numId="9">
    <w:abstractNumId w:val="8"/>
  </w:num>
  <w:num w:numId="10">
    <w:abstractNumId w:val="9"/>
  </w:num>
  <w:num w:numId="11">
    <w:abstractNumId w:val="10"/>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E1EC7"/>
    <w:rsid w:val="00000FF8"/>
    <w:rsid w:val="00004755"/>
    <w:rsid w:val="0000602E"/>
    <w:rsid w:val="000071A3"/>
    <w:rsid w:val="000076A7"/>
    <w:rsid w:val="00011EB5"/>
    <w:rsid w:val="00011F2F"/>
    <w:rsid w:val="000152D6"/>
    <w:rsid w:val="00015EBF"/>
    <w:rsid w:val="000166BF"/>
    <w:rsid w:val="000211F9"/>
    <w:rsid w:val="0002740F"/>
    <w:rsid w:val="00035D78"/>
    <w:rsid w:val="00035F40"/>
    <w:rsid w:val="000366A1"/>
    <w:rsid w:val="000418BB"/>
    <w:rsid w:val="00043CC2"/>
    <w:rsid w:val="00050956"/>
    <w:rsid w:val="00051CE5"/>
    <w:rsid w:val="00053434"/>
    <w:rsid w:val="000565FD"/>
    <w:rsid w:val="00056945"/>
    <w:rsid w:val="00060882"/>
    <w:rsid w:val="00063D44"/>
    <w:rsid w:val="000673AF"/>
    <w:rsid w:val="00067CEE"/>
    <w:rsid w:val="00071457"/>
    <w:rsid w:val="000752CE"/>
    <w:rsid w:val="000753AA"/>
    <w:rsid w:val="000A26F8"/>
    <w:rsid w:val="000A4E3D"/>
    <w:rsid w:val="000C57C8"/>
    <w:rsid w:val="000C744C"/>
    <w:rsid w:val="000D53EA"/>
    <w:rsid w:val="000E1D93"/>
    <w:rsid w:val="000E29DD"/>
    <w:rsid w:val="000E6AF1"/>
    <w:rsid w:val="000F24BB"/>
    <w:rsid w:val="000F2D7C"/>
    <w:rsid w:val="00103024"/>
    <w:rsid w:val="001061D5"/>
    <w:rsid w:val="00110021"/>
    <w:rsid w:val="001136C0"/>
    <w:rsid w:val="00114E75"/>
    <w:rsid w:val="00120353"/>
    <w:rsid w:val="001308F5"/>
    <w:rsid w:val="00131561"/>
    <w:rsid w:val="0013395C"/>
    <w:rsid w:val="00133A97"/>
    <w:rsid w:val="0013787C"/>
    <w:rsid w:val="001407FF"/>
    <w:rsid w:val="0014170E"/>
    <w:rsid w:val="00141CEE"/>
    <w:rsid w:val="00142213"/>
    <w:rsid w:val="00144630"/>
    <w:rsid w:val="00151F45"/>
    <w:rsid w:val="001542B7"/>
    <w:rsid w:val="001550F6"/>
    <w:rsid w:val="00157F2B"/>
    <w:rsid w:val="00160D21"/>
    <w:rsid w:val="00160D6E"/>
    <w:rsid w:val="00161428"/>
    <w:rsid w:val="001675BF"/>
    <w:rsid w:val="0017160B"/>
    <w:rsid w:val="00174399"/>
    <w:rsid w:val="00186552"/>
    <w:rsid w:val="0019110A"/>
    <w:rsid w:val="00193A5F"/>
    <w:rsid w:val="00193C76"/>
    <w:rsid w:val="00196D14"/>
    <w:rsid w:val="001A2AFD"/>
    <w:rsid w:val="001A2D7B"/>
    <w:rsid w:val="001A4E90"/>
    <w:rsid w:val="001A5D74"/>
    <w:rsid w:val="001B09AA"/>
    <w:rsid w:val="001B188D"/>
    <w:rsid w:val="001C13A9"/>
    <w:rsid w:val="001C3A66"/>
    <w:rsid w:val="001C41ED"/>
    <w:rsid w:val="001C72EC"/>
    <w:rsid w:val="001C7D6E"/>
    <w:rsid w:val="001D43CC"/>
    <w:rsid w:val="001D5B44"/>
    <w:rsid w:val="001D7EA3"/>
    <w:rsid w:val="001E09FE"/>
    <w:rsid w:val="001E12B8"/>
    <w:rsid w:val="001E1817"/>
    <w:rsid w:val="001E3B52"/>
    <w:rsid w:val="001E5C6C"/>
    <w:rsid w:val="001F022D"/>
    <w:rsid w:val="001F13BC"/>
    <w:rsid w:val="001F24DB"/>
    <w:rsid w:val="001F55C3"/>
    <w:rsid w:val="002059D8"/>
    <w:rsid w:val="00214EF5"/>
    <w:rsid w:val="00217BB4"/>
    <w:rsid w:val="002227E7"/>
    <w:rsid w:val="00224F70"/>
    <w:rsid w:val="0023472A"/>
    <w:rsid w:val="002421AA"/>
    <w:rsid w:val="00251600"/>
    <w:rsid w:val="00252885"/>
    <w:rsid w:val="002555F3"/>
    <w:rsid w:val="002562AD"/>
    <w:rsid w:val="00265A28"/>
    <w:rsid w:val="0027271D"/>
    <w:rsid w:val="00273C66"/>
    <w:rsid w:val="002744E5"/>
    <w:rsid w:val="00275D78"/>
    <w:rsid w:val="00276DF4"/>
    <w:rsid w:val="00277F36"/>
    <w:rsid w:val="00281166"/>
    <w:rsid w:val="002837DD"/>
    <w:rsid w:val="00284D57"/>
    <w:rsid w:val="002857EE"/>
    <w:rsid w:val="00293BA3"/>
    <w:rsid w:val="00296D90"/>
    <w:rsid w:val="002A06CA"/>
    <w:rsid w:val="002A2353"/>
    <w:rsid w:val="002A2F02"/>
    <w:rsid w:val="002B0CD7"/>
    <w:rsid w:val="002B15D0"/>
    <w:rsid w:val="002B49CA"/>
    <w:rsid w:val="002B5998"/>
    <w:rsid w:val="002C0134"/>
    <w:rsid w:val="002C52EE"/>
    <w:rsid w:val="002C5D59"/>
    <w:rsid w:val="002C7EE2"/>
    <w:rsid w:val="002D1873"/>
    <w:rsid w:val="002D271F"/>
    <w:rsid w:val="002D4C8C"/>
    <w:rsid w:val="002E2EA2"/>
    <w:rsid w:val="002F5DA0"/>
    <w:rsid w:val="00302E1F"/>
    <w:rsid w:val="00303075"/>
    <w:rsid w:val="00306C5D"/>
    <w:rsid w:val="00312459"/>
    <w:rsid w:val="00314206"/>
    <w:rsid w:val="003176D1"/>
    <w:rsid w:val="00320773"/>
    <w:rsid w:val="00321B67"/>
    <w:rsid w:val="00321CCA"/>
    <w:rsid w:val="00321EE2"/>
    <w:rsid w:val="00324CF2"/>
    <w:rsid w:val="0032685D"/>
    <w:rsid w:val="003269FF"/>
    <w:rsid w:val="00331703"/>
    <w:rsid w:val="00337908"/>
    <w:rsid w:val="003445DB"/>
    <w:rsid w:val="0034605C"/>
    <w:rsid w:val="003524E0"/>
    <w:rsid w:val="0036067D"/>
    <w:rsid w:val="00360761"/>
    <w:rsid w:val="00360D3B"/>
    <w:rsid w:val="003613C1"/>
    <w:rsid w:val="00361BB5"/>
    <w:rsid w:val="003626D3"/>
    <w:rsid w:val="0037318D"/>
    <w:rsid w:val="00377DEB"/>
    <w:rsid w:val="00383743"/>
    <w:rsid w:val="00386D47"/>
    <w:rsid w:val="00394A51"/>
    <w:rsid w:val="00394B16"/>
    <w:rsid w:val="003A023F"/>
    <w:rsid w:val="003A4C42"/>
    <w:rsid w:val="003A59D7"/>
    <w:rsid w:val="003B17FF"/>
    <w:rsid w:val="003B452B"/>
    <w:rsid w:val="003B5956"/>
    <w:rsid w:val="003C2C51"/>
    <w:rsid w:val="003C6681"/>
    <w:rsid w:val="003D0590"/>
    <w:rsid w:val="003D1DEF"/>
    <w:rsid w:val="003D2D28"/>
    <w:rsid w:val="003D2DEE"/>
    <w:rsid w:val="003D6123"/>
    <w:rsid w:val="003E6A54"/>
    <w:rsid w:val="003F2B7C"/>
    <w:rsid w:val="003F4EF4"/>
    <w:rsid w:val="003F69E4"/>
    <w:rsid w:val="003F7B3B"/>
    <w:rsid w:val="00404D41"/>
    <w:rsid w:val="0040505C"/>
    <w:rsid w:val="0040667D"/>
    <w:rsid w:val="00411B9B"/>
    <w:rsid w:val="004132AF"/>
    <w:rsid w:val="00422209"/>
    <w:rsid w:val="004263EA"/>
    <w:rsid w:val="004348BD"/>
    <w:rsid w:val="00436CC1"/>
    <w:rsid w:val="00442A87"/>
    <w:rsid w:val="00452437"/>
    <w:rsid w:val="00452A34"/>
    <w:rsid w:val="004532BB"/>
    <w:rsid w:val="00455400"/>
    <w:rsid w:val="00455635"/>
    <w:rsid w:val="0047327E"/>
    <w:rsid w:val="00473786"/>
    <w:rsid w:val="00480D8A"/>
    <w:rsid w:val="004831DE"/>
    <w:rsid w:val="00484266"/>
    <w:rsid w:val="00486ECA"/>
    <w:rsid w:val="00487F57"/>
    <w:rsid w:val="004959D0"/>
    <w:rsid w:val="00496870"/>
    <w:rsid w:val="004A46C9"/>
    <w:rsid w:val="004B3F2A"/>
    <w:rsid w:val="004B4106"/>
    <w:rsid w:val="004B68E0"/>
    <w:rsid w:val="004B75EC"/>
    <w:rsid w:val="004C33B5"/>
    <w:rsid w:val="004C495D"/>
    <w:rsid w:val="004C4C98"/>
    <w:rsid w:val="004C7D91"/>
    <w:rsid w:val="004D225B"/>
    <w:rsid w:val="004D2AFD"/>
    <w:rsid w:val="004D3304"/>
    <w:rsid w:val="004D3506"/>
    <w:rsid w:val="004D5078"/>
    <w:rsid w:val="004D5424"/>
    <w:rsid w:val="004D791C"/>
    <w:rsid w:val="004E2C29"/>
    <w:rsid w:val="004E35DC"/>
    <w:rsid w:val="004E5C9B"/>
    <w:rsid w:val="004E61C7"/>
    <w:rsid w:val="004F08E1"/>
    <w:rsid w:val="004F200E"/>
    <w:rsid w:val="004F380F"/>
    <w:rsid w:val="004F4DD4"/>
    <w:rsid w:val="004F5434"/>
    <w:rsid w:val="004F6A4B"/>
    <w:rsid w:val="00501437"/>
    <w:rsid w:val="0050144E"/>
    <w:rsid w:val="00504E8E"/>
    <w:rsid w:val="00506B48"/>
    <w:rsid w:val="00506FE6"/>
    <w:rsid w:val="0051195F"/>
    <w:rsid w:val="0051305E"/>
    <w:rsid w:val="00515BCB"/>
    <w:rsid w:val="00517925"/>
    <w:rsid w:val="00524E3B"/>
    <w:rsid w:val="005320E1"/>
    <w:rsid w:val="0053253F"/>
    <w:rsid w:val="00532715"/>
    <w:rsid w:val="00534407"/>
    <w:rsid w:val="00537B7B"/>
    <w:rsid w:val="00542BC0"/>
    <w:rsid w:val="005454E2"/>
    <w:rsid w:val="00553E6F"/>
    <w:rsid w:val="005560C5"/>
    <w:rsid w:val="00562C36"/>
    <w:rsid w:val="00563180"/>
    <w:rsid w:val="00563847"/>
    <w:rsid w:val="00565CB1"/>
    <w:rsid w:val="005727B1"/>
    <w:rsid w:val="0057402F"/>
    <w:rsid w:val="005937F3"/>
    <w:rsid w:val="005B69D0"/>
    <w:rsid w:val="005C0AB8"/>
    <w:rsid w:val="005C21DE"/>
    <w:rsid w:val="005D6431"/>
    <w:rsid w:val="005E41F4"/>
    <w:rsid w:val="005E628E"/>
    <w:rsid w:val="005E6959"/>
    <w:rsid w:val="005F3EB6"/>
    <w:rsid w:val="005F4410"/>
    <w:rsid w:val="005F4564"/>
    <w:rsid w:val="005F625E"/>
    <w:rsid w:val="00603983"/>
    <w:rsid w:val="00604F06"/>
    <w:rsid w:val="006121A4"/>
    <w:rsid w:val="0061560B"/>
    <w:rsid w:val="00616DA3"/>
    <w:rsid w:val="00621240"/>
    <w:rsid w:val="00622080"/>
    <w:rsid w:val="00624521"/>
    <w:rsid w:val="00626A9F"/>
    <w:rsid w:val="00632889"/>
    <w:rsid w:val="00640187"/>
    <w:rsid w:val="006433D6"/>
    <w:rsid w:val="00645E69"/>
    <w:rsid w:val="00647497"/>
    <w:rsid w:val="0066206E"/>
    <w:rsid w:val="0066291C"/>
    <w:rsid w:val="006644A2"/>
    <w:rsid w:val="006650B3"/>
    <w:rsid w:val="00665CC5"/>
    <w:rsid w:val="00667B1A"/>
    <w:rsid w:val="00674A5B"/>
    <w:rsid w:val="0067522F"/>
    <w:rsid w:val="00691247"/>
    <w:rsid w:val="006A4649"/>
    <w:rsid w:val="006A7BF6"/>
    <w:rsid w:val="006B205E"/>
    <w:rsid w:val="006B7949"/>
    <w:rsid w:val="006C1236"/>
    <w:rsid w:val="006C5865"/>
    <w:rsid w:val="006C6ED1"/>
    <w:rsid w:val="006D429B"/>
    <w:rsid w:val="006E1EC7"/>
    <w:rsid w:val="006E66CD"/>
    <w:rsid w:val="006F5DB2"/>
    <w:rsid w:val="006F64A3"/>
    <w:rsid w:val="00704654"/>
    <w:rsid w:val="00705AF6"/>
    <w:rsid w:val="00710B64"/>
    <w:rsid w:val="00712E0A"/>
    <w:rsid w:val="00720228"/>
    <w:rsid w:val="007223DF"/>
    <w:rsid w:val="00722CA3"/>
    <w:rsid w:val="007249E1"/>
    <w:rsid w:val="007277F1"/>
    <w:rsid w:val="00737E79"/>
    <w:rsid w:val="0074200F"/>
    <w:rsid w:val="00742461"/>
    <w:rsid w:val="0074765D"/>
    <w:rsid w:val="00753600"/>
    <w:rsid w:val="00753C06"/>
    <w:rsid w:val="00754293"/>
    <w:rsid w:val="00772BDD"/>
    <w:rsid w:val="00781649"/>
    <w:rsid w:val="007848D4"/>
    <w:rsid w:val="00790894"/>
    <w:rsid w:val="00790A9C"/>
    <w:rsid w:val="00790BD2"/>
    <w:rsid w:val="00791371"/>
    <w:rsid w:val="007936F7"/>
    <w:rsid w:val="00793914"/>
    <w:rsid w:val="007A1F9C"/>
    <w:rsid w:val="007A317C"/>
    <w:rsid w:val="007A6BFB"/>
    <w:rsid w:val="007A767D"/>
    <w:rsid w:val="007A7F4B"/>
    <w:rsid w:val="007B0EC4"/>
    <w:rsid w:val="007B0F18"/>
    <w:rsid w:val="007B28C0"/>
    <w:rsid w:val="007B617C"/>
    <w:rsid w:val="007B6B21"/>
    <w:rsid w:val="007B793F"/>
    <w:rsid w:val="007C1807"/>
    <w:rsid w:val="007E5552"/>
    <w:rsid w:val="007E742B"/>
    <w:rsid w:val="007F0A9F"/>
    <w:rsid w:val="007F2CFC"/>
    <w:rsid w:val="007F3098"/>
    <w:rsid w:val="007F5ADF"/>
    <w:rsid w:val="007F626F"/>
    <w:rsid w:val="00801CD0"/>
    <w:rsid w:val="00802C04"/>
    <w:rsid w:val="00814925"/>
    <w:rsid w:val="0081648D"/>
    <w:rsid w:val="00817759"/>
    <w:rsid w:val="00833004"/>
    <w:rsid w:val="00841C24"/>
    <w:rsid w:val="00845AE5"/>
    <w:rsid w:val="0085172C"/>
    <w:rsid w:val="00852BC7"/>
    <w:rsid w:val="00873F92"/>
    <w:rsid w:val="008751C1"/>
    <w:rsid w:val="00884D4E"/>
    <w:rsid w:val="008878F8"/>
    <w:rsid w:val="00890288"/>
    <w:rsid w:val="00890524"/>
    <w:rsid w:val="00894F37"/>
    <w:rsid w:val="008A152B"/>
    <w:rsid w:val="008B0E48"/>
    <w:rsid w:val="008B12A2"/>
    <w:rsid w:val="008B1455"/>
    <w:rsid w:val="008B22DA"/>
    <w:rsid w:val="008B2360"/>
    <w:rsid w:val="008B5B1A"/>
    <w:rsid w:val="008C0B82"/>
    <w:rsid w:val="008C2090"/>
    <w:rsid w:val="008C52DE"/>
    <w:rsid w:val="008C53BC"/>
    <w:rsid w:val="008C5A99"/>
    <w:rsid w:val="008C7FC6"/>
    <w:rsid w:val="008D0B57"/>
    <w:rsid w:val="008D4068"/>
    <w:rsid w:val="008D56CF"/>
    <w:rsid w:val="008D71D3"/>
    <w:rsid w:val="008D7994"/>
    <w:rsid w:val="008E0137"/>
    <w:rsid w:val="008E1DEC"/>
    <w:rsid w:val="008E29A0"/>
    <w:rsid w:val="008E5DF3"/>
    <w:rsid w:val="008E727C"/>
    <w:rsid w:val="008E7806"/>
    <w:rsid w:val="008F30B1"/>
    <w:rsid w:val="008F4C11"/>
    <w:rsid w:val="008F5AFE"/>
    <w:rsid w:val="00900309"/>
    <w:rsid w:val="0090039C"/>
    <w:rsid w:val="00906562"/>
    <w:rsid w:val="009202AF"/>
    <w:rsid w:val="00926C96"/>
    <w:rsid w:val="0093211A"/>
    <w:rsid w:val="00932914"/>
    <w:rsid w:val="00940A5B"/>
    <w:rsid w:val="00941D73"/>
    <w:rsid w:val="0094342C"/>
    <w:rsid w:val="00943525"/>
    <w:rsid w:val="00951F5D"/>
    <w:rsid w:val="00955539"/>
    <w:rsid w:val="0096118B"/>
    <w:rsid w:val="009649E9"/>
    <w:rsid w:val="00970CE0"/>
    <w:rsid w:val="00972BE9"/>
    <w:rsid w:val="00974211"/>
    <w:rsid w:val="00975587"/>
    <w:rsid w:val="00977096"/>
    <w:rsid w:val="00987529"/>
    <w:rsid w:val="00995C98"/>
    <w:rsid w:val="009964AD"/>
    <w:rsid w:val="00997D5F"/>
    <w:rsid w:val="009A4220"/>
    <w:rsid w:val="009A4234"/>
    <w:rsid w:val="009A71E8"/>
    <w:rsid w:val="009B4071"/>
    <w:rsid w:val="009B5259"/>
    <w:rsid w:val="009B6896"/>
    <w:rsid w:val="009B7C01"/>
    <w:rsid w:val="009C4CBF"/>
    <w:rsid w:val="009C737E"/>
    <w:rsid w:val="009D418A"/>
    <w:rsid w:val="009D52A5"/>
    <w:rsid w:val="009D5C94"/>
    <w:rsid w:val="009E71CC"/>
    <w:rsid w:val="009F47ED"/>
    <w:rsid w:val="009F4A63"/>
    <w:rsid w:val="009F4CA9"/>
    <w:rsid w:val="00A02798"/>
    <w:rsid w:val="00A02F8C"/>
    <w:rsid w:val="00A03A7C"/>
    <w:rsid w:val="00A05DDC"/>
    <w:rsid w:val="00A07771"/>
    <w:rsid w:val="00A07CE3"/>
    <w:rsid w:val="00A100CD"/>
    <w:rsid w:val="00A12712"/>
    <w:rsid w:val="00A1352C"/>
    <w:rsid w:val="00A35D9A"/>
    <w:rsid w:val="00A4567A"/>
    <w:rsid w:val="00A56063"/>
    <w:rsid w:val="00A56956"/>
    <w:rsid w:val="00A57F14"/>
    <w:rsid w:val="00A60167"/>
    <w:rsid w:val="00A64540"/>
    <w:rsid w:val="00A6746C"/>
    <w:rsid w:val="00A74425"/>
    <w:rsid w:val="00A75B11"/>
    <w:rsid w:val="00A765B5"/>
    <w:rsid w:val="00A76953"/>
    <w:rsid w:val="00A82371"/>
    <w:rsid w:val="00A82EDF"/>
    <w:rsid w:val="00A840F2"/>
    <w:rsid w:val="00A91374"/>
    <w:rsid w:val="00A91C9A"/>
    <w:rsid w:val="00A92A02"/>
    <w:rsid w:val="00AA204C"/>
    <w:rsid w:val="00AA3D4B"/>
    <w:rsid w:val="00AA56D7"/>
    <w:rsid w:val="00AA5E01"/>
    <w:rsid w:val="00AA7F72"/>
    <w:rsid w:val="00AB167D"/>
    <w:rsid w:val="00AB50A1"/>
    <w:rsid w:val="00AC0529"/>
    <w:rsid w:val="00AC086E"/>
    <w:rsid w:val="00AC7EF8"/>
    <w:rsid w:val="00AD151D"/>
    <w:rsid w:val="00AD43BB"/>
    <w:rsid w:val="00AE3DB5"/>
    <w:rsid w:val="00AE42E8"/>
    <w:rsid w:val="00AF127F"/>
    <w:rsid w:val="00AF1C8D"/>
    <w:rsid w:val="00AF38D7"/>
    <w:rsid w:val="00AF4147"/>
    <w:rsid w:val="00B01C83"/>
    <w:rsid w:val="00B04CD1"/>
    <w:rsid w:val="00B05D8B"/>
    <w:rsid w:val="00B26A5F"/>
    <w:rsid w:val="00B2783F"/>
    <w:rsid w:val="00B313E8"/>
    <w:rsid w:val="00B31E02"/>
    <w:rsid w:val="00B369CE"/>
    <w:rsid w:val="00B409A3"/>
    <w:rsid w:val="00B40CFB"/>
    <w:rsid w:val="00B47947"/>
    <w:rsid w:val="00B51DFB"/>
    <w:rsid w:val="00B52A1D"/>
    <w:rsid w:val="00B619AC"/>
    <w:rsid w:val="00B64FAB"/>
    <w:rsid w:val="00B71B90"/>
    <w:rsid w:val="00B74F2C"/>
    <w:rsid w:val="00B75A80"/>
    <w:rsid w:val="00B76933"/>
    <w:rsid w:val="00B91642"/>
    <w:rsid w:val="00B9272B"/>
    <w:rsid w:val="00B94C0C"/>
    <w:rsid w:val="00BA130E"/>
    <w:rsid w:val="00BA2450"/>
    <w:rsid w:val="00BA3B2F"/>
    <w:rsid w:val="00BA6358"/>
    <w:rsid w:val="00BA7234"/>
    <w:rsid w:val="00BB33D7"/>
    <w:rsid w:val="00BB4BAF"/>
    <w:rsid w:val="00BC125C"/>
    <w:rsid w:val="00BC7E23"/>
    <w:rsid w:val="00BD4583"/>
    <w:rsid w:val="00BD60E1"/>
    <w:rsid w:val="00BD7AFD"/>
    <w:rsid w:val="00BE0B0E"/>
    <w:rsid w:val="00BE1B26"/>
    <w:rsid w:val="00BE4B34"/>
    <w:rsid w:val="00BE6689"/>
    <w:rsid w:val="00BE7269"/>
    <w:rsid w:val="00BE7EB7"/>
    <w:rsid w:val="00BF2E01"/>
    <w:rsid w:val="00BF6461"/>
    <w:rsid w:val="00C01EA7"/>
    <w:rsid w:val="00C17348"/>
    <w:rsid w:val="00C232C3"/>
    <w:rsid w:val="00C25E3A"/>
    <w:rsid w:val="00C26487"/>
    <w:rsid w:val="00C3205A"/>
    <w:rsid w:val="00C354CB"/>
    <w:rsid w:val="00C358D6"/>
    <w:rsid w:val="00C43C6D"/>
    <w:rsid w:val="00C467EB"/>
    <w:rsid w:val="00C46C11"/>
    <w:rsid w:val="00C46CC6"/>
    <w:rsid w:val="00C479F1"/>
    <w:rsid w:val="00C51E12"/>
    <w:rsid w:val="00C526F1"/>
    <w:rsid w:val="00C63DAA"/>
    <w:rsid w:val="00C719BE"/>
    <w:rsid w:val="00C763D9"/>
    <w:rsid w:val="00C77019"/>
    <w:rsid w:val="00C77C54"/>
    <w:rsid w:val="00C80D2B"/>
    <w:rsid w:val="00C81831"/>
    <w:rsid w:val="00C9085B"/>
    <w:rsid w:val="00C920FE"/>
    <w:rsid w:val="00C92FCF"/>
    <w:rsid w:val="00C93CD4"/>
    <w:rsid w:val="00C94E0C"/>
    <w:rsid w:val="00CA14DC"/>
    <w:rsid w:val="00CA3C24"/>
    <w:rsid w:val="00CC63FB"/>
    <w:rsid w:val="00CD3A8A"/>
    <w:rsid w:val="00CD5373"/>
    <w:rsid w:val="00CD742B"/>
    <w:rsid w:val="00CE3904"/>
    <w:rsid w:val="00CF2A00"/>
    <w:rsid w:val="00CF2D59"/>
    <w:rsid w:val="00CF6CCB"/>
    <w:rsid w:val="00D0025D"/>
    <w:rsid w:val="00D01E12"/>
    <w:rsid w:val="00D0226C"/>
    <w:rsid w:val="00D03764"/>
    <w:rsid w:val="00D04FE6"/>
    <w:rsid w:val="00D0681E"/>
    <w:rsid w:val="00D128BD"/>
    <w:rsid w:val="00D13097"/>
    <w:rsid w:val="00D16491"/>
    <w:rsid w:val="00D215F5"/>
    <w:rsid w:val="00D21E44"/>
    <w:rsid w:val="00D25F91"/>
    <w:rsid w:val="00D304AA"/>
    <w:rsid w:val="00D32CED"/>
    <w:rsid w:val="00D332E9"/>
    <w:rsid w:val="00D360AF"/>
    <w:rsid w:val="00D37B27"/>
    <w:rsid w:val="00D469EF"/>
    <w:rsid w:val="00D51DAB"/>
    <w:rsid w:val="00D5598D"/>
    <w:rsid w:val="00D60597"/>
    <w:rsid w:val="00D61231"/>
    <w:rsid w:val="00D673B4"/>
    <w:rsid w:val="00D74801"/>
    <w:rsid w:val="00D83083"/>
    <w:rsid w:val="00D85596"/>
    <w:rsid w:val="00D91120"/>
    <w:rsid w:val="00D9202E"/>
    <w:rsid w:val="00D93422"/>
    <w:rsid w:val="00D93706"/>
    <w:rsid w:val="00DA5B4D"/>
    <w:rsid w:val="00DA75DC"/>
    <w:rsid w:val="00DA7E69"/>
    <w:rsid w:val="00DB0A1D"/>
    <w:rsid w:val="00DB1FAB"/>
    <w:rsid w:val="00DB355B"/>
    <w:rsid w:val="00DB3AA4"/>
    <w:rsid w:val="00DB4CAD"/>
    <w:rsid w:val="00DB66C5"/>
    <w:rsid w:val="00DC1A75"/>
    <w:rsid w:val="00DD3021"/>
    <w:rsid w:val="00DE7A7D"/>
    <w:rsid w:val="00DF2378"/>
    <w:rsid w:val="00DF66D5"/>
    <w:rsid w:val="00E01892"/>
    <w:rsid w:val="00E021FC"/>
    <w:rsid w:val="00E02600"/>
    <w:rsid w:val="00E04205"/>
    <w:rsid w:val="00E111F5"/>
    <w:rsid w:val="00E13322"/>
    <w:rsid w:val="00E214D3"/>
    <w:rsid w:val="00E2251E"/>
    <w:rsid w:val="00E23A67"/>
    <w:rsid w:val="00E27E32"/>
    <w:rsid w:val="00E3009A"/>
    <w:rsid w:val="00E3203C"/>
    <w:rsid w:val="00E466F8"/>
    <w:rsid w:val="00E50031"/>
    <w:rsid w:val="00E5041D"/>
    <w:rsid w:val="00E50B8C"/>
    <w:rsid w:val="00E629F4"/>
    <w:rsid w:val="00E658CE"/>
    <w:rsid w:val="00E70228"/>
    <w:rsid w:val="00E70E23"/>
    <w:rsid w:val="00E712D9"/>
    <w:rsid w:val="00E744A0"/>
    <w:rsid w:val="00E760B5"/>
    <w:rsid w:val="00E766F1"/>
    <w:rsid w:val="00E81074"/>
    <w:rsid w:val="00E818DC"/>
    <w:rsid w:val="00E868BC"/>
    <w:rsid w:val="00E86B92"/>
    <w:rsid w:val="00E91C14"/>
    <w:rsid w:val="00E96CAD"/>
    <w:rsid w:val="00EA210B"/>
    <w:rsid w:val="00EA2BB9"/>
    <w:rsid w:val="00EA5387"/>
    <w:rsid w:val="00EA7B3E"/>
    <w:rsid w:val="00EB05FF"/>
    <w:rsid w:val="00EC1E54"/>
    <w:rsid w:val="00EC29BF"/>
    <w:rsid w:val="00EC434F"/>
    <w:rsid w:val="00EC66D6"/>
    <w:rsid w:val="00EC66DD"/>
    <w:rsid w:val="00EC7568"/>
    <w:rsid w:val="00EC7AE5"/>
    <w:rsid w:val="00ED73D5"/>
    <w:rsid w:val="00ED7E0A"/>
    <w:rsid w:val="00EE1F61"/>
    <w:rsid w:val="00EE31EC"/>
    <w:rsid w:val="00EE4C01"/>
    <w:rsid w:val="00EE6EB4"/>
    <w:rsid w:val="00EF6CF9"/>
    <w:rsid w:val="00F10459"/>
    <w:rsid w:val="00F230C8"/>
    <w:rsid w:val="00F26B47"/>
    <w:rsid w:val="00F31BA1"/>
    <w:rsid w:val="00F33D6D"/>
    <w:rsid w:val="00F3721F"/>
    <w:rsid w:val="00F47D84"/>
    <w:rsid w:val="00F514DC"/>
    <w:rsid w:val="00F5326C"/>
    <w:rsid w:val="00F55F38"/>
    <w:rsid w:val="00F560B7"/>
    <w:rsid w:val="00F62113"/>
    <w:rsid w:val="00F64BA4"/>
    <w:rsid w:val="00F6580B"/>
    <w:rsid w:val="00F65FF0"/>
    <w:rsid w:val="00F70FF3"/>
    <w:rsid w:val="00F71350"/>
    <w:rsid w:val="00F94D57"/>
    <w:rsid w:val="00FA26FE"/>
    <w:rsid w:val="00FA3EB1"/>
    <w:rsid w:val="00FA4A52"/>
    <w:rsid w:val="00FB40CB"/>
    <w:rsid w:val="00FD08E5"/>
    <w:rsid w:val="00FE0FAB"/>
    <w:rsid w:val="00FE2177"/>
    <w:rsid w:val="00FE31E1"/>
    <w:rsid w:val="00FE3FB3"/>
    <w:rsid w:val="00FE642E"/>
    <w:rsid w:val="00FF1639"/>
    <w:rsid w:val="00FF590B"/>
    <w:rsid w:val="00FF7612"/>
    <w:rsid w:val="012F3B95"/>
    <w:rsid w:val="01A602FD"/>
    <w:rsid w:val="01F73141"/>
    <w:rsid w:val="02074DB8"/>
    <w:rsid w:val="0226629B"/>
    <w:rsid w:val="02321F1A"/>
    <w:rsid w:val="02644B4F"/>
    <w:rsid w:val="02722B96"/>
    <w:rsid w:val="02907D73"/>
    <w:rsid w:val="02C5584D"/>
    <w:rsid w:val="02EC47BE"/>
    <w:rsid w:val="030407B5"/>
    <w:rsid w:val="03EF6AEA"/>
    <w:rsid w:val="040339F4"/>
    <w:rsid w:val="048E5D06"/>
    <w:rsid w:val="056D0C9F"/>
    <w:rsid w:val="05862AFD"/>
    <w:rsid w:val="05A53847"/>
    <w:rsid w:val="05AC43B2"/>
    <w:rsid w:val="05E21635"/>
    <w:rsid w:val="061F21EB"/>
    <w:rsid w:val="062915BC"/>
    <w:rsid w:val="067E0B80"/>
    <w:rsid w:val="069D7ABE"/>
    <w:rsid w:val="06CF5256"/>
    <w:rsid w:val="071036E0"/>
    <w:rsid w:val="074971F9"/>
    <w:rsid w:val="07B51B7E"/>
    <w:rsid w:val="07C50B58"/>
    <w:rsid w:val="07CF4E02"/>
    <w:rsid w:val="08364753"/>
    <w:rsid w:val="08423481"/>
    <w:rsid w:val="087137F8"/>
    <w:rsid w:val="08720AF2"/>
    <w:rsid w:val="08AC4A2C"/>
    <w:rsid w:val="09DA665D"/>
    <w:rsid w:val="09DF614B"/>
    <w:rsid w:val="09E85E67"/>
    <w:rsid w:val="09FC5D0E"/>
    <w:rsid w:val="0A0330A2"/>
    <w:rsid w:val="0A4C123E"/>
    <w:rsid w:val="0A8F0473"/>
    <w:rsid w:val="0A9172BC"/>
    <w:rsid w:val="0AA5691B"/>
    <w:rsid w:val="0B4949F5"/>
    <w:rsid w:val="0B975298"/>
    <w:rsid w:val="0BBF1C77"/>
    <w:rsid w:val="0C794697"/>
    <w:rsid w:val="0C9B0920"/>
    <w:rsid w:val="0CCC1774"/>
    <w:rsid w:val="0D4A40FB"/>
    <w:rsid w:val="0D4B27E0"/>
    <w:rsid w:val="0D6B1048"/>
    <w:rsid w:val="0D6E1B27"/>
    <w:rsid w:val="0D7256EA"/>
    <w:rsid w:val="0D903C46"/>
    <w:rsid w:val="0D9B2207"/>
    <w:rsid w:val="0DCE2093"/>
    <w:rsid w:val="0E124D56"/>
    <w:rsid w:val="0E600049"/>
    <w:rsid w:val="0ED8759C"/>
    <w:rsid w:val="0F03073A"/>
    <w:rsid w:val="0F4B071D"/>
    <w:rsid w:val="0F62320F"/>
    <w:rsid w:val="0F8A52DE"/>
    <w:rsid w:val="0FC54B62"/>
    <w:rsid w:val="101C5A5D"/>
    <w:rsid w:val="104B181B"/>
    <w:rsid w:val="10CA3B67"/>
    <w:rsid w:val="11081B2C"/>
    <w:rsid w:val="11833E9A"/>
    <w:rsid w:val="11CE54F5"/>
    <w:rsid w:val="11E40ADF"/>
    <w:rsid w:val="1205020C"/>
    <w:rsid w:val="125F5D04"/>
    <w:rsid w:val="128C60A0"/>
    <w:rsid w:val="12CC103F"/>
    <w:rsid w:val="13082867"/>
    <w:rsid w:val="13FC21AB"/>
    <w:rsid w:val="14181636"/>
    <w:rsid w:val="1435636A"/>
    <w:rsid w:val="145F009C"/>
    <w:rsid w:val="14643CFB"/>
    <w:rsid w:val="14897E86"/>
    <w:rsid w:val="14B020A6"/>
    <w:rsid w:val="1556380B"/>
    <w:rsid w:val="15686823"/>
    <w:rsid w:val="158A7A5D"/>
    <w:rsid w:val="158C1C2E"/>
    <w:rsid w:val="15A217BC"/>
    <w:rsid w:val="15DA59C4"/>
    <w:rsid w:val="16186C0A"/>
    <w:rsid w:val="168A6574"/>
    <w:rsid w:val="16C2102A"/>
    <w:rsid w:val="16FE7031"/>
    <w:rsid w:val="16FF7ED7"/>
    <w:rsid w:val="1716783E"/>
    <w:rsid w:val="174A24FF"/>
    <w:rsid w:val="17561B38"/>
    <w:rsid w:val="17614F85"/>
    <w:rsid w:val="17662A08"/>
    <w:rsid w:val="17745250"/>
    <w:rsid w:val="179F7221"/>
    <w:rsid w:val="17EA3971"/>
    <w:rsid w:val="18604B47"/>
    <w:rsid w:val="18696686"/>
    <w:rsid w:val="18727CCE"/>
    <w:rsid w:val="1883670E"/>
    <w:rsid w:val="18C35A4F"/>
    <w:rsid w:val="19303E3F"/>
    <w:rsid w:val="19450DE8"/>
    <w:rsid w:val="19543E27"/>
    <w:rsid w:val="19793B73"/>
    <w:rsid w:val="1989622C"/>
    <w:rsid w:val="19BA3F5E"/>
    <w:rsid w:val="19E665B2"/>
    <w:rsid w:val="1A3B4419"/>
    <w:rsid w:val="1A5304F3"/>
    <w:rsid w:val="1A7B5E0E"/>
    <w:rsid w:val="1A8857F4"/>
    <w:rsid w:val="1A9647C1"/>
    <w:rsid w:val="1AB91052"/>
    <w:rsid w:val="1ACC2AAB"/>
    <w:rsid w:val="1AD55B14"/>
    <w:rsid w:val="1B007288"/>
    <w:rsid w:val="1B6A6444"/>
    <w:rsid w:val="1B970F89"/>
    <w:rsid w:val="1B990B4F"/>
    <w:rsid w:val="1BF86A89"/>
    <w:rsid w:val="1C442D15"/>
    <w:rsid w:val="1C4F7D2A"/>
    <w:rsid w:val="1C893B48"/>
    <w:rsid w:val="1C93269D"/>
    <w:rsid w:val="1CAA5AA4"/>
    <w:rsid w:val="1CAE4BFE"/>
    <w:rsid w:val="1CC577E7"/>
    <w:rsid w:val="1CF51FB2"/>
    <w:rsid w:val="1D401CB0"/>
    <w:rsid w:val="1D4A76C7"/>
    <w:rsid w:val="1D4E68D3"/>
    <w:rsid w:val="1D79776A"/>
    <w:rsid w:val="1DD628F8"/>
    <w:rsid w:val="1DED5617"/>
    <w:rsid w:val="1DFA7FB6"/>
    <w:rsid w:val="1E3F062F"/>
    <w:rsid w:val="1E494A9F"/>
    <w:rsid w:val="1F481674"/>
    <w:rsid w:val="1F63437B"/>
    <w:rsid w:val="1F9A18CA"/>
    <w:rsid w:val="1FE52F9B"/>
    <w:rsid w:val="1FF53602"/>
    <w:rsid w:val="200B07E4"/>
    <w:rsid w:val="20A3644E"/>
    <w:rsid w:val="211B65D2"/>
    <w:rsid w:val="21202353"/>
    <w:rsid w:val="21E14696"/>
    <w:rsid w:val="21E85E69"/>
    <w:rsid w:val="227002C0"/>
    <w:rsid w:val="22A728B1"/>
    <w:rsid w:val="22D74D61"/>
    <w:rsid w:val="22E66B1F"/>
    <w:rsid w:val="22EF3787"/>
    <w:rsid w:val="23D240D9"/>
    <w:rsid w:val="23FE01FC"/>
    <w:rsid w:val="24530455"/>
    <w:rsid w:val="248E6639"/>
    <w:rsid w:val="24964A54"/>
    <w:rsid w:val="25243883"/>
    <w:rsid w:val="256B06BE"/>
    <w:rsid w:val="258C51E7"/>
    <w:rsid w:val="25FE5375"/>
    <w:rsid w:val="260F7CD1"/>
    <w:rsid w:val="269A0241"/>
    <w:rsid w:val="26D67FE4"/>
    <w:rsid w:val="26F76F83"/>
    <w:rsid w:val="26FC09F4"/>
    <w:rsid w:val="27231AE2"/>
    <w:rsid w:val="276F369C"/>
    <w:rsid w:val="277B319C"/>
    <w:rsid w:val="278C3CA2"/>
    <w:rsid w:val="279C5D61"/>
    <w:rsid w:val="27A27CBD"/>
    <w:rsid w:val="27AC5DDC"/>
    <w:rsid w:val="27B852FB"/>
    <w:rsid w:val="28B01269"/>
    <w:rsid w:val="28D177CD"/>
    <w:rsid w:val="29900133"/>
    <w:rsid w:val="29DC6057"/>
    <w:rsid w:val="2A4070E0"/>
    <w:rsid w:val="2A426684"/>
    <w:rsid w:val="2A711B56"/>
    <w:rsid w:val="2AC465B1"/>
    <w:rsid w:val="2B32329A"/>
    <w:rsid w:val="2BD01FD6"/>
    <w:rsid w:val="2BF548C1"/>
    <w:rsid w:val="2C1C6D21"/>
    <w:rsid w:val="2C2E6291"/>
    <w:rsid w:val="2C4A2B78"/>
    <w:rsid w:val="2CB00308"/>
    <w:rsid w:val="2CB217FA"/>
    <w:rsid w:val="2CC267D6"/>
    <w:rsid w:val="2D0E6120"/>
    <w:rsid w:val="2D1375BA"/>
    <w:rsid w:val="2D2D48C4"/>
    <w:rsid w:val="2D335345"/>
    <w:rsid w:val="2D4422F6"/>
    <w:rsid w:val="2D7870EA"/>
    <w:rsid w:val="2D9D7125"/>
    <w:rsid w:val="2DA50E72"/>
    <w:rsid w:val="2DBA6DFF"/>
    <w:rsid w:val="2DCE1170"/>
    <w:rsid w:val="2DD164BB"/>
    <w:rsid w:val="2E135ED3"/>
    <w:rsid w:val="2E256DE5"/>
    <w:rsid w:val="2E943939"/>
    <w:rsid w:val="2E973D56"/>
    <w:rsid w:val="2E9F35D9"/>
    <w:rsid w:val="2EA34831"/>
    <w:rsid w:val="2EF45A28"/>
    <w:rsid w:val="2EFA7805"/>
    <w:rsid w:val="2EFE2AA0"/>
    <w:rsid w:val="2F1A6340"/>
    <w:rsid w:val="2F302E0F"/>
    <w:rsid w:val="2F3A0955"/>
    <w:rsid w:val="2F3A69DF"/>
    <w:rsid w:val="2F58011D"/>
    <w:rsid w:val="2FEE0BDD"/>
    <w:rsid w:val="30092953"/>
    <w:rsid w:val="3015379F"/>
    <w:rsid w:val="30214541"/>
    <w:rsid w:val="30EF5038"/>
    <w:rsid w:val="31587C3E"/>
    <w:rsid w:val="323D4979"/>
    <w:rsid w:val="32F415B2"/>
    <w:rsid w:val="330040AD"/>
    <w:rsid w:val="332B224C"/>
    <w:rsid w:val="33355B8F"/>
    <w:rsid w:val="33904252"/>
    <w:rsid w:val="340D4C56"/>
    <w:rsid w:val="34654360"/>
    <w:rsid w:val="346B08D2"/>
    <w:rsid w:val="352716B6"/>
    <w:rsid w:val="353D0204"/>
    <w:rsid w:val="35401F6D"/>
    <w:rsid w:val="354B18D4"/>
    <w:rsid w:val="354D6E8B"/>
    <w:rsid w:val="359A6BA7"/>
    <w:rsid w:val="35ED19D8"/>
    <w:rsid w:val="36135B16"/>
    <w:rsid w:val="363A1587"/>
    <w:rsid w:val="36412163"/>
    <w:rsid w:val="36474BE0"/>
    <w:rsid w:val="365147C8"/>
    <w:rsid w:val="366622B8"/>
    <w:rsid w:val="369E34EC"/>
    <w:rsid w:val="374844AC"/>
    <w:rsid w:val="376B228A"/>
    <w:rsid w:val="38DC7ACE"/>
    <w:rsid w:val="393774D6"/>
    <w:rsid w:val="39386D61"/>
    <w:rsid w:val="39696901"/>
    <w:rsid w:val="396E32C6"/>
    <w:rsid w:val="39804AB6"/>
    <w:rsid w:val="39B61FA8"/>
    <w:rsid w:val="39F614F0"/>
    <w:rsid w:val="3A0C1DBF"/>
    <w:rsid w:val="3A217EEB"/>
    <w:rsid w:val="3ACD722F"/>
    <w:rsid w:val="3B354496"/>
    <w:rsid w:val="3B6E7B9C"/>
    <w:rsid w:val="3B93337E"/>
    <w:rsid w:val="3C514ABF"/>
    <w:rsid w:val="3C543AFA"/>
    <w:rsid w:val="3C695BCD"/>
    <w:rsid w:val="3C9E4853"/>
    <w:rsid w:val="3CAC560D"/>
    <w:rsid w:val="3CD968BF"/>
    <w:rsid w:val="3D352A3C"/>
    <w:rsid w:val="3D6303D4"/>
    <w:rsid w:val="3DA10C8D"/>
    <w:rsid w:val="3DA464A8"/>
    <w:rsid w:val="3DFF50DD"/>
    <w:rsid w:val="3E18615D"/>
    <w:rsid w:val="3E924B1C"/>
    <w:rsid w:val="3F007F1E"/>
    <w:rsid w:val="3F1404FA"/>
    <w:rsid w:val="3F286F63"/>
    <w:rsid w:val="3F5700B7"/>
    <w:rsid w:val="3FB80467"/>
    <w:rsid w:val="3FD84EC6"/>
    <w:rsid w:val="40A5618D"/>
    <w:rsid w:val="40E5231A"/>
    <w:rsid w:val="40EC3D08"/>
    <w:rsid w:val="41067950"/>
    <w:rsid w:val="413E61D4"/>
    <w:rsid w:val="41771B25"/>
    <w:rsid w:val="417E75F5"/>
    <w:rsid w:val="418C2274"/>
    <w:rsid w:val="419026AC"/>
    <w:rsid w:val="419076DB"/>
    <w:rsid w:val="419C00C4"/>
    <w:rsid w:val="421B41A7"/>
    <w:rsid w:val="42470633"/>
    <w:rsid w:val="42FB31D4"/>
    <w:rsid w:val="43294627"/>
    <w:rsid w:val="43C207DC"/>
    <w:rsid w:val="44411FFA"/>
    <w:rsid w:val="44541FFC"/>
    <w:rsid w:val="453F5085"/>
    <w:rsid w:val="45A85852"/>
    <w:rsid w:val="45B24C00"/>
    <w:rsid w:val="46700DB1"/>
    <w:rsid w:val="46D16736"/>
    <w:rsid w:val="46F96C72"/>
    <w:rsid w:val="47141E5C"/>
    <w:rsid w:val="47274056"/>
    <w:rsid w:val="477D137B"/>
    <w:rsid w:val="47946F47"/>
    <w:rsid w:val="47AD55A5"/>
    <w:rsid w:val="486C283A"/>
    <w:rsid w:val="488056C5"/>
    <w:rsid w:val="48822FE5"/>
    <w:rsid w:val="495167E5"/>
    <w:rsid w:val="49522349"/>
    <w:rsid w:val="49612E68"/>
    <w:rsid w:val="4A251125"/>
    <w:rsid w:val="4A3B09B8"/>
    <w:rsid w:val="4A4A4AE6"/>
    <w:rsid w:val="4AD478CD"/>
    <w:rsid w:val="4AE71BA6"/>
    <w:rsid w:val="4B2A440D"/>
    <w:rsid w:val="4B6F3566"/>
    <w:rsid w:val="4BDB7250"/>
    <w:rsid w:val="4C4B0417"/>
    <w:rsid w:val="4C7A52D6"/>
    <w:rsid w:val="4C8B52D1"/>
    <w:rsid w:val="4C980A22"/>
    <w:rsid w:val="4C9B2898"/>
    <w:rsid w:val="4CA75866"/>
    <w:rsid w:val="4CBB3CE8"/>
    <w:rsid w:val="4CD8575D"/>
    <w:rsid w:val="4D4D2683"/>
    <w:rsid w:val="4D4D3BAE"/>
    <w:rsid w:val="4D8060C7"/>
    <w:rsid w:val="4DC22B54"/>
    <w:rsid w:val="4DEC3A0A"/>
    <w:rsid w:val="4E0A318B"/>
    <w:rsid w:val="4E547FFE"/>
    <w:rsid w:val="4E964A1C"/>
    <w:rsid w:val="4E976A1E"/>
    <w:rsid w:val="4EB960A9"/>
    <w:rsid w:val="4EDE25A1"/>
    <w:rsid w:val="4F0B48B0"/>
    <w:rsid w:val="4F6E24F5"/>
    <w:rsid w:val="4F73712E"/>
    <w:rsid w:val="4FB441E2"/>
    <w:rsid w:val="4FE97F1C"/>
    <w:rsid w:val="5014448E"/>
    <w:rsid w:val="507770A5"/>
    <w:rsid w:val="50D273EB"/>
    <w:rsid w:val="50F01552"/>
    <w:rsid w:val="514C3A8C"/>
    <w:rsid w:val="51525AD0"/>
    <w:rsid w:val="51E07791"/>
    <w:rsid w:val="52930188"/>
    <w:rsid w:val="52A1526C"/>
    <w:rsid w:val="536F1CCA"/>
    <w:rsid w:val="53783CDF"/>
    <w:rsid w:val="53F12420"/>
    <w:rsid w:val="54333CFB"/>
    <w:rsid w:val="54342736"/>
    <w:rsid w:val="54CE6448"/>
    <w:rsid w:val="54FA0E51"/>
    <w:rsid w:val="552E7731"/>
    <w:rsid w:val="557A70B8"/>
    <w:rsid w:val="558E4CFA"/>
    <w:rsid w:val="55C20D78"/>
    <w:rsid w:val="55C45414"/>
    <w:rsid w:val="55D12906"/>
    <w:rsid w:val="56064E7D"/>
    <w:rsid w:val="565A2761"/>
    <w:rsid w:val="568F59F5"/>
    <w:rsid w:val="56D65656"/>
    <w:rsid w:val="56D76391"/>
    <w:rsid w:val="56F936BC"/>
    <w:rsid w:val="57050202"/>
    <w:rsid w:val="5740729B"/>
    <w:rsid w:val="57FC4996"/>
    <w:rsid w:val="57FF3F5C"/>
    <w:rsid w:val="58200F3C"/>
    <w:rsid w:val="59782080"/>
    <w:rsid w:val="598815F1"/>
    <w:rsid w:val="59B275D6"/>
    <w:rsid w:val="59BE4D02"/>
    <w:rsid w:val="59C4469E"/>
    <w:rsid w:val="59E261A5"/>
    <w:rsid w:val="59F55A03"/>
    <w:rsid w:val="5A600646"/>
    <w:rsid w:val="5A752F46"/>
    <w:rsid w:val="5A784FB9"/>
    <w:rsid w:val="5A893C45"/>
    <w:rsid w:val="5AB12B94"/>
    <w:rsid w:val="5AE438DB"/>
    <w:rsid w:val="5AFC087D"/>
    <w:rsid w:val="5B083701"/>
    <w:rsid w:val="5B423FD3"/>
    <w:rsid w:val="5B73100E"/>
    <w:rsid w:val="5B8967A1"/>
    <w:rsid w:val="5CAF7A0B"/>
    <w:rsid w:val="5CB0778C"/>
    <w:rsid w:val="5CB54FDC"/>
    <w:rsid w:val="5CF07697"/>
    <w:rsid w:val="5CF7396E"/>
    <w:rsid w:val="5D33586D"/>
    <w:rsid w:val="5DD14AAE"/>
    <w:rsid w:val="5E036912"/>
    <w:rsid w:val="5E0675C3"/>
    <w:rsid w:val="5E2C54F6"/>
    <w:rsid w:val="5E4429EA"/>
    <w:rsid w:val="5E660CAE"/>
    <w:rsid w:val="5EAD1DCC"/>
    <w:rsid w:val="5ED16512"/>
    <w:rsid w:val="5EE453E2"/>
    <w:rsid w:val="5F011149"/>
    <w:rsid w:val="5F8221B6"/>
    <w:rsid w:val="5FA849E4"/>
    <w:rsid w:val="5FCC7A43"/>
    <w:rsid w:val="5FF4761F"/>
    <w:rsid w:val="6010647D"/>
    <w:rsid w:val="607B57A6"/>
    <w:rsid w:val="608C6E7B"/>
    <w:rsid w:val="608D094A"/>
    <w:rsid w:val="60AD1397"/>
    <w:rsid w:val="60B9278D"/>
    <w:rsid w:val="610D7933"/>
    <w:rsid w:val="617B5D34"/>
    <w:rsid w:val="61EF2927"/>
    <w:rsid w:val="621641B5"/>
    <w:rsid w:val="62506760"/>
    <w:rsid w:val="62570EF3"/>
    <w:rsid w:val="62C01CBA"/>
    <w:rsid w:val="62F405A2"/>
    <w:rsid w:val="631F6589"/>
    <w:rsid w:val="63607240"/>
    <w:rsid w:val="63DF2CE0"/>
    <w:rsid w:val="64216A82"/>
    <w:rsid w:val="643E6C30"/>
    <w:rsid w:val="64484413"/>
    <w:rsid w:val="646569BB"/>
    <w:rsid w:val="64772C84"/>
    <w:rsid w:val="64B878A0"/>
    <w:rsid w:val="651E212E"/>
    <w:rsid w:val="655471BF"/>
    <w:rsid w:val="66264CE6"/>
    <w:rsid w:val="662F571B"/>
    <w:rsid w:val="664D4780"/>
    <w:rsid w:val="6675629D"/>
    <w:rsid w:val="669A3A2D"/>
    <w:rsid w:val="66A87D19"/>
    <w:rsid w:val="67511985"/>
    <w:rsid w:val="678F2177"/>
    <w:rsid w:val="67AE2629"/>
    <w:rsid w:val="67E860DC"/>
    <w:rsid w:val="68216B43"/>
    <w:rsid w:val="6830607B"/>
    <w:rsid w:val="68407426"/>
    <w:rsid w:val="68C65221"/>
    <w:rsid w:val="68D6299F"/>
    <w:rsid w:val="69080589"/>
    <w:rsid w:val="69103DCD"/>
    <w:rsid w:val="69722E4A"/>
    <w:rsid w:val="69761BF9"/>
    <w:rsid w:val="6990475A"/>
    <w:rsid w:val="69E13A4B"/>
    <w:rsid w:val="6A097EEC"/>
    <w:rsid w:val="6A1C6246"/>
    <w:rsid w:val="6A3C2D99"/>
    <w:rsid w:val="6A456CE3"/>
    <w:rsid w:val="6A4F1793"/>
    <w:rsid w:val="6B2E59AF"/>
    <w:rsid w:val="6B9D473E"/>
    <w:rsid w:val="6BAE47AF"/>
    <w:rsid w:val="6BB06840"/>
    <w:rsid w:val="6BDB7BE5"/>
    <w:rsid w:val="6BEF259C"/>
    <w:rsid w:val="6C370972"/>
    <w:rsid w:val="6C6E67B6"/>
    <w:rsid w:val="6D04586B"/>
    <w:rsid w:val="6D1323FD"/>
    <w:rsid w:val="6D2103CE"/>
    <w:rsid w:val="6D620237"/>
    <w:rsid w:val="6D647CD8"/>
    <w:rsid w:val="6D96168D"/>
    <w:rsid w:val="6DD774FA"/>
    <w:rsid w:val="6E552342"/>
    <w:rsid w:val="6E9A3B9F"/>
    <w:rsid w:val="6EE32D52"/>
    <w:rsid w:val="6EFC484C"/>
    <w:rsid w:val="6F1802FE"/>
    <w:rsid w:val="6F975611"/>
    <w:rsid w:val="6FB833C2"/>
    <w:rsid w:val="70110460"/>
    <w:rsid w:val="70334C76"/>
    <w:rsid w:val="705025CD"/>
    <w:rsid w:val="705879B2"/>
    <w:rsid w:val="70813107"/>
    <w:rsid w:val="70A636C5"/>
    <w:rsid w:val="71263B75"/>
    <w:rsid w:val="71303018"/>
    <w:rsid w:val="71627071"/>
    <w:rsid w:val="71AA0EBC"/>
    <w:rsid w:val="72513C1F"/>
    <w:rsid w:val="72797FAE"/>
    <w:rsid w:val="729F44EE"/>
    <w:rsid w:val="72E767CA"/>
    <w:rsid w:val="72ED243F"/>
    <w:rsid w:val="731C1148"/>
    <w:rsid w:val="738762B4"/>
    <w:rsid w:val="738A12B6"/>
    <w:rsid w:val="73A439C3"/>
    <w:rsid w:val="73F32A49"/>
    <w:rsid w:val="73FC443A"/>
    <w:rsid w:val="74470C55"/>
    <w:rsid w:val="749C2AF4"/>
    <w:rsid w:val="74AD534A"/>
    <w:rsid w:val="74BF066D"/>
    <w:rsid w:val="75067741"/>
    <w:rsid w:val="752276C9"/>
    <w:rsid w:val="7553161A"/>
    <w:rsid w:val="75635779"/>
    <w:rsid w:val="758964E7"/>
    <w:rsid w:val="75B00848"/>
    <w:rsid w:val="75EF676B"/>
    <w:rsid w:val="7618062A"/>
    <w:rsid w:val="76E32B82"/>
    <w:rsid w:val="7702454B"/>
    <w:rsid w:val="77AF7821"/>
    <w:rsid w:val="78827BEE"/>
    <w:rsid w:val="789659E0"/>
    <w:rsid w:val="78980EAC"/>
    <w:rsid w:val="789E4ED5"/>
    <w:rsid w:val="78A42EB9"/>
    <w:rsid w:val="78DB12AA"/>
    <w:rsid w:val="78E85FA9"/>
    <w:rsid w:val="78ED06BF"/>
    <w:rsid w:val="79A239A0"/>
    <w:rsid w:val="79A34F99"/>
    <w:rsid w:val="79BE5C7B"/>
    <w:rsid w:val="79D978A4"/>
    <w:rsid w:val="7A1F47F6"/>
    <w:rsid w:val="7B5E7848"/>
    <w:rsid w:val="7BA43EDE"/>
    <w:rsid w:val="7BD75CE7"/>
    <w:rsid w:val="7BED21A5"/>
    <w:rsid w:val="7C3D3EEB"/>
    <w:rsid w:val="7CA14A9A"/>
    <w:rsid w:val="7CE3324A"/>
    <w:rsid w:val="7CF168CA"/>
    <w:rsid w:val="7D223E99"/>
    <w:rsid w:val="7D255B37"/>
    <w:rsid w:val="7D472112"/>
    <w:rsid w:val="7D965C71"/>
    <w:rsid w:val="7DF40516"/>
    <w:rsid w:val="7E4F12E3"/>
    <w:rsid w:val="7E5B500C"/>
    <w:rsid w:val="7E927EC9"/>
    <w:rsid w:val="7EA01082"/>
    <w:rsid w:val="7EB404D8"/>
    <w:rsid w:val="7EBC0CBC"/>
    <w:rsid w:val="7EDA6F64"/>
    <w:rsid w:val="7FFB50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allout" idref="#AutoShape 5"/>
        <o:r id="V:Rule2" type="callout" idref="#_x0000_s1027"/>
        <o:r id="V:Rule3" type="connector" idref="#AutoShape 7"/>
        <o:r id="V:Rule4" type="connector" idref="#AutoShape 6"/>
      </o:rules>
    </o:shapelayout>
  </w:shapeDefaults>
  <w:decimalSymbol w:val="."/>
  <w:listSeparator w:val=","/>
  <w15:docId w15:val="{59608B13-48AA-418F-8A29-893F3CD2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C98"/>
    <w:pPr>
      <w:widowControl w:val="0"/>
      <w:spacing w:line="360" w:lineRule="auto"/>
      <w:ind w:firstLineChars="200" w:firstLine="643"/>
    </w:pPr>
    <w:rPr>
      <w:rFonts w:ascii="Times New Roman" w:hAnsi="Times New Roman"/>
      <w:kern w:val="2"/>
      <w:sz w:val="24"/>
      <w:szCs w:val="24"/>
    </w:rPr>
  </w:style>
  <w:style w:type="paragraph" w:styleId="1">
    <w:name w:val="heading 1"/>
    <w:basedOn w:val="a"/>
    <w:next w:val="a"/>
    <w:qFormat/>
    <w:rsid w:val="00AC0529"/>
    <w:pPr>
      <w:keepNext/>
      <w:keepLines/>
      <w:pageBreakBefore/>
      <w:numPr>
        <w:numId w:val="12"/>
      </w:numPr>
      <w:tabs>
        <w:tab w:val="left" w:pos="420"/>
      </w:tabs>
      <w:spacing w:beforeLines="50" w:afterLines="50"/>
      <w:ind w:firstLineChars="0"/>
      <w:jc w:val="center"/>
      <w:outlineLvl w:val="0"/>
    </w:pPr>
    <w:rPr>
      <w:b/>
      <w:kern w:val="44"/>
      <w:sz w:val="32"/>
    </w:rPr>
  </w:style>
  <w:style w:type="paragraph" w:styleId="2">
    <w:name w:val="heading 2"/>
    <w:basedOn w:val="a"/>
    <w:next w:val="a"/>
    <w:qFormat/>
    <w:rsid w:val="00C46C11"/>
    <w:pPr>
      <w:keepNext/>
      <w:keepLines/>
      <w:numPr>
        <w:ilvl w:val="1"/>
        <w:numId w:val="12"/>
      </w:numPr>
      <w:tabs>
        <w:tab w:val="left" w:pos="420"/>
      </w:tabs>
      <w:spacing w:beforeLines="50" w:afterLines="50"/>
      <w:ind w:left="142" w:firstLineChars="0"/>
      <w:outlineLvl w:val="1"/>
    </w:pPr>
    <w:rPr>
      <w:b/>
      <w:sz w:val="30"/>
    </w:rPr>
  </w:style>
  <w:style w:type="paragraph" w:styleId="3">
    <w:name w:val="heading 3"/>
    <w:basedOn w:val="a"/>
    <w:next w:val="a"/>
    <w:qFormat/>
    <w:rsid w:val="00C46C11"/>
    <w:pPr>
      <w:keepNext/>
      <w:keepLines/>
      <w:numPr>
        <w:ilvl w:val="2"/>
        <w:numId w:val="12"/>
      </w:numPr>
      <w:tabs>
        <w:tab w:val="left" w:pos="420"/>
      </w:tabs>
      <w:spacing w:beforeLines="50" w:afterLines="50"/>
      <w:ind w:left="284" w:firstLineChars="0"/>
      <w:outlineLvl w:val="2"/>
    </w:pPr>
    <w:rPr>
      <w:b/>
      <w:sz w:val="28"/>
    </w:rPr>
  </w:style>
  <w:style w:type="paragraph" w:styleId="4">
    <w:name w:val="heading 4"/>
    <w:basedOn w:val="a"/>
    <w:next w:val="a"/>
    <w:qFormat/>
    <w:rsid w:val="00C46C11"/>
    <w:pPr>
      <w:keepNext/>
      <w:keepLines/>
      <w:numPr>
        <w:ilvl w:val="3"/>
        <w:numId w:val="12"/>
      </w:numPr>
      <w:tabs>
        <w:tab w:val="left" w:pos="420"/>
      </w:tabs>
      <w:spacing w:beforeLines="50" w:afterLines="50"/>
      <w:ind w:firstLineChars="0"/>
      <w:outlineLvl w:val="3"/>
    </w:pPr>
    <w:rPr>
      <w:b/>
    </w:rPr>
  </w:style>
  <w:style w:type="paragraph" w:styleId="5">
    <w:name w:val="heading 5"/>
    <w:basedOn w:val="a"/>
    <w:next w:val="a"/>
    <w:link w:val="5Char"/>
    <w:qFormat/>
    <w:rsid w:val="00C46C11"/>
    <w:pPr>
      <w:keepNext/>
      <w:keepLines/>
      <w:numPr>
        <w:ilvl w:val="4"/>
        <w:numId w:val="12"/>
      </w:numPr>
      <w:spacing w:line="240" w:lineRule="auto"/>
      <w:ind w:firstLineChars="0"/>
      <w:jc w:val="center"/>
      <w:outlineLvl w:val="4"/>
    </w:pPr>
    <w:rPr>
      <w:b/>
      <w:sz w:val="21"/>
    </w:rPr>
  </w:style>
  <w:style w:type="paragraph" w:styleId="6">
    <w:name w:val="heading 6"/>
    <w:basedOn w:val="a"/>
    <w:next w:val="a0"/>
    <w:link w:val="6Char"/>
    <w:qFormat/>
    <w:rsid w:val="00C46C11"/>
    <w:pPr>
      <w:keepNext/>
      <w:keepLines/>
      <w:numPr>
        <w:ilvl w:val="5"/>
        <w:numId w:val="12"/>
      </w:numPr>
      <w:spacing w:line="240" w:lineRule="auto"/>
      <w:ind w:firstLineChars="0"/>
      <w:jc w:val="center"/>
      <w:outlineLvl w:val="5"/>
    </w:pPr>
    <w:rPr>
      <w:b/>
      <w:sz w:val="21"/>
      <w:szCs w:val="21"/>
    </w:rPr>
  </w:style>
  <w:style w:type="paragraph" w:styleId="7">
    <w:name w:val="heading 7"/>
    <w:basedOn w:val="a"/>
    <w:next w:val="a"/>
    <w:qFormat/>
    <w:rsid w:val="00C46C11"/>
    <w:pPr>
      <w:keepNext/>
      <w:keepLines/>
      <w:numPr>
        <w:ilvl w:val="6"/>
        <w:numId w:val="12"/>
      </w:numPr>
      <w:spacing w:before="240" w:after="64" w:line="317" w:lineRule="auto"/>
      <w:ind w:firstLineChars="0"/>
      <w:outlineLvl w:val="6"/>
    </w:pPr>
    <w:rPr>
      <w:b/>
    </w:rPr>
  </w:style>
  <w:style w:type="paragraph" w:styleId="8">
    <w:name w:val="heading 8"/>
    <w:basedOn w:val="a"/>
    <w:next w:val="a"/>
    <w:qFormat/>
    <w:rsid w:val="00C46C11"/>
    <w:pPr>
      <w:keepNext/>
      <w:keepLines/>
      <w:numPr>
        <w:ilvl w:val="7"/>
        <w:numId w:val="12"/>
      </w:numPr>
      <w:spacing w:before="240" w:after="64" w:line="317" w:lineRule="auto"/>
      <w:ind w:firstLineChars="0"/>
      <w:outlineLvl w:val="7"/>
    </w:pPr>
    <w:rPr>
      <w:rFonts w:ascii="Arial" w:eastAsia="黑体" w:hAnsi="Arial"/>
    </w:rPr>
  </w:style>
  <w:style w:type="paragraph" w:styleId="9">
    <w:name w:val="heading 9"/>
    <w:basedOn w:val="a"/>
    <w:next w:val="a"/>
    <w:qFormat/>
    <w:rsid w:val="00C46C11"/>
    <w:pPr>
      <w:keepNext/>
      <w:keepLines/>
      <w:numPr>
        <w:ilvl w:val="8"/>
        <w:numId w:val="12"/>
      </w:numPr>
      <w:spacing w:before="240" w:after="64" w:line="317" w:lineRule="auto"/>
      <w:ind w:firstLineChars="0"/>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Char">
    <w:name w:val="标题 5 Char"/>
    <w:link w:val="5"/>
    <w:rsid w:val="00C46C11"/>
    <w:rPr>
      <w:rFonts w:ascii="Times New Roman" w:hAnsi="Times New Roman"/>
      <w:b/>
      <w:kern w:val="2"/>
      <w:sz w:val="21"/>
      <w:szCs w:val="24"/>
    </w:rPr>
  </w:style>
  <w:style w:type="character" w:customStyle="1" w:styleId="6Char">
    <w:name w:val="标题 6 Char"/>
    <w:link w:val="6"/>
    <w:rsid w:val="00C46C11"/>
    <w:rPr>
      <w:rFonts w:ascii="Times New Roman" w:hAnsi="Times New Roman"/>
      <w:b/>
      <w:kern w:val="2"/>
      <w:sz w:val="21"/>
      <w:szCs w:val="21"/>
    </w:rPr>
  </w:style>
  <w:style w:type="paragraph" w:styleId="20">
    <w:name w:val="toc 2"/>
    <w:basedOn w:val="a"/>
    <w:next w:val="a"/>
    <w:uiPriority w:val="39"/>
    <w:rsid w:val="00C46C11"/>
    <w:pPr>
      <w:ind w:leftChars="200" w:left="420"/>
    </w:pPr>
  </w:style>
  <w:style w:type="paragraph" w:styleId="a4">
    <w:name w:val="header"/>
    <w:basedOn w:val="a"/>
    <w:rsid w:val="00C46C11"/>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ind w:firstLineChars="0" w:firstLine="0"/>
      <w:jc w:val="both"/>
    </w:pPr>
    <w:rPr>
      <w:sz w:val="18"/>
    </w:rPr>
  </w:style>
  <w:style w:type="paragraph" w:styleId="a5">
    <w:name w:val="Body Text"/>
    <w:basedOn w:val="a"/>
    <w:rsid w:val="00C46C11"/>
    <w:pPr>
      <w:spacing w:line="180" w:lineRule="auto"/>
      <w:ind w:firstLine="200"/>
    </w:pPr>
    <w:rPr>
      <w:spacing w:val="8"/>
      <w:sz w:val="28"/>
    </w:rPr>
  </w:style>
  <w:style w:type="paragraph" w:styleId="a6">
    <w:name w:val="caption"/>
    <w:basedOn w:val="a"/>
    <w:next w:val="a"/>
    <w:qFormat/>
    <w:rsid w:val="00C46C11"/>
    <w:pPr>
      <w:ind w:firstLineChars="0" w:firstLine="0"/>
      <w:jc w:val="center"/>
    </w:pPr>
    <w:rPr>
      <w:b/>
      <w:sz w:val="21"/>
      <w:szCs w:val="21"/>
    </w:rPr>
  </w:style>
  <w:style w:type="paragraph" w:styleId="a0">
    <w:name w:val="List"/>
    <w:basedOn w:val="a"/>
    <w:rsid w:val="00C46C11"/>
    <w:pPr>
      <w:ind w:left="200" w:hangingChars="200" w:hanging="200"/>
    </w:pPr>
  </w:style>
  <w:style w:type="paragraph" w:styleId="10">
    <w:name w:val="toc 1"/>
    <w:basedOn w:val="a"/>
    <w:next w:val="a"/>
    <w:uiPriority w:val="39"/>
    <w:rsid w:val="00C46C11"/>
  </w:style>
  <w:style w:type="paragraph" w:styleId="a7">
    <w:name w:val="footer"/>
    <w:basedOn w:val="a"/>
    <w:rsid w:val="00C46C11"/>
    <w:pPr>
      <w:tabs>
        <w:tab w:val="center" w:pos="4153"/>
        <w:tab w:val="right" w:pos="8306"/>
      </w:tabs>
      <w:snapToGrid w:val="0"/>
      <w:ind w:firstLineChars="0" w:firstLine="0"/>
    </w:pPr>
    <w:rPr>
      <w:sz w:val="21"/>
      <w:szCs w:val="21"/>
    </w:rPr>
  </w:style>
  <w:style w:type="paragraph" w:customStyle="1" w:styleId="a8">
    <w:name w:val="表格(居中)"/>
    <w:basedOn w:val="a"/>
    <w:qFormat/>
    <w:rsid w:val="00C46C11"/>
    <w:pPr>
      <w:adjustRightInd w:val="0"/>
      <w:snapToGrid w:val="0"/>
      <w:spacing w:line="0" w:lineRule="atLeast"/>
      <w:ind w:firstLineChars="0" w:firstLine="0"/>
      <w:jc w:val="center"/>
    </w:pPr>
    <w:rPr>
      <w:sz w:val="18"/>
      <w:szCs w:val="18"/>
    </w:rPr>
  </w:style>
  <w:style w:type="table" w:styleId="a9">
    <w:name w:val="Table Grid"/>
    <w:basedOn w:val="a2"/>
    <w:rsid w:val="00C46C1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Char"/>
    <w:rsid w:val="00D0226C"/>
    <w:pPr>
      <w:spacing w:after="120"/>
      <w:ind w:leftChars="200" w:left="420"/>
    </w:pPr>
  </w:style>
  <w:style w:type="character" w:customStyle="1" w:styleId="Char">
    <w:name w:val="正文文本缩进 Char"/>
    <w:link w:val="aa"/>
    <w:rsid w:val="00D0226C"/>
    <w:rPr>
      <w:rFonts w:ascii="Times New Roman" w:hAnsi="Times New Roman"/>
      <w:kern w:val="2"/>
      <w:sz w:val="24"/>
      <w:szCs w:val="24"/>
    </w:rPr>
  </w:style>
  <w:style w:type="paragraph" w:styleId="ab">
    <w:name w:val="Balloon Text"/>
    <w:basedOn w:val="a"/>
    <w:link w:val="Char0"/>
    <w:rsid w:val="00987529"/>
    <w:pPr>
      <w:spacing w:line="240" w:lineRule="auto"/>
    </w:pPr>
    <w:rPr>
      <w:sz w:val="18"/>
      <w:szCs w:val="18"/>
    </w:rPr>
  </w:style>
  <w:style w:type="character" w:customStyle="1" w:styleId="Char0">
    <w:name w:val="批注框文本 Char"/>
    <w:link w:val="ab"/>
    <w:rsid w:val="00987529"/>
    <w:rPr>
      <w:rFonts w:ascii="Times New Roman" w:hAnsi="Times New Roman"/>
      <w:kern w:val="2"/>
      <w:sz w:val="18"/>
      <w:szCs w:val="18"/>
    </w:rPr>
  </w:style>
  <w:style w:type="character" w:styleId="ac">
    <w:name w:val="Hyperlink"/>
    <w:uiPriority w:val="99"/>
    <w:unhideWhenUsed/>
    <w:rsid w:val="000071A3"/>
    <w:rPr>
      <w:color w:val="0000FF"/>
      <w:u w:val="single"/>
    </w:rPr>
  </w:style>
  <w:style w:type="paragraph" w:styleId="21">
    <w:name w:val="Body Text Indent 2"/>
    <w:basedOn w:val="a"/>
    <w:link w:val="2Char"/>
    <w:rsid w:val="00D9202E"/>
    <w:pPr>
      <w:spacing w:after="120" w:line="480" w:lineRule="auto"/>
      <w:ind w:leftChars="200" w:left="420"/>
    </w:pPr>
  </w:style>
  <w:style w:type="character" w:customStyle="1" w:styleId="2Char">
    <w:name w:val="正文文本缩进 2 Char"/>
    <w:basedOn w:val="a1"/>
    <w:link w:val="21"/>
    <w:rsid w:val="00D9202E"/>
    <w:rPr>
      <w:rFonts w:ascii="Times New Roman" w:hAnsi="Times New Roman"/>
      <w:kern w:val="2"/>
      <w:sz w:val="24"/>
      <w:szCs w:val="24"/>
    </w:rPr>
  </w:style>
  <w:style w:type="paragraph" w:styleId="ad">
    <w:name w:val="Plain Text"/>
    <w:basedOn w:val="a"/>
    <w:link w:val="Char1"/>
    <w:rsid w:val="00F514DC"/>
    <w:pPr>
      <w:spacing w:line="240" w:lineRule="auto"/>
      <w:ind w:firstLineChars="0" w:firstLine="0"/>
      <w:jc w:val="both"/>
    </w:pPr>
    <w:rPr>
      <w:rFonts w:ascii="宋体" w:hAnsi="Courier New"/>
      <w:sz w:val="21"/>
      <w:szCs w:val="20"/>
    </w:rPr>
  </w:style>
  <w:style w:type="character" w:customStyle="1" w:styleId="Char1">
    <w:name w:val="纯文本 Char"/>
    <w:basedOn w:val="a1"/>
    <w:link w:val="ad"/>
    <w:rsid w:val="00F514DC"/>
    <w:rPr>
      <w:rFonts w:ascii="宋体" w:hAnsi="Courier New"/>
      <w:kern w:val="2"/>
      <w:sz w:val="21"/>
    </w:rPr>
  </w:style>
  <w:style w:type="character" w:styleId="ae">
    <w:name w:val="Placeholder Text"/>
    <w:basedOn w:val="a1"/>
    <w:uiPriority w:val="99"/>
    <w:unhideWhenUsed/>
    <w:rsid w:val="00DA5B4D"/>
    <w:rPr>
      <w:color w:val="808080"/>
    </w:rPr>
  </w:style>
  <w:style w:type="paragraph" w:styleId="af">
    <w:name w:val="Date"/>
    <w:basedOn w:val="a"/>
    <w:next w:val="a"/>
    <w:link w:val="Char2"/>
    <w:rsid w:val="00265A28"/>
    <w:pPr>
      <w:ind w:leftChars="2500" w:left="100"/>
    </w:pPr>
  </w:style>
  <w:style w:type="character" w:customStyle="1" w:styleId="Char2">
    <w:name w:val="日期 Char"/>
    <w:basedOn w:val="a1"/>
    <w:link w:val="af"/>
    <w:rsid w:val="00265A28"/>
    <w:rPr>
      <w:rFonts w:ascii="Times New Roman" w:hAnsi="Times New Roman"/>
      <w:kern w:val="2"/>
      <w:sz w:val="24"/>
      <w:szCs w:val="24"/>
    </w:rPr>
  </w:style>
  <w:style w:type="paragraph" w:styleId="af0">
    <w:name w:val="List Paragraph"/>
    <w:basedOn w:val="a"/>
    <w:uiPriority w:val="99"/>
    <w:qFormat/>
    <w:rsid w:val="0093211A"/>
    <w:pPr>
      <w:ind w:firstLine="420"/>
    </w:pPr>
  </w:style>
  <w:style w:type="paragraph" w:styleId="af1">
    <w:name w:val="Document Map"/>
    <w:basedOn w:val="a"/>
    <w:link w:val="Char3"/>
    <w:rsid w:val="000E29DD"/>
    <w:rPr>
      <w:rFonts w:ascii="宋体"/>
      <w:sz w:val="18"/>
      <w:szCs w:val="18"/>
    </w:rPr>
  </w:style>
  <w:style w:type="character" w:customStyle="1" w:styleId="Char3">
    <w:name w:val="文档结构图 Char"/>
    <w:basedOn w:val="a1"/>
    <w:link w:val="af1"/>
    <w:rsid w:val="000E29DD"/>
    <w:rPr>
      <w:rFonts w:ascii="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87225">
      <w:bodyDiv w:val="1"/>
      <w:marLeft w:val="0"/>
      <w:marRight w:val="0"/>
      <w:marTop w:val="0"/>
      <w:marBottom w:val="0"/>
      <w:divBdr>
        <w:top w:val="none" w:sz="0" w:space="0" w:color="auto"/>
        <w:left w:val="none" w:sz="0" w:space="0" w:color="auto"/>
        <w:bottom w:val="none" w:sz="0" w:space="0" w:color="auto"/>
        <w:right w:val="none" w:sz="0" w:space="0" w:color="auto"/>
      </w:divBdr>
    </w:div>
    <w:div w:id="71437303">
      <w:bodyDiv w:val="1"/>
      <w:marLeft w:val="0"/>
      <w:marRight w:val="0"/>
      <w:marTop w:val="0"/>
      <w:marBottom w:val="0"/>
      <w:divBdr>
        <w:top w:val="none" w:sz="0" w:space="0" w:color="auto"/>
        <w:left w:val="none" w:sz="0" w:space="0" w:color="auto"/>
        <w:bottom w:val="none" w:sz="0" w:space="0" w:color="auto"/>
        <w:right w:val="none" w:sz="0" w:space="0" w:color="auto"/>
      </w:divBdr>
    </w:div>
    <w:div w:id="114183126">
      <w:bodyDiv w:val="1"/>
      <w:marLeft w:val="0"/>
      <w:marRight w:val="0"/>
      <w:marTop w:val="0"/>
      <w:marBottom w:val="0"/>
      <w:divBdr>
        <w:top w:val="none" w:sz="0" w:space="0" w:color="auto"/>
        <w:left w:val="none" w:sz="0" w:space="0" w:color="auto"/>
        <w:bottom w:val="none" w:sz="0" w:space="0" w:color="auto"/>
        <w:right w:val="none" w:sz="0" w:space="0" w:color="auto"/>
      </w:divBdr>
    </w:div>
    <w:div w:id="245498527">
      <w:bodyDiv w:val="1"/>
      <w:marLeft w:val="0"/>
      <w:marRight w:val="0"/>
      <w:marTop w:val="0"/>
      <w:marBottom w:val="0"/>
      <w:divBdr>
        <w:top w:val="none" w:sz="0" w:space="0" w:color="auto"/>
        <w:left w:val="none" w:sz="0" w:space="0" w:color="auto"/>
        <w:bottom w:val="none" w:sz="0" w:space="0" w:color="auto"/>
        <w:right w:val="none" w:sz="0" w:space="0" w:color="auto"/>
      </w:divBdr>
    </w:div>
    <w:div w:id="260918381">
      <w:bodyDiv w:val="1"/>
      <w:marLeft w:val="0"/>
      <w:marRight w:val="0"/>
      <w:marTop w:val="0"/>
      <w:marBottom w:val="0"/>
      <w:divBdr>
        <w:top w:val="none" w:sz="0" w:space="0" w:color="auto"/>
        <w:left w:val="none" w:sz="0" w:space="0" w:color="auto"/>
        <w:bottom w:val="none" w:sz="0" w:space="0" w:color="auto"/>
        <w:right w:val="none" w:sz="0" w:space="0" w:color="auto"/>
      </w:divBdr>
    </w:div>
    <w:div w:id="271594765">
      <w:bodyDiv w:val="1"/>
      <w:marLeft w:val="0"/>
      <w:marRight w:val="0"/>
      <w:marTop w:val="0"/>
      <w:marBottom w:val="0"/>
      <w:divBdr>
        <w:top w:val="none" w:sz="0" w:space="0" w:color="auto"/>
        <w:left w:val="none" w:sz="0" w:space="0" w:color="auto"/>
        <w:bottom w:val="none" w:sz="0" w:space="0" w:color="auto"/>
        <w:right w:val="none" w:sz="0" w:space="0" w:color="auto"/>
      </w:divBdr>
    </w:div>
    <w:div w:id="286545231">
      <w:bodyDiv w:val="1"/>
      <w:marLeft w:val="0"/>
      <w:marRight w:val="0"/>
      <w:marTop w:val="0"/>
      <w:marBottom w:val="0"/>
      <w:divBdr>
        <w:top w:val="none" w:sz="0" w:space="0" w:color="auto"/>
        <w:left w:val="none" w:sz="0" w:space="0" w:color="auto"/>
        <w:bottom w:val="none" w:sz="0" w:space="0" w:color="auto"/>
        <w:right w:val="none" w:sz="0" w:space="0" w:color="auto"/>
      </w:divBdr>
    </w:div>
    <w:div w:id="303194842">
      <w:bodyDiv w:val="1"/>
      <w:marLeft w:val="0"/>
      <w:marRight w:val="0"/>
      <w:marTop w:val="0"/>
      <w:marBottom w:val="0"/>
      <w:divBdr>
        <w:top w:val="none" w:sz="0" w:space="0" w:color="auto"/>
        <w:left w:val="none" w:sz="0" w:space="0" w:color="auto"/>
        <w:bottom w:val="none" w:sz="0" w:space="0" w:color="auto"/>
        <w:right w:val="none" w:sz="0" w:space="0" w:color="auto"/>
      </w:divBdr>
    </w:div>
    <w:div w:id="308633247">
      <w:bodyDiv w:val="1"/>
      <w:marLeft w:val="0"/>
      <w:marRight w:val="0"/>
      <w:marTop w:val="0"/>
      <w:marBottom w:val="0"/>
      <w:divBdr>
        <w:top w:val="none" w:sz="0" w:space="0" w:color="auto"/>
        <w:left w:val="none" w:sz="0" w:space="0" w:color="auto"/>
        <w:bottom w:val="none" w:sz="0" w:space="0" w:color="auto"/>
        <w:right w:val="none" w:sz="0" w:space="0" w:color="auto"/>
      </w:divBdr>
    </w:div>
    <w:div w:id="327558006">
      <w:bodyDiv w:val="1"/>
      <w:marLeft w:val="0"/>
      <w:marRight w:val="0"/>
      <w:marTop w:val="0"/>
      <w:marBottom w:val="0"/>
      <w:divBdr>
        <w:top w:val="none" w:sz="0" w:space="0" w:color="auto"/>
        <w:left w:val="none" w:sz="0" w:space="0" w:color="auto"/>
        <w:bottom w:val="none" w:sz="0" w:space="0" w:color="auto"/>
        <w:right w:val="none" w:sz="0" w:space="0" w:color="auto"/>
      </w:divBdr>
      <w:divsChild>
        <w:div w:id="658189082">
          <w:marLeft w:val="0"/>
          <w:marRight w:val="0"/>
          <w:marTop w:val="0"/>
          <w:marBottom w:val="0"/>
          <w:divBdr>
            <w:top w:val="none" w:sz="0" w:space="0" w:color="auto"/>
            <w:left w:val="none" w:sz="0" w:space="0" w:color="auto"/>
            <w:bottom w:val="none" w:sz="0" w:space="0" w:color="auto"/>
            <w:right w:val="none" w:sz="0" w:space="0" w:color="auto"/>
          </w:divBdr>
        </w:div>
      </w:divsChild>
    </w:div>
    <w:div w:id="385422190">
      <w:bodyDiv w:val="1"/>
      <w:marLeft w:val="0"/>
      <w:marRight w:val="0"/>
      <w:marTop w:val="0"/>
      <w:marBottom w:val="0"/>
      <w:divBdr>
        <w:top w:val="none" w:sz="0" w:space="0" w:color="auto"/>
        <w:left w:val="none" w:sz="0" w:space="0" w:color="auto"/>
        <w:bottom w:val="none" w:sz="0" w:space="0" w:color="auto"/>
        <w:right w:val="none" w:sz="0" w:space="0" w:color="auto"/>
      </w:divBdr>
    </w:div>
    <w:div w:id="400294759">
      <w:bodyDiv w:val="1"/>
      <w:marLeft w:val="0"/>
      <w:marRight w:val="0"/>
      <w:marTop w:val="0"/>
      <w:marBottom w:val="0"/>
      <w:divBdr>
        <w:top w:val="none" w:sz="0" w:space="0" w:color="auto"/>
        <w:left w:val="none" w:sz="0" w:space="0" w:color="auto"/>
        <w:bottom w:val="none" w:sz="0" w:space="0" w:color="auto"/>
        <w:right w:val="none" w:sz="0" w:space="0" w:color="auto"/>
      </w:divBdr>
    </w:div>
    <w:div w:id="437913124">
      <w:bodyDiv w:val="1"/>
      <w:marLeft w:val="0"/>
      <w:marRight w:val="0"/>
      <w:marTop w:val="0"/>
      <w:marBottom w:val="0"/>
      <w:divBdr>
        <w:top w:val="none" w:sz="0" w:space="0" w:color="auto"/>
        <w:left w:val="none" w:sz="0" w:space="0" w:color="auto"/>
        <w:bottom w:val="none" w:sz="0" w:space="0" w:color="auto"/>
        <w:right w:val="none" w:sz="0" w:space="0" w:color="auto"/>
      </w:divBdr>
    </w:div>
    <w:div w:id="646520494">
      <w:bodyDiv w:val="1"/>
      <w:marLeft w:val="0"/>
      <w:marRight w:val="0"/>
      <w:marTop w:val="0"/>
      <w:marBottom w:val="0"/>
      <w:divBdr>
        <w:top w:val="none" w:sz="0" w:space="0" w:color="auto"/>
        <w:left w:val="none" w:sz="0" w:space="0" w:color="auto"/>
        <w:bottom w:val="none" w:sz="0" w:space="0" w:color="auto"/>
        <w:right w:val="none" w:sz="0" w:space="0" w:color="auto"/>
      </w:divBdr>
    </w:div>
    <w:div w:id="743379608">
      <w:bodyDiv w:val="1"/>
      <w:marLeft w:val="0"/>
      <w:marRight w:val="0"/>
      <w:marTop w:val="0"/>
      <w:marBottom w:val="0"/>
      <w:divBdr>
        <w:top w:val="none" w:sz="0" w:space="0" w:color="auto"/>
        <w:left w:val="none" w:sz="0" w:space="0" w:color="auto"/>
        <w:bottom w:val="none" w:sz="0" w:space="0" w:color="auto"/>
        <w:right w:val="none" w:sz="0" w:space="0" w:color="auto"/>
      </w:divBdr>
    </w:div>
    <w:div w:id="749890222">
      <w:bodyDiv w:val="1"/>
      <w:marLeft w:val="0"/>
      <w:marRight w:val="0"/>
      <w:marTop w:val="0"/>
      <w:marBottom w:val="0"/>
      <w:divBdr>
        <w:top w:val="none" w:sz="0" w:space="0" w:color="auto"/>
        <w:left w:val="none" w:sz="0" w:space="0" w:color="auto"/>
        <w:bottom w:val="none" w:sz="0" w:space="0" w:color="auto"/>
        <w:right w:val="none" w:sz="0" w:space="0" w:color="auto"/>
      </w:divBdr>
    </w:div>
    <w:div w:id="774832271">
      <w:bodyDiv w:val="1"/>
      <w:marLeft w:val="0"/>
      <w:marRight w:val="0"/>
      <w:marTop w:val="0"/>
      <w:marBottom w:val="0"/>
      <w:divBdr>
        <w:top w:val="none" w:sz="0" w:space="0" w:color="auto"/>
        <w:left w:val="none" w:sz="0" w:space="0" w:color="auto"/>
        <w:bottom w:val="none" w:sz="0" w:space="0" w:color="auto"/>
        <w:right w:val="none" w:sz="0" w:space="0" w:color="auto"/>
      </w:divBdr>
      <w:divsChild>
        <w:div w:id="663093516">
          <w:marLeft w:val="0"/>
          <w:marRight w:val="0"/>
          <w:marTop w:val="0"/>
          <w:marBottom w:val="0"/>
          <w:divBdr>
            <w:top w:val="none" w:sz="0" w:space="0" w:color="auto"/>
            <w:left w:val="none" w:sz="0" w:space="0" w:color="auto"/>
            <w:bottom w:val="none" w:sz="0" w:space="0" w:color="auto"/>
            <w:right w:val="none" w:sz="0" w:space="0" w:color="auto"/>
          </w:divBdr>
        </w:div>
      </w:divsChild>
    </w:div>
    <w:div w:id="819075965">
      <w:bodyDiv w:val="1"/>
      <w:marLeft w:val="0"/>
      <w:marRight w:val="0"/>
      <w:marTop w:val="0"/>
      <w:marBottom w:val="0"/>
      <w:divBdr>
        <w:top w:val="none" w:sz="0" w:space="0" w:color="auto"/>
        <w:left w:val="none" w:sz="0" w:space="0" w:color="auto"/>
        <w:bottom w:val="none" w:sz="0" w:space="0" w:color="auto"/>
        <w:right w:val="none" w:sz="0" w:space="0" w:color="auto"/>
      </w:divBdr>
    </w:div>
    <w:div w:id="852233074">
      <w:bodyDiv w:val="1"/>
      <w:marLeft w:val="0"/>
      <w:marRight w:val="0"/>
      <w:marTop w:val="0"/>
      <w:marBottom w:val="0"/>
      <w:divBdr>
        <w:top w:val="none" w:sz="0" w:space="0" w:color="auto"/>
        <w:left w:val="none" w:sz="0" w:space="0" w:color="auto"/>
        <w:bottom w:val="none" w:sz="0" w:space="0" w:color="auto"/>
        <w:right w:val="none" w:sz="0" w:space="0" w:color="auto"/>
      </w:divBdr>
    </w:div>
    <w:div w:id="853424866">
      <w:bodyDiv w:val="1"/>
      <w:marLeft w:val="0"/>
      <w:marRight w:val="0"/>
      <w:marTop w:val="0"/>
      <w:marBottom w:val="0"/>
      <w:divBdr>
        <w:top w:val="none" w:sz="0" w:space="0" w:color="auto"/>
        <w:left w:val="none" w:sz="0" w:space="0" w:color="auto"/>
        <w:bottom w:val="none" w:sz="0" w:space="0" w:color="auto"/>
        <w:right w:val="none" w:sz="0" w:space="0" w:color="auto"/>
      </w:divBdr>
    </w:div>
    <w:div w:id="881333695">
      <w:bodyDiv w:val="1"/>
      <w:marLeft w:val="0"/>
      <w:marRight w:val="0"/>
      <w:marTop w:val="0"/>
      <w:marBottom w:val="0"/>
      <w:divBdr>
        <w:top w:val="none" w:sz="0" w:space="0" w:color="auto"/>
        <w:left w:val="none" w:sz="0" w:space="0" w:color="auto"/>
        <w:bottom w:val="none" w:sz="0" w:space="0" w:color="auto"/>
        <w:right w:val="none" w:sz="0" w:space="0" w:color="auto"/>
      </w:divBdr>
    </w:div>
    <w:div w:id="961880489">
      <w:bodyDiv w:val="1"/>
      <w:marLeft w:val="0"/>
      <w:marRight w:val="0"/>
      <w:marTop w:val="0"/>
      <w:marBottom w:val="0"/>
      <w:divBdr>
        <w:top w:val="none" w:sz="0" w:space="0" w:color="auto"/>
        <w:left w:val="none" w:sz="0" w:space="0" w:color="auto"/>
        <w:bottom w:val="none" w:sz="0" w:space="0" w:color="auto"/>
        <w:right w:val="none" w:sz="0" w:space="0" w:color="auto"/>
      </w:divBdr>
    </w:div>
    <w:div w:id="996032583">
      <w:bodyDiv w:val="1"/>
      <w:marLeft w:val="0"/>
      <w:marRight w:val="0"/>
      <w:marTop w:val="0"/>
      <w:marBottom w:val="0"/>
      <w:divBdr>
        <w:top w:val="none" w:sz="0" w:space="0" w:color="auto"/>
        <w:left w:val="none" w:sz="0" w:space="0" w:color="auto"/>
        <w:bottom w:val="none" w:sz="0" w:space="0" w:color="auto"/>
        <w:right w:val="none" w:sz="0" w:space="0" w:color="auto"/>
      </w:divBdr>
    </w:div>
    <w:div w:id="1222400963">
      <w:bodyDiv w:val="1"/>
      <w:marLeft w:val="0"/>
      <w:marRight w:val="0"/>
      <w:marTop w:val="0"/>
      <w:marBottom w:val="0"/>
      <w:divBdr>
        <w:top w:val="none" w:sz="0" w:space="0" w:color="auto"/>
        <w:left w:val="none" w:sz="0" w:space="0" w:color="auto"/>
        <w:bottom w:val="none" w:sz="0" w:space="0" w:color="auto"/>
        <w:right w:val="none" w:sz="0" w:space="0" w:color="auto"/>
      </w:divBdr>
    </w:div>
    <w:div w:id="1229464032">
      <w:bodyDiv w:val="1"/>
      <w:marLeft w:val="0"/>
      <w:marRight w:val="0"/>
      <w:marTop w:val="0"/>
      <w:marBottom w:val="0"/>
      <w:divBdr>
        <w:top w:val="none" w:sz="0" w:space="0" w:color="auto"/>
        <w:left w:val="none" w:sz="0" w:space="0" w:color="auto"/>
        <w:bottom w:val="none" w:sz="0" w:space="0" w:color="auto"/>
        <w:right w:val="none" w:sz="0" w:space="0" w:color="auto"/>
      </w:divBdr>
    </w:div>
    <w:div w:id="1336298449">
      <w:bodyDiv w:val="1"/>
      <w:marLeft w:val="0"/>
      <w:marRight w:val="0"/>
      <w:marTop w:val="0"/>
      <w:marBottom w:val="0"/>
      <w:divBdr>
        <w:top w:val="none" w:sz="0" w:space="0" w:color="auto"/>
        <w:left w:val="none" w:sz="0" w:space="0" w:color="auto"/>
        <w:bottom w:val="none" w:sz="0" w:space="0" w:color="auto"/>
        <w:right w:val="none" w:sz="0" w:space="0" w:color="auto"/>
      </w:divBdr>
    </w:div>
    <w:div w:id="1385593052">
      <w:bodyDiv w:val="1"/>
      <w:marLeft w:val="0"/>
      <w:marRight w:val="0"/>
      <w:marTop w:val="0"/>
      <w:marBottom w:val="0"/>
      <w:divBdr>
        <w:top w:val="none" w:sz="0" w:space="0" w:color="auto"/>
        <w:left w:val="none" w:sz="0" w:space="0" w:color="auto"/>
        <w:bottom w:val="none" w:sz="0" w:space="0" w:color="auto"/>
        <w:right w:val="none" w:sz="0" w:space="0" w:color="auto"/>
      </w:divBdr>
    </w:div>
    <w:div w:id="1431968450">
      <w:bodyDiv w:val="1"/>
      <w:marLeft w:val="0"/>
      <w:marRight w:val="0"/>
      <w:marTop w:val="0"/>
      <w:marBottom w:val="0"/>
      <w:divBdr>
        <w:top w:val="none" w:sz="0" w:space="0" w:color="auto"/>
        <w:left w:val="none" w:sz="0" w:space="0" w:color="auto"/>
        <w:bottom w:val="none" w:sz="0" w:space="0" w:color="auto"/>
        <w:right w:val="none" w:sz="0" w:space="0" w:color="auto"/>
      </w:divBdr>
    </w:div>
    <w:div w:id="1526869873">
      <w:bodyDiv w:val="1"/>
      <w:marLeft w:val="0"/>
      <w:marRight w:val="0"/>
      <w:marTop w:val="0"/>
      <w:marBottom w:val="0"/>
      <w:divBdr>
        <w:top w:val="none" w:sz="0" w:space="0" w:color="auto"/>
        <w:left w:val="none" w:sz="0" w:space="0" w:color="auto"/>
        <w:bottom w:val="none" w:sz="0" w:space="0" w:color="auto"/>
        <w:right w:val="none" w:sz="0" w:space="0" w:color="auto"/>
      </w:divBdr>
    </w:div>
    <w:div w:id="1578249896">
      <w:bodyDiv w:val="1"/>
      <w:marLeft w:val="0"/>
      <w:marRight w:val="0"/>
      <w:marTop w:val="0"/>
      <w:marBottom w:val="0"/>
      <w:divBdr>
        <w:top w:val="none" w:sz="0" w:space="0" w:color="auto"/>
        <w:left w:val="none" w:sz="0" w:space="0" w:color="auto"/>
        <w:bottom w:val="none" w:sz="0" w:space="0" w:color="auto"/>
        <w:right w:val="none" w:sz="0" w:space="0" w:color="auto"/>
      </w:divBdr>
      <w:divsChild>
        <w:div w:id="527183370">
          <w:marLeft w:val="0"/>
          <w:marRight w:val="0"/>
          <w:marTop w:val="0"/>
          <w:marBottom w:val="0"/>
          <w:divBdr>
            <w:top w:val="none" w:sz="0" w:space="0" w:color="auto"/>
            <w:left w:val="none" w:sz="0" w:space="0" w:color="auto"/>
            <w:bottom w:val="none" w:sz="0" w:space="0" w:color="auto"/>
            <w:right w:val="none" w:sz="0" w:space="0" w:color="auto"/>
          </w:divBdr>
        </w:div>
      </w:divsChild>
    </w:div>
    <w:div w:id="1635913870">
      <w:bodyDiv w:val="1"/>
      <w:marLeft w:val="0"/>
      <w:marRight w:val="0"/>
      <w:marTop w:val="0"/>
      <w:marBottom w:val="0"/>
      <w:divBdr>
        <w:top w:val="none" w:sz="0" w:space="0" w:color="auto"/>
        <w:left w:val="none" w:sz="0" w:space="0" w:color="auto"/>
        <w:bottom w:val="none" w:sz="0" w:space="0" w:color="auto"/>
        <w:right w:val="none" w:sz="0" w:space="0" w:color="auto"/>
      </w:divBdr>
    </w:div>
    <w:div w:id="1675302905">
      <w:bodyDiv w:val="1"/>
      <w:marLeft w:val="0"/>
      <w:marRight w:val="0"/>
      <w:marTop w:val="0"/>
      <w:marBottom w:val="0"/>
      <w:divBdr>
        <w:top w:val="none" w:sz="0" w:space="0" w:color="auto"/>
        <w:left w:val="none" w:sz="0" w:space="0" w:color="auto"/>
        <w:bottom w:val="none" w:sz="0" w:space="0" w:color="auto"/>
        <w:right w:val="none" w:sz="0" w:space="0" w:color="auto"/>
      </w:divBdr>
    </w:div>
    <w:div w:id="1708528867">
      <w:bodyDiv w:val="1"/>
      <w:marLeft w:val="0"/>
      <w:marRight w:val="0"/>
      <w:marTop w:val="0"/>
      <w:marBottom w:val="0"/>
      <w:divBdr>
        <w:top w:val="none" w:sz="0" w:space="0" w:color="auto"/>
        <w:left w:val="none" w:sz="0" w:space="0" w:color="auto"/>
        <w:bottom w:val="none" w:sz="0" w:space="0" w:color="auto"/>
        <w:right w:val="none" w:sz="0" w:space="0" w:color="auto"/>
      </w:divBdr>
    </w:div>
    <w:div w:id="1749964365">
      <w:bodyDiv w:val="1"/>
      <w:marLeft w:val="0"/>
      <w:marRight w:val="0"/>
      <w:marTop w:val="0"/>
      <w:marBottom w:val="0"/>
      <w:divBdr>
        <w:top w:val="none" w:sz="0" w:space="0" w:color="auto"/>
        <w:left w:val="none" w:sz="0" w:space="0" w:color="auto"/>
        <w:bottom w:val="none" w:sz="0" w:space="0" w:color="auto"/>
        <w:right w:val="none" w:sz="0" w:space="0" w:color="auto"/>
      </w:divBdr>
    </w:div>
    <w:div w:id="1821842484">
      <w:bodyDiv w:val="1"/>
      <w:marLeft w:val="0"/>
      <w:marRight w:val="0"/>
      <w:marTop w:val="0"/>
      <w:marBottom w:val="0"/>
      <w:divBdr>
        <w:top w:val="none" w:sz="0" w:space="0" w:color="auto"/>
        <w:left w:val="none" w:sz="0" w:space="0" w:color="auto"/>
        <w:bottom w:val="none" w:sz="0" w:space="0" w:color="auto"/>
        <w:right w:val="none" w:sz="0" w:space="0" w:color="auto"/>
      </w:divBdr>
    </w:div>
    <w:div w:id="1879585207">
      <w:bodyDiv w:val="1"/>
      <w:marLeft w:val="0"/>
      <w:marRight w:val="0"/>
      <w:marTop w:val="0"/>
      <w:marBottom w:val="0"/>
      <w:divBdr>
        <w:top w:val="none" w:sz="0" w:space="0" w:color="auto"/>
        <w:left w:val="none" w:sz="0" w:space="0" w:color="auto"/>
        <w:bottom w:val="none" w:sz="0" w:space="0" w:color="auto"/>
        <w:right w:val="none" w:sz="0" w:space="0" w:color="auto"/>
      </w:divBdr>
    </w:div>
    <w:div w:id="1928035111">
      <w:bodyDiv w:val="1"/>
      <w:marLeft w:val="0"/>
      <w:marRight w:val="0"/>
      <w:marTop w:val="0"/>
      <w:marBottom w:val="0"/>
      <w:divBdr>
        <w:top w:val="none" w:sz="0" w:space="0" w:color="auto"/>
        <w:left w:val="none" w:sz="0" w:space="0" w:color="auto"/>
        <w:bottom w:val="none" w:sz="0" w:space="0" w:color="auto"/>
        <w:right w:val="none" w:sz="0" w:space="0" w:color="auto"/>
      </w:divBdr>
    </w:div>
    <w:div w:id="1947346493">
      <w:bodyDiv w:val="1"/>
      <w:marLeft w:val="0"/>
      <w:marRight w:val="0"/>
      <w:marTop w:val="0"/>
      <w:marBottom w:val="0"/>
      <w:divBdr>
        <w:top w:val="none" w:sz="0" w:space="0" w:color="auto"/>
        <w:left w:val="none" w:sz="0" w:space="0" w:color="auto"/>
        <w:bottom w:val="none" w:sz="0" w:space="0" w:color="auto"/>
        <w:right w:val="none" w:sz="0" w:space="0" w:color="auto"/>
      </w:divBdr>
    </w:div>
    <w:div w:id="2042433618">
      <w:bodyDiv w:val="1"/>
      <w:marLeft w:val="0"/>
      <w:marRight w:val="0"/>
      <w:marTop w:val="0"/>
      <w:marBottom w:val="0"/>
      <w:divBdr>
        <w:top w:val="none" w:sz="0" w:space="0" w:color="auto"/>
        <w:left w:val="none" w:sz="0" w:space="0" w:color="auto"/>
        <w:bottom w:val="none" w:sz="0" w:space="0" w:color="auto"/>
        <w:right w:val="none" w:sz="0" w:space="0" w:color="auto"/>
      </w:divBdr>
    </w:div>
    <w:div w:id="212010233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hart" Target="charts/chart1.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hdphoto" Target="media/hdphoto1.wdp"/><Relationship Id="rId27" Type="http://schemas.openxmlformats.org/officeDocument/2006/relationships/header" Target="head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8&#21016;&#30922;\&#21608;&#26449;&#21306;&#38450;&#27946;&#39044;&#26696;\01%20&#25253;&#21578;\&#25253;&#21578;&#34892;&#25991;&#35268;&#23450;\&#26032;&#27719;&#27982;&#21335;&#35774;&#35745;&#38498;&#34892;&#25991;&#27169;&#26495;word.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2018&#21016;&#30922;\&#21608;&#26449;&#21306;&#38450;&#27946;&#39044;&#26696;\01%20&#25253;&#21578;\8&#39532;&#38797;&#23665;&#27700;&#24211;\&#24211;&#23481;&#26354;&#3244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18&#21016;&#30922;\&#21608;&#26449;&#21306;&#38450;&#27946;&#39044;&#26696;\01%20&#25253;&#21578;\8&#39532;&#38797;&#23665;&#27700;&#24211;\&#24211;&#23481;&#26354;&#3244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853466359113301E-2"/>
          <c:y val="3.4621947203998214E-2"/>
          <c:w val="0.86421880045533461"/>
          <c:h val="0.88725731525585849"/>
        </c:manualLayout>
      </c:layout>
      <c:scatterChart>
        <c:scatterStyle val="smoothMarker"/>
        <c:varyColors val="0"/>
        <c:ser>
          <c:idx val="0"/>
          <c:order val="0"/>
          <c:tx>
            <c:strRef>
              <c:f>Sheet1!$D$46</c:f>
              <c:strCache>
                <c:ptCount val="1"/>
                <c:pt idx="0">
                  <c:v>库容</c:v>
                </c:pt>
              </c:strCache>
            </c:strRef>
          </c:tx>
          <c:spPr>
            <a:ln>
              <a:solidFill>
                <a:schemeClr val="tx1"/>
              </a:solidFill>
              <a:prstDash val="dash"/>
            </a:ln>
          </c:spPr>
          <c:marker>
            <c:symbol val="none"/>
          </c:marker>
          <c:xVal>
            <c:numRef>
              <c:f>Sheet1!$C$47:$C$56</c:f>
              <c:numCache>
                <c:formatCode>General</c:formatCode>
                <c:ptCount val="10"/>
                <c:pt idx="0">
                  <c:v>64</c:v>
                </c:pt>
                <c:pt idx="1">
                  <c:v>64.5</c:v>
                </c:pt>
                <c:pt idx="2">
                  <c:v>65</c:v>
                </c:pt>
                <c:pt idx="3">
                  <c:v>65.5</c:v>
                </c:pt>
                <c:pt idx="4">
                  <c:v>66</c:v>
                </c:pt>
                <c:pt idx="5">
                  <c:v>66.5</c:v>
                </c:pt>
                <c:pt idx="6">
                  <c:v>67</c:v>
                </c:pt>
                <c:pt idx="7">
                  <c:v>67.5</c:v>
                </c:pt>
                <c:pt idx="8">
                  <c:v>68</c:v>
                </c:pt>
                <c:pt idx="9">
                  <c:v>68.5</c:v>
                </c:pt>
              </c:numCache>
            </c:numRef>
          </c:xVal>
          <c:yVal>
            <c:numRef>
              <c:f>Sheet1!$D$47:$D$56</c:f>
              <c:numCache>
                <c:formatCode>0.00_ </c:formatCode>
                <c:ptCount val="10"/>
                <c:pt idx="0">
                  <c:v>3.3864160530576184</c:v>
                </c:pt>
                <c:pt idx="1">
                  <c:v>4.5875437003053321</c:v>
                </c:pt>
                <c:pt idx="2">
                  <c:v>5.8243982509985281</c:v>
                </c:pt>
                <c:pt idx="3">
                  <c:v>7.0967418832268034</c:v>
                </c:pt>
                <c:pt idx="4">
                  <c:v>8.4043500522543351</c:v>
                </c:pt>
                <c:pt idx="5">
                  <c:v>9.7470103586997539</c:v>
                </c:pt>
                <c:pt idx="6">
                  <c:v>11.124521543234776</c:v>
                </c:pt>
                <c:pt idx="7">
                  <c:v>12.536692590558756</c:v>
                </c:pt>
                <c:pt idx="8">
                  <c:v>13.983341928150418</c:v>
                </c:pt>
                <c:pt idx="9">
                  <c:v>15.464296707547772</c:v>
                </c:pt>
              </c:numCache>
            </c:numRef>
          </c:yVal>
          <c:smooth val="1"/>
          <c:extLst xmlns:c16r2="http://schemas.microsoft.com/office/drawing/2015/06/chart">
            <c:ext xmlns:c16="http://schemas.microsoft.com/office/drawing/2014/chart" uri="{C3380CC4-5D6E-409C-BE32-E72D297353CC}">
              <c16:uniqueId val="{00000000-F0A5-452B-B6F1-4BF6ADAAF0FC}"/>
            </c:ext>
          </c:extLst>
        </c:ser>
        <c:ser>
          <c:idx val="4"/>
          <c:order val="1"/>
          <c:tx>
            <c:strRef>
              <c:f>Sheet1!$H$46</c:f>
              <c:strCache>
                <c:ptCount val="1"/>
                <c:pt idx="0">
                  <c:v>泄量</c:v>
                </c:pt>
              </c:strCache>
            </c:strRef>
          </c:tx>
          <c:spPr>
            <a:ln>
              <a:solidFill>
                <a:schemeClr val="tx1"/>
              </a:solidFill>
            </a:ln>
          </c:spPr>
          <c:marker>
            <c:symbol val="none"/>
          </c:marker>
          <c:xVal>
            <c:numRef>
              <c:f>Sheet1!$C$47:$C$56</c:f>
              <c:numCache>
                <c:formatCode>General</c:formatCode>
                <c:ptCount val="10"/>
                <c:pt idx="0">
                  <c:v>64</c:v>
                </c:pt>
                <c:pt idx="1">
                  <c:v>64.5</c:v>
                </c:pt>
                <c:pt idx="2">
                  <c:v>65</c:v>
                </c:pt>
                <c:pt idx="3">
                  <c:v>65.5</c:v>
                </c:pt>
                <c:pt idx="4">
                  <c:v>66</c:v>
                </c:pt>
                <c:pt idx="5">
                  <c:v>66.5</c:v>
                </c:pt>
                <c:pt idx="6">
                  <c:v>67</c:v>
                </c:pt>
                <c:pt idx="7">
                  <c:v>67.5</c:v>
                </c:pt>
                <c:pt idx="8">
                  <c:v>68</c:v>
                </c:pt>
                <c:pt idx="9">
                  <c:v>68.5</c:v>
                </c:pt>
              </c:numCache>
            </c:numRef>
          </c:xVal>
          <c:yVal>
            <c:numRef>
              <c:f>Sheet1!$H$47:$H$56</c:f>
              <c:numCache>
                <c:formatCode>0.00_ </c:formatCode>
                <c:ptCount val="10"/>
                <c:pt idx="0">
                  <c:v>0</c:v>
                </c:pt>
                <c:pt idx="1">
                  <c:v>1.59</c:v>
                </c:pt>
                <c:pt idx="2">
                  <c:v>4.5</c:v>
                </c:pt>
                <c:pt idx="3">
                  <c:v>8.27</c:v>
                </c:pt>
                <c:pt idx="4">
                  <c:v>12.73</c:v>
                </c:pt>
                <c:pt idx="5">
                  <c:v>17.79</c:v>
                </c:pt>
                <c:pt idx="6">
                  <c:v>23.38</c:v>
                </c:pt>
                <c:pt idx="7">
                  <c:v>29.47</c:v>
                </c:pt>
                <c:pt idx="8">
                  <c:v>36</c:v>
                </c:pt>
                <c:pt idx="9">
                  <c:v>42.96</c:v>
                </c:pt>
              </c:numCache>
            </c:numRef>
          </c:yVal>
          <c:smooth val="1"/>
          <c:extLst xmlns:c16r2="http://schemas.microsoft.com/office/drawing/2015/06/chart">
            <c:ext xmlns:c16="http://schemas.microsoft.com/office/drawing/2014/chart" uri="{C3380CC4-5D6E-409C-BE32-E72D297353CC}">
              <c16:uniqueId val="{00000001-F0A5-452B-B6F1-4BF6ADAAF0FC}"/>
            </c:ext>
          </c:extLst>
        </c:ser>
        <c:dLbls>
          <c:showLegendKey val="0"/>
          <c:showVal val="0"/>
          <c:showCatName val="0"/>
          <c:showSerName val="0"/>
          <c:showPercent val="0"/>
          <c:showBubbleSize val="0"/>
        </c:dLbls>
        <c:axId val="325503568"/>
        <c:axId val="325504128"/>
      </c:scatterChart>
      <c:valAx>
        <c:axId val="325503568"/>
        <c:scaling>
          <c:orientation val="minMax"/>
        </c:scaling>
        <c:delete val="0"/>
        <c:axPos val="b"/>
        <c:numFmt formatCode="General" sourceLinked="1"/>
        <c:majorTickMark val="out"/>
        <c:minorTickMark val="none"/>
        <c:tickLblPos val="nextTo"/>
        <c:crossAx val="325504128"/>
        <c:crosses val="autoZero"/>
        <c:crossBetween val="midCat"/>
      </c:valAx>
      <c:valAx>
        <c:axId val="325504128"/>
        <c:scaling>
          <c:orientation val="minMax"/>
        </c:scaling>
        <c:delete val="0"/>
        <c:axPos val="l"/>
        <c:majorGridlines/>
        <c:numFmt formatCode="0.00_ " sourceLinked="1"/>
        <c:majorTickMark val="out"/>
        <c:minorTickMark val="none"/>
        <c:tickLblPos val="nextTo"/>
        <c:crossAx val="325503568"/>
        <c:crosses val="autoZero"/>
        <c:crossBetween val="midCat"/>
      </c:valAx>
    </c:plotArea>
    <c:legend>
      <c:legendPos val="r"/>
      <c:layout>
        <c:manualLayout>
          <c:xMode val="edge"/>
          <c:yMode val="edge"/>
          <c:x val="0.13628604197198621"/>
          <c:y val="7.5640760896121192E-2"/>
          <c:w val="0.26447980092660545"/>
          <c:h val="0.1127790249959546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853466359113301E-2"/>
          <c:y val="3.4621947203998214E-2"/>
          <c:w val="0.86421880045533461"/>
          <c:h val="0.88725731525585849"/>
        </c:manualLayout>
      </c:layout>
      <c:scatterChart>
        <c:scatterStyle val="smoothMarker"/>
        <c:varyColors val="0"/>
        <c:ser>
          <c:idx val="0"/>
          <c:order val="0"/>
          <c:tx>
            <c:strRef>
              <c:f>Sheet1!$D$46</c:f>
              <c:strCache>
                <c:ptCount val="1"/>
                <c:pt idx="0">
                  <c:v>库容</c:v>
                </c:pt>
              </c:strCache>
            </c:strRef>
          </c:tx>
          <c:spPr>
            <a:ln>
              <a:solidFill>
                <a:schemeClr val="tx1"/>
              </a:solidFill>
              <a:prstDash val="dash"/>
            </a:ln>
          </c:spPr>
          <c:marker>
            <c:symbol val="none"/>
          </c:marker>
          <c:xVal>
            <c:numRef>
              <c:f>Sheet1!$C$47:$C$56</c:f>
              <c:numCache>
                <c:formatCode>General</c:formatCode>
                <c:ptCount val="10"/>
                <c:pt idx="0">
                  <c:v>64</c:v>
                </c:pt>
                <c:pt idx="1">
                  <c:v>64.5</c:v>
                </c:pt>
                <c:pt idx="2">
                  <c:v>65</c:v>
                </c:pt>
                <c:pt idx="3">
                  <c:v>65.5</c:v>
                </c:pt>
                <c:pt idx="4">
                  <c:v>66</c:v>
                </c:pt>
                <c:pt idx="5">
                  <c:v>66.5</c:v>
                </c:pt>
                <c:pt idx="6">
                  <c:v>67</c:v>
                </c:pt>
                <c:pt idx="7">
                  <c:v>67.5</c:v>
                </c:pt>
                <c:pt idx="8">
                  <c:v>68</c:v>
                </c:pt>
                <c:pt idx="9">
                  <c:v>68.5</c:v>
                </c:pt>
              </c:numCache>
            </c:numRef>
          </c:xVal>
          <c:yVal>
            <c:numRef>
              <c:f>Sheet1!$D$47:$D$56</c:f>
              <c:numCache>
                <c:formatCode>0.00_ </c:formatCode>
                <c:ptCount val="10"/>
                <c:pt idx="0">
                  <c:v>3.3864160530576184</c:v>
                </c:pt>
                <c:pt idx="1">
                  <c:v>4.5875437003053321</c:v>
                </c:pt>
                <c:pt idx="2">
                  <c:v>5.8243982509985281</c:v>
                </c:pt>
                <c:pt idx="3">
                  <c:v>7.0967418832268034</c:v>
                </c:pt>
                <c:pt idx="4">
                  <c:v>8.4043500522543351</c:v>
                </c:pt>
                <c:pt idx="5">
                  <c:v>9.7470103586997539</c:v>
                </c:pt>
                <c:pt idx="6">
                  <c:v>11.124521543234776</c:v>
                </c:pt>
                <c:pt idx="7">
                  <c:v>12.536692590558756</c:v>
                </c:pt>
                <c:pt idx="8">
                  <c:v>13.983341928150418</c:v>
                </c:pt>
                <c:pt idx="9">
                  <c:v>15.464296707547772</c:v>
                </c:pt>
              </c:numCache>
            </c:numRef>
          </c:yVal>
          <c:smooth val="1"/>
          <c:extLst xmlns:c16r2="http://schemas.microsoft.com/office/drawing/2015/06/chart">
            <c:ext xmlns:c16="http://schemas.microsoft.com/office/drawing/2014/chart" uri="{C3380CC4-5D6E-409C-BE32-E72D297353CC}">
              <c16:uniqueId val="{00000000-80B4-4539-8252-840A77640730}"/>
            </c:ext>
          </c:extLst>
        </c:ser>
        <c:ser>
          <c:idx val="4"/>
          <c:order val="1"/>
          <c:tx>
            <c:strRef>
              <c:f>Sheet1!$H$46</c:f>
              <c:strCache>
                <c:ptCount val="1"/>
                <c:pt idx="0">
                  <c:v>泄量</c:v>
                </c:pt>
              </c:strCache>
            </c:strRef>
          </c:tx>
          <c:spPr>
            <a:ln>
              <a:solidFill>
                <a:schemeClr val="tx1"/>
              </a:solidFill>
            </a:ln>
          </c:spPr>
          <c:marker>
            <c:symbol val="none"/>
          </c:marker>
          <c:xVal>
            <c:numRef>
              <c:f>Sheet1!$C$47:$C$56</c:f>
              <c:numCache>
                <c:formatCode>General</c:formatCode>
                <c:ptCount val="10"/>
                <c:pt idx="0">
                  <c:v>64</c:v>
                </c:pt>
                <c:pt idx="1">
                  <c:v>64.5</c:v>
                </c:pt>
                <c:pt idx="2">
                  <c:v>65</c:v>
                </c:pt>
                <c:pt idx="3">
                  <c:v>65.5</c:v>
                </c:pt>
                <c:pt idx="4">
                  <c:v>66</c:v>
                </c:pt>
                <c:pt idx="5">
                  <c:v>66.5</c:v>
                </c:pt>
                <c:pt idx="6">
                  <c:v>67</c:v>
                </c:pt>
                <c:pt idx="7">
                  <c:v>67.5</c:v>
                </c:pt>
                <c:pt idx="8">
                  <c:v>68</c:v>
                </c:pt>
                <c:pt idx="9">
                  <c:v>68.5</c:v>
                </c:pt>
              </c:numCache>
            </c:numRef>
          </c:xVal>
          <c:yVal>
            <c:numRef>
              <c:f>Sheet1!$H$47:$H$56</c:f>
              <c:numCache>
                <c:formatCode>0.00_ </c:formatCode>
                <c:ptCount val="10"/>
                <c:pt idx="0">
                  <c:v>0</c:v>
                </c:pt>
                <c:pt idx="1">
                  <c:v>1.59</c:v>
                </c:pt>
                <c:pt idx="2">
                  <c:v>4.5</c:v>
                </c:pt>
                <c:pt idx="3">
                  <c:v>8.27</c:v>
                </c:pt>
                <c:pt idx="4">
                  <c:v>12.73</c:v>
                </c:pt>
                <c:pt idx="5">
                  <c:v>17.79</c:v>
                </c:pt>
                <c:pt idx="6">
                  <c:v>23.38</c:v>
                </c:pt>
                <c:pt idx="7">
                  <c:v>29.47</c:v>
                </c:pt>
                <c:pt idx="8">
                  <c:v>36</c:v>
                </c:pt>
                <c:pt idx="9">
                  <c:v>42.96</c:v>
                </c:pt>
              </c:numCache>
            </c:numRef>
          </c:yVal>
          <c:smooth val="1"/>
          <c:extLst xmlns:c16r2="http://schemas.microsoft.com/office/drawing/2015/06/chart">
            <c:ext xmlns:c16="http://schemas.microsoft.com/office/drawing/2014/chart" uri="{C3380CC4-5D6E-409C-BE32-E72D297353CC}">
              <c16:uniqueId val="{00000001-80B4-4539-8252-840A77640730}"/>
            </c:ext>
          </c:extLst>
        </c:ser>
        <c:dLbls>
          <c:showLegendKey val="0"/>
          <c:showVal val="0"/>
          <c:showCatName val="0"/>
          <c:showSerName val="0"/>
          <c:showPercent val="0"/>
          <c:showBubbleSize val="0"/>
        </c:dLbls>
        <c:axId val="325506928"/>
        <c:axId val="325507488"/>
      </c:scatterChart>
      <c:valAx>
        <c:axId val="325506928"/>
        <c:scaling>
          <c:orientation val="minMax"/>
        </c:scaling>
        <c:delete val="0"/>
        <c:axPos val="b"/>
        <c:numFmt formatCode="General" sourceLinked="1"/>
        <c:majorTickMark val="out"/>
        <c:minorTickMark val="none"/>
        <c:tickLblPos val="nextTo"/>
        <c:crossAx val="325507488"/>
        <c:crosses val="autoZero"/>
        <c:crossBetween val="midCat"/>
      </c:valAx>
      <c:valAx>
        <c:axId val="325507488"/>
        <c:scaling>
          <c:orientation val="minMax"/>
        </c:scaling>
        <c:delete val="0"/>
        <c:axPos val="l"/>
        <c:majorGridlines/>
        <c:numFmt formatCode="0.00_ " sourceLinked="1"/>
        <c:majorTickMark val="out"/>
        <c:minorTickMark val="none"/>
        <c:tickLblPos val="nextTo"/>
        <c:crossAx val="325506928"/>
        <c:crosses val="autoZero"/>
        <c:crossBetween val="midCat"/>
      </c:valAx>
    </c:plotArea>
    <c:legend>
      <c:legendPos val="r"/>
      <c:layout>
        <c:manualLayout>
          <c:xMode val="edge"/>
          <c:yMode val="edge"/>
          <c:x val="0.13628604197198621"/>
          <c:y val="7.5640760896121192E-2"/>
          <c:w val="0.26447980092660545"/>
          <c:h val="0.1127790249959546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5E080-3D46-458D-886C-B84C4A9D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新汇济南设计院行文模板word</Template>
  <TotalTime>4786</TotalTime>
  <Pages>1</Pages>
  <Words>3369</Words>
  <Characters>19204</Characters>
  <Application>Microsoft Office Word</Application>
  <DocSecurity>0</DocSecurity>
  <Lines>160</Lines>
  <Paragraphs>45</Paragraphs>
  <ScaleCrop>false</ScaleCrop>
  <Company>微软中国</Company>
  <LinksUpToDate>false</LinksUpToDate>
  <CharactersWithSpaces>22528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PC</cp:lastModifiedBy>
  <cp:revision>468</cp:revision>
  <cp:lastPrinted>2018-09-12T07:09:00Z</cp:lastPrinted>
  <dcterms:created xsi:type="dcterms:W3CDTF">2018-06-04T07:49:00Z</dcterms:created>
  <dcterms:modified xsi:type="dcterms:W3CDTF">2020-08-13T07:30:00Z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