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E6" w:rsidRDefault="008D7490">
      <w:pPr>
        <w:widowControl w:val="0"/>
        <w:spacing w:after="0"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关于对</w:t>
      </w:r>
      <w:r>
        <w:rPr>
          <w:rFonts w:ascii="方正小标宋简体" w:eastAsia="方正小标宋简体" w:hint="eastAsia"/>
          <w:sz w:val="36"/>
          <w:szCs w:val="36"/>
        </w:rPr>
        <w:t>开展第二轮中央省生态环境保护督</w:t>
      </w:r>
      <w:r>
        <w:rPr>
          <w:rFonts w:ascii="方正小标宋简体" w:eastAsia="方正小标宋简体" w:hint="eastAsia"/>
          <w:sz w:val="36"/>
          <w:szCs w:val="36"/>
        </w:rPr>
        <w:t>察</w:t>
      </w:r>
    </w:p>
    <w:p w:rsidR="009E0BE6" w:rsidRDefault="008D7490">
      <w:pPr>
        <w:widowControl w:val="0"/>
        <w:spacing w:after="0" w:line="64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反馈意见</w:t>
      </w:r>
      <w:r>
        <w:rPr>
          <w:rFonts w:ascii="方正小标宋简体" w:eastAsia="方正小标宋简体" w:hint="eastAsia"/>
          <w:sz w:val="36"/>
          <w:szCs w:val="36"/>
        </w:rPr>
        <w:t>（三十）</w:t>
      </w:r>
      <w:r>
        <w:rPr>
          <w:rFonts w:ascii="方正小标宋简体" w:eastAsia="方正小标宋简体" w:hAnsi="Times New Roman" w:hint="eastAsia"/>
          <w:sz w:val="36"/>
          <w:szCs w:val="36"/>
        </w:rPr>
        <w:t>问题整改情况的公示</w:t>
      </w:r>
    </w:p>
    <w:p w:rsidR="009E0BE6" w:rsidRDefault="009E0BE6">
      <w:pPr>
        <w:spacing w:after="0"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0BE6" w:rsidRDefault="008D7490">
      <w:pPr>
        <w:spacing w:after="0"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按照《淄博市贯彻落实中央省生态环境保护督查及“回头看”反馈意见整改销号工作规定》要求，现对</w:t>
      </w:r>
      <w:r>
        <w:rPr>
          <w:rFonts w:ascii="仿宋_GB2312" w:eastAsia="仿宋_GB2312" w:hint="eastAsia"/>
          <w:sz w:val="32"/>
          <w:szCs w:val="32"/>
        </w:rPr>
        <w:t>开展第二轮中央省生态环境保护</w:t>
      </w:r>
      <w:r>
        <w:rPr>
          <w:rFonts w:ascii="仿宋_GB2312" w:eastAsia="仿宋_GB2312" w:hint="eastAsia"/>
          <w:sz w:val="32"/>
          <w:szCs w:val="32"/>
        </w:rPr>
        <w:t>督察反馈意见</w:t>
      </w:r>
      <w:r>
        <w:rPr>
          <w:rFonts w:ascii="仿宋_GB2312" w:eastAsia="仿宋_GB2312" w:hint="eastAsia"/>
          <w:sz w:val="32"/>
          <w:szCs w:val="32"/>
        </w:rPr>
        <w:t>（三十）</w:t>
      </w:r>
      <w:r>
        <w:rPr>
          <w:rFonts w:ascii="仿宋_GB2312" w:eastAsia="仿宋_GB2312" w:hint="eastAsia"/>
          <w:sz w:val="32"/>
          <w:szCs w:val="32"/>
        </w:rPr>
        <w:t>问题涉及我区整改情况公示如下：</w:t>
      </w:r>
    </w:p>
    <w:p w:rsidR="009E0BE6" w:rsidRDefault="008D7490">
      <w:pPr>
        <w:spacing w:after="0"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一、反馈问题：（三十）中水回用工作滞后。淄博市对中水回用工作重视不够，回用率低。</w:t>
      </w:r>
    </w:p>
    <w:p w:rsidR="009E0BE6" w:rsidRDefault="008D7490">
      <w:pPr>
        <w:spacing w:after="0"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二、整改目标：积极推进中水回用。</w:t>
      </w:r>
    </w:p>
    <w:p w:rsidR="009E0BE6" w:rsidRDefault="008D7490">
      <w:pPr>
        <w:spacing w:after="0"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整改措施：一是做好包括地下水、地表水、引黄客水以及中水等非常规水源在内的水资源综合利用规划，推进优水优用、劣水劣用。二是我区孝妇河和白泥河河道、湿地等生态用水使用我区城市污水处理厂处理的达标排放水。三是积极推进城市绿化、环境卫生、景观生态用水使用再生水。</w:t>
      </w:r>
    </w:p>
    <w:p w:rsidR="009E0BE6" w:rsidRDefault="008D7490">
      <w:pPr>
        <w:spacing w:after="0"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四、完成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情况：</w:t>
      </w:r>
      <w:r w:rsidRPr="00F0269A">
        <w:rPr>
          <w:rFonts w:ascii="仿宋_GB2312" w:eastAsia="仿宋_GB2312" w:hint="eastAsia"/>
          <w:sz w:val="32"/>
          <w:szCs w:val="32"/>
        </w:rPr>
        <w:t>立行立改，长期坚持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0BE6" w:rsidRDefault="008D7490">
      <w:pPr>
        <w:spacing w:after="0"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以上整改情况向社会公示，欢迎社会各界对整改情况进行监督，发现未达到整改要求或整改情况不实的，均可在公示期间向（</w:t>
      </w:r>
      <w:r>
        <w:rPr>
          <w:rFonts w:ascii="仿宋_GB2312" w:eastAsia="仿宋_GB2312" w:hint="eastAsia"/>
          <w:sz w:val="32"/>
          <w:szCs w:val="32"/>
        </w:rPr>
        <w:t>周村区水利局</w:t>
      </w:r>
      <w:r>
        <w:rPr>
          <w:rFonts w:ascii="仿宋_GB2312" w:eastAsia="仿宋_GB2312" w:hint="eastAsia"/>
          <w:sz w:val="32"/>
          <w:szCs w:val="32"/>
        </w:rPr>
        <w:t>）反映，</w:t>
      </w:r>
      <w:r>
        <w:rPr>
          <w:rFonts w:ascii="仿宋_GB2312" w:eastAsia="仿宋_GB2312" w:hint="eastAsia"/>
          <w:sz w:val="32"/>
          <w:szCs w:val="32"/>
        </w:rPr>
        <w:t>公示自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9E0BE6" w:rsidRDefault="008D7490">
      <w:pPr>
        <w:spacing w:after="0"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联系电话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0533-6195815</w:t>
      </w:r>
    </w:p>
    <w:p w:rsidR="009E0BE6" w:rsidRDefault="008D7490">
      <w:pPr>
        <w:spacing w:after="0" w:line="576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邮箱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zcqszbjsk@zb.shandong.cn</w:t>
      </w:r>
    </w:p>
    <w:p w:rsidR="009E0BE6" w:rsidRDefault="008D7490">
      <w:pPr>
        <w:widowControl w:val="0"/>
        <w:spacing w:after="0" w:line="500" w:lineRule="exact"/>
        <w:jc w:val="center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                                     </w:t>
      </w:r>
      <w:r>
        <w:rPr>
          <w:rFonts w:ascii="仿宋_GB2312" w:eastAsia="仿宋_GB2312" w:hAnsi="Times New Roman" w:hint="eastAsia"/>
          <w:sz w:val="32"/>
          <w:szCs w:val="32"/>
        </w:rPr>
        <w:t>周村区水利局</w:t>
      </w:r>
    </w:p>
    <w:p w:rsidR="009E0BE6" w:rsidRDefault="008D7490">
      <w:pPr>
        <w:widowControl w:val="0"/>
        <w:spacing w:after="0" w:line="500" w:lineRule="exact"/>
        <w:jc w:val="right"/>
      </w:pPr>
      <w:r>
        <w:rPr>
          <w:rFonts w:ascii="仿宋_GB2312" w:eastAsia="仿宋_GB2312" w:hAnsi="Times New Roman"/>
          <w:sz w:val="32"/>
          <w:szCs w:val="32"/>
        </w:rPr>
        <w:t>20</w:t>
      </w:r>
      <w:r>
        <w:rPr>
          <w:rFonts w:ascii="仿宋_GB2312" w:eastAsia="仿宋_GB2312" w:hAnsi="Times New Roman" w:hint="eastAsia"/>
          <w:sz w:val="32"/>
          <w:szCs w:val="32"/>
        </w:rPr>
        <w:t>23</w:t>
      </w:r>
      <w:r>
        <w:rPr>
          <w:rFonts w:ascii="仿宋_GB2312" w:eastAsia="仿宋_GB2312" w:hAnsi="Times New Roman"/>
          <w:sz w:val="32"/>
          <w:szCs w:val="32"/>
        </w:rPr>
        <w:t>年</w:t>
      </w:r>
      <w:r>
        <w:rPr>
          <w:rFonts w:ascii="仿宋_GB2312" w:eastAsia="仿宋_GB2312" w:hAnsi="Times New Roman" w:hint="eastAsia"/>
          <w:sz w:val="32"/>
          <w:szCs w:val="32"/>
        </w:rPr>
        <w:t>7</w:t>
      </w:r>
      <w:r>
        <w:rPr>
          <w:rFonts w:ascii="仿宋_GB2312" w:eastAsia="仿宋_GB2312" w:hAnsi="Times New Roman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6</w:t>
      </w:r>
      <w:r>
        <w:rPr>
          <w:rFonts w:ascii="仿宋_GB2312" w:eastAsia="仿宋_GB2312" w:hAnsi="Times New Roman"/>
          <w:sz w:val="32"/>
          <w:szCs w:val="32"/>
        </w:rPr>
        <w:t>日</w:t>
      </w:r>
    </w:p>
    <w:sectPr w:rsidR="009E0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90" w:rsidRDefault="008D7490">
      <w:pPr>
        <w:spacing w:after="0"/>
      </w:pPr>
      <w:r>
        <w:separator/>
      </w:r>
    </w:p>
  </w:endnote>
  <w:endnote w:type="continuationSeparator" w:id="0">
    <w:p w:rsidR="008D7490" w:rsidRDefault="008D74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90" w:rsidRDefault="008D7490">
      <w:pPr>
        <w:spacing w:after="0"/>
      </w:pPr>
      <w:r>
        <w:separator/>
      </w:r>
    </w:p>
  </w:footnote>
  <w:footnote w:type="continuationSeparator" w:id="0">
    <w:p w:rsidR="008D7490" w:rsidRDefault="008D74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DNiZWNiZDRiYzU1OGYyYzBmMTVlODAzZjNhZDIifQ=="/>
  </w:docVars>
  <w:rsids>
    <w:rsidRoot w:val="009E0BE6"/>
    <w:rsid w:val="008D7490"/>
    <w:rsid w:val="009E0BE6"/>
    <w:rsid w:val="00F0269A"/>
    <w:rsid w:val="371414C1"/>
    <w:rsid w:val="565C2922"/>
    <w:rsid w:val="611A256B"/>
    <w:rsid w:val="640A35A3"/>
    <w:rsid w:val="7555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A855B1-4BE8-4829-83E0-CB08D286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2023-07-06T06:45:00Z</cp:lastPrinted>
  <dcterms:created xsi:type="dcterms:W3CDTF">2023-07-06T06:12:00Z</dcterms:created>
  <dcterms:modified xsi:type="dcterms:W3CDTF">2023-07-06T07:10:00Z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D307F56CF98E4E439B0ABB590699D467_13</vt:lpwstr>
  </property>
</Properties>
</file>