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w:t>
      </w:r>
    </w:p>
    <w:p>
      <w:pPr>
        <w:spacing w:line="600" w:lineRule="exact"/>
        <w:jc w:val="both"/>
        <w:rPr>
          <w:rFonts w:ascii="黑体" w:hAnsi="黑体" w:eastAsia="黑体" w:cs="黑体"/>
          <w:sz w:val="32"/>
          <w:szCs w:val="32"/>
          <w:highlight w:val="none"/>
        </w:rPr>
      </w:pPr>
    </w:p>
    <w:p>
      <w:pPr>
        <w:keepNext w:val="0"/>
        <w:keepLines w:val="0"/>
        <w:pageBreakBefore w:val="0"/>
        <w:kinsoku/>
        <w:wordWrap/>
        <w:overflowPunct/>
        <w:topLinePunct w:val="0"/>
        <w:autoSpaceDE/>
        <w:bidi w:val="0"/>
        <w:adjustRightInd/>
        <w:spacing w:line="560" w:lineRule="exact"/>
        <w:jc w:val="center"/>
        <w:textAlignment w:val="auto"/>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2022年</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周村区</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卫生健康</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系统</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事业单位</w:t>
      </w:r>
    </w:p>
    <w:p>
      <w:pPr>
        <w:keepNext w:val="0"/>
        <w:keepLines w:val="0"/>
        <w:pageBreakBefore w:val="0"/>
        <w:kinsoku/>
        <w:wordWrap/>
        <w:overflowPunct/>
        <w:topLinePunct w:val="0"/>
        <w:autoSpaceDE/>
        <w:bidi w:val="0"/>
        <w:adjustRightInd/>
        <w:spacing w:line="560" w:lineRule="exact"/>
        <w:jc w:val="center"/>
        <w:textAlignment w:val="auto"/>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紧缺人才招聘应聘须知</w:t>
      </w:r>
    </w:p>
    <w:p>
      <w:pPr>
        <w:keepNext w:val="0"/>
        <w:keepLines w:val="0"/>
        <w:pageBreakBefore w:val="0"/>
        <w:kinsoku/>
        <w:wordWrap/>
        <w:overflowPunct/>
        <w:topLinePunct w:val="0"/>
        <w:autoSpaceDE/>
        <w:bidi w:val="0"/>
        <w:adjustRightInd/>
        <w:spacing w:line="560" w:lineRule="exact"/>
        <w:ind w:firstLine="707" w:firstLineChars="221"/>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pStyle w:val="9"/>
        <w:keepNext w:val="0"/>
        <w:keepLines w:val="0"/>
        <w:pageBreakBefore w:val="0"/>
        <w:numPr>
          <w:ilvl w:val="0"/>
          <w:numId w:val="1"/>
        </w:numPr>
        <w:kinsoku/>
        <w:wordWrap/>
        <w:overflowPunct/>
        <w:topLinePunct w:val="0"/>
        <w:autoSpaceDE/>
        <w:bidi w:val="0"/>
        <w:adjustRightInd/>
        <w:spacing w:line="560" w:lineRule="exact"/>
        <w:ind w:firstLineChars="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招聘岗位有关说明</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z w:val="32"/>
          <w:szCs w:val="32"/>
          <w:highlight w:val="none"/>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hint="default" w:ascii="Times New Roman" w:hAnsi="Times New Roman" w:eastAsia="仿宋_GB2312" w:cs="Times New Roman"/>
          <w:sz w:val="31"/>
          <w:szCs w:val="31"/>
          <w:highlight w:val="none"/>
        </w:rPr>
        <w:t>《咨询监督电话》</w:t>
      </w:r>
      <w:r>
        <w:rPr>
          <w:rFonts w:hint="default" w:ascii="Times New Roman" w:hAnsi="Times New Roman" w:eastAsia="仿宋_GB2312" w:cs="Times New Roman"/>
          <w:sz w:val="32"/>
          <w:szCs w:val="32"/>
          <w:highlight w:val="none"/>
        </w:rPr>
        <w:t>）。</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w:t>
      </w:r>
      <w:r>
        <w:rPr>
          <w:rFonts w:hint="default" w:ascii="Times New Roman" w:hAnsi="Times New Roman" w:eastAsia="仿宋_GB2312" w:cs="Times New Roman"/>
          <w:kern w:val="2"/>
          <w:sz w:val="32"/>
          <w:szCs w:val="32"/>
          <w:highlight w:val="none"/>
        </w:rPr>
        <w:t>招聘岗位的学历、学位、专业等条件有对应关系。</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（二）《岗位一览表》“专业要求”栏中所列专业，如无特殊说明均指具体专业（二级学科），不含同名一级学科下的其他专业。</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（三）应聘人员所学专业与招聘岗位要求专业符合教育部新旧专业对照关系的，也可应聘。</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（五）国（境）外高校毕业生获得国务院学位委员会和教育部授权教育部留学服务中心出具的学历学位认证后，视同具有同等学历学位应聘资格。所学专业是否符合招聘岗位要求，由招聘单位认定。</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（六）在职人员是指与单位签订正式劳动合同或被公务员录用、</w:t>
      </w:r>
      <w:r>
        <w:rPr>
          <w:rFonts w:hint="default" w:ascii="Times New Roman" w:hAnsi="Times New Roman" w:eastAsia="仿宋_GB2312" w:cs="Times New Roman"/>
          <w:kern w:val="2"/>
          <w:sz w:val="32"/>
          <w:szCs w:val="32"/>
          <w:highlight w:val="none"/>
          <w:lang w:val="en-US" w:eastAsia="zh-CN"/>
        </w:rPr>
        <w:t>外地市</w:t>
      </w:r>
      <w:r>
        <w:rPr>
          <w:rFonts w:hint="default" w:ascii="Times New Roman" w:hAnsi="Times New Roman" w:eastAsia="仿宋_GB2312" w:cs="Times New Roman"/>
          <w:kern w:val="2"/>
          <w:sz w:val="32"/>
          <w:szCs w:val="32"/>
          <w:highlight w:val="none"/>
        </w:rPr>
        <w:t>事业单位聘用的人员。签订就业协议人员是指与单位签订初步就业协议的人员。在职人员（含已签订就业协议的人员）应聘的，须征得所在单位（就业协议单位）同意。定向委培应届毕业生应聘的，须征得定向委培单位同意。</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color w:val="FF0000"/>
          <w:kern w:val="2"/>
          <w:sz w:val="32"/>
          <w:szCs w:val="32"/>
          <w:highlight w:val="none"/>
        </w:rPr>
      </w:pPr>
      <w:r>
        <w:rPr>
          <w:rFonts w:hint="default" w:ascii="Times New Roman" w:hAnsi="Times New Roman" w:eastAsia="仿宋_GB2312" w:cs="Times New Roman"/>
          <w:kern w:val="2"/>
          <w:sz w:val="32"/>
          <w:szCs w:val="32"/>
          <w:highlight w:val="none"/>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color w:val="000000" w:themeColor="text1"/>
          <w:kern w:val="0"/>
          <w:sz w:val="32"/>
          <w:szCs w:val="32"/>
          <w:highlight w:val="none"/>
          <w:lang w:bidi="ar"/>
          <w14:textFill>
            <w14:solidFill>
              <w14:schemeClr w14:val="tx1"/>
            </w14:solidFill>
          </w14:textFill>
        </w:rPr>
        <w:t>报名有关要求</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（一）报名工作要求</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1.招聘工作有关信息在</w:t>
      </w:r>
      <w:r>
        <w:rPr>
          <w:rFonts w:hint="default" w:ascii="Times New Roman" w:hAnsi="Times New Roman" w:eastAsia="仿宋_GB2312" w:cs="Times New Roman"/>
          <w:sz w:val="32"/>
          <w:szCs w:val="32"/>
          <w:highlight w:val="none"/>
          <w:lang w:val="en-US" w:eastAsia="zh-CN"/>
        </w:rPr>
        <w:t>周村区人民政府网站</w:t>
      </w:r>
      <w:bookmarkStart w:id="0" w:name="_GoBack"/>
      <w:r>
        <w:rPr>
          <w:rFonts w:eastAsia="仿宋_GB2312"/>
          <w:bCs/>
          <w:sz w:val="32"/>
          <w:szCs w:val="32"/>
          <w:highlight w:val="none"/>
        </w:rPr>
        <w:t>（http://www.zhoucun.gov.cn/）</w:t>
      </w:r>
      <w:r>
        <w:rPr>
          <w:rFonts w:hint="eastAsia" w:eastAsia="仿宋_GB2312"/>
          <w:bCs/>
          <w:sz w:val="32"/>
          <w:szCs w:val="32"/>
          <w:highlight w:val="none"/>
        </w:rPr>
        <w:t>-</w:t>
      </w:r>
      <w:r>
        <w:rPr>
          <w:rFonts w:eastAsia="仿宋_GB2312"/>
          <w:bCs/>
          <w:sz w:val="32"/>
          <w:szCs w:val="32"/>
          <w:highlight w:val="none"/>
        </w:rPr>
        <w:t>-“事业单位考试招聘公告”专栏</w:t>
      </w:r>
      <w:r>
        <w:rPr>
          <w:rFonts w:hint="default" w:ascii="Times New Roman" w:hAnsi="Times New Roman" w:eastAsia="仿宋_GB2312" w:cs="Times New Roman"/>
          <w:sz w:val="32"/>
          <w:szCs w:val="32"/>
          <w:highlight w:val="none"/>
        </w:rPr>
        <w:t>发</w:t>
      </w:r>
      <w:bookmarkEnd w:id="0"/>
      <w:r>
        <w:rPr>
          <w:rFonts w:hint="default" w:ascii="Times New Roman" w:hAnsi="Times New Roman" w:eastAsia="仿宋_GB2312" w:cs="Times New Roman"/>
          <w:sz w:val="32"/>
          <w:szCs w:val="32"/>
          <w:highlight w:val="none"/>
        </w:rPr>
        <w:t>布，请注意及时登录网站查看。由于本人未及时查看相关信息而造成的不良后果，责任自负。</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3.应聘人员扰乱报名秩序或伪造变造证件及其他相关材料、虚报有关信息等骗取考试资格的，查实后取消其本次应聘资格，并按有关规定处理。</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（二）报名所需提交材料</w:t>
      </w:r>
    </w:p>
    <w:p>
      <w:pPr>
        <w:keepNext w:val="0"/>
        <w:keepLines w:val="0"/>
        <w:pageBreakBefore w:val="0"/>
        <w:kinsoku/>
        <w:wordWrap/>
        <w:overflowPunct/>
        <w:topLinePunct w:val="0"/>
        <w:autoSpaceDE/>
        <w:bidi w:val="0"/>
        <w:adjustRightIn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cs="Times New Roman"/>
        </w:rPr>
        <w:fldChar w:fldCharType="begin"/>
      </w:r>
      <w:r>
        <w:rPr>
          <w:rFonts w:hint="default" w:ascii="Times New Roman" w:hAnsi="Times New Roman" w:cs="Times New Roman"/>
        </w:rPr>
        <w:instrText xml:space="preserve"> HYPERLINK "https://wechat.dxy.cn/japi/file/e1a2c4bfb700df6d8b2872ab1b6e4b5d/19150" \t "blank" </w:instrText>
      </w:r>
      <w:r>
        <w:rPr>
          <w:rFonts w:hint="default" w:ascii="Times New Roman" w:hAnsi="Times New Roman" w:cs="Times New Roman"/>
        </w:rPr>
        <w:fldChar w:fldCharType="separate"/>
      </w:r>
      <w:r>
        <w:rPr>
          <w:rStyle w:val="8"/>
          <w:rFonts w:hint="default" w:ascii="Times New Roman" w:hAnsi="Times New Roman" w:eastAsia="仿宋_GB2312" w:cs="Times New Roman"/>
          <w:color w:val="auto"/>
          <w:sz w:val="32"/>
          <w:szCs w:val="32"/>
          <w:u w:val="none"/>
        </w:rPr>
        <w:t>应聘人员报名表</w:t>
      </w:r>
      <w:r>
        <w:rPr>
          <w:rStyle w:val="8"/>
          <w:rFonts w:hint="default" w:ascii="Times New Roman" w:hAnsi="Times New Roman" w:eastAsia="仿宋_GB2312" w:cs="Times New Roman"/>
          <w:color w:val="auto"/>
          <w:sz w:val="32"/>
          <w:szCs w:val="32"/>
          <w:u w:val="none"/>
        </w:rPr>
        <w:fldChar w:fldCharType="end"/>
      </w:r>
      <w:r>
        <w:rPr>
          <w:rFonts w:hint="default" w:ascii="Times New Roman" w:hAnsi="Times New Roman" w:eastAsia="仿宋_GB2312" w:cs="Times New Roman"/>
          <w:color w:val="000000"/>
          <w:sz w:val="32"/>
          <w:szCs w:val="32"/>
          <w:highlight w:val="none"/>
        </w:rPr>
        <w:t>。</w:t>
      </w:r>
    </w:p>
    <w:p>
      <w:pPr>
        <w:keepNext w:val="0"/>
        <w:keepLines w:val="0"/>
        <w:pageBreakBefore w:val="0"/>
        <w:kinsoku/>
        <w:wordWrap/>
        <w:overflowPunct/>
        <w:topLinePunct w:val="0"/>
        <w:autoSpaceDE/>
        <w:autoSpaceDN w:val="0"/>
        <w:bidi w:val="0"/>
        <w:adjustRightIn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2.有关证件、材料原件的扫描件或清晰照片</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（1）符合岗位学历、专业要求的学历证书。</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招聘专业有方向要求的，还需提交能体现研究方向的就业推荐表、毕业论文答辩登记表、研究生部（教务处）方向说明等相关材料之一。</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毕业证书上注明的专业为一级学科的，还需同时提交学校出具的所学具体专业（二级学科）的说明。</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（2）招聘岗位有学位要求的，还需提交与学历证书相对应的学位证书。</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（3）岗位对上一学段院校、专业有要求的，还需提交上一学段的学历、学位证书。</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（5）国（境）外高校毕业生应聘的，还需同时提交教育部门出具的国（境）外学历学位认证书和原版成绩单（附与学历学位认证时相同的正规翻译公司出具的中文翻译件）等材料。</w:t>
      </w:r>
    </w:p>
    <w:p>
      <w:pPr>
        <w:keepNext w:val="0"/>
        <w:keepLines w:val="0"/>
        <w:pageBreakBefore w:val="0"/>
        <w:kinsoku/>
        <w:wordWrap/>
        <w:overflowPunct/>
        <w:topLinePunct w:val="0"/>
        <w:autoSpaceDE/>
        <w:autoSpaceDN w:val="0"/>
        <w:bidi w:val="0"/>
        <w:adjustRightIn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年普通高校应届毕业生应聘的，可暂时提交学校核发的就业推荐表或学校相关部门出具的学历（专业）学位说明（可参照附件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样式出具）之一。对202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年应届国（境）外毕业生，采取“承诺+容缺”方式，允许先行参加考试，202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年应届国（境）外毕业生需于202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年9月</w:t>
      </w:r>
      <w:r>
        <w:rPr>
          <w:rFonts w:hint="eastAsia" w:eastAsia="仿宋_GB2312" w:cs="Times New Roman"/>
          <w:color w:val="000000" w:themeColor="text1"/>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eastAsia" w:eastAsia="仿宋_GB2312" w:cs="Times New Roman"/>
          <w:color w:val="000000" w:themeColor="text1"/>
          <w:sz w:val="32"/>
          <w:szCs w:val="32"/>
          <w:highlight w:val="none"/>
          <w:lang w:val="en-US" w:eastAsia="zh-CN"/>
          <w14:textFill>
            <w14:solidFill>
              <w14:schemeClr w14:val="tx1"/>
            </w14:solidFill>
          </w14:textFill>
        </w:rPr>
        <w:t>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补充学历学位认证书。</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（7）招聘岗位要求的其它相关资格证书（专业技术职务资格证书、执业资格证书等）。</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对有规培合格要求的岗位，需提交说明规培合格的有关材料或说明无需进行规培的有关材料。</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证书丢失的，可提交具有同等效力的公布文件、登记表等材料。</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（8）在职人员（含已签订就业协议人员、定向委培应届毕业生）应聘的，还需提交有用人权限部门或单位（就业协议单位、定向委培单位）出具的加盖公章的同意应聘说明（可参照附件</w:t>
      </w:r>
      <w:r>
        <w:rPr>
          <w:rFonts w:hint="default"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rPr>
        <w:t>样式出具）或解聘说明。</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劳务派遣人员应聘的，提交的同意应聘说明需加盖派遣单位和工作单位双方公章。</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公办中小学（幼儿园）在编人员应聘的，还需同时提交县以上教育行政主管部门出具的同意应聘说明或解聘说明。</w:t>
      </w:r>
    </w:p>
    <w:p>
      <w:pPr>
        <w:keepNext w:val="0"/>
        <w:keepLines w:val="0"/>
        <w:pageBreakBefore w:val="0"/>
        <w:kinsoku/>
        <w:wordWrap/>
        <w:overflowPunct/>
        <w:topLinePunct w:val="0"/>
        <w:autoSpaceDE/>
        <w:autoSpaceDN w:val="0"/>
        <w:bidi w:val="0"/>
        <w:adjustRightIn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对在职人员出具同意应聘或解聘材料确有困难的，经招聘单位同意，最迟于考察或体检时提交，否则视为弃权。</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（9）应聘有工作经历要求的岗位，需提供相应专业要求工作经历的有关说明材料及以下与工作经历相关材料之一的原件及复印件，并以此计算工作时间：</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劳动合同及</w:t>
      </w:r>
      <w:r>
        <w:rPr>
          <w:rFonts w:hint="default" w:ascii="Times New Roman" w:hAnsi="Times New Roman" w:eastAsia="仿宋_GB2312" w:cs="Times New Roman"/>
          <w:kern w:val="2"/>
          <w:sz w:val="32"/>
          <w:szCs w:val="32"/>
          <w:highlight w:val="none"/>
        </w:rPr>
        <w:t>职工养老保险缴费情况；</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入伍通知书（或入伍批准书）及退伍证；</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公务员登记表或招考录用手续之一；</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事业单位聘用合同、聘用登记表或招聘录用手续之一。</w:t>
      </w:r>
    </w:p>
    <w:p>
      <w:pPr>
        <w:keepNext w:val="0"/>
        <w:keepLines w:val="0"/>
        <w:pageBreakBefore w:val="0"/>
        <w:kinsoku/>
        <w:wordWrap/>
        <w:overflowPunct/>
        <w:topLinePunct w:val="0"/>
        <w:autoSpaceDE/>
        <w:autoSpaceDN w:val="0"/>
        <w:bidi w:val="0"/>
        <w:adjustRightInd/>
        <w:spacing w:line="560" w:lineRule="exact"/>
        <w:ind w:firstLine="707" w:firstLineChars="22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招聘岗位要求的从事具体岗位（专业）工作情况在上述材料中无法体现的，还须提交相关情况说明。</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rPr>
        <w:t>三</w:t>
      </w:r>
      <w:r>
        <w:rPr>
          <w:rFonts w:hint="default" w:ascii="Times New Roman" w:hAnsi="Times New Roman" w:eastAsia="黑体" w:cs="Times New Roman"/>
          <w:kern w:val="2"/>
          <w:sz w:val="32"/>
          <w:szCs w:val="32"/>
          <w:highlight w:val="none"/>
        </w:rPr>
        <w:t>、考察体检</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进入考察体检范围人员名单和首批考察体检人员名单将在</w:t>
      </w:r>
      <w:r>
        <w:rPr>
          <w:rFonts w:hint="default" w:ascii="Times New Roman" w:hAnsi="Times New Roman" w:eastAsia="仿宋_GB2312" w:cs="Times New Roman"/>
          <w:kern w:val="2"/>
          <w:sz w:val="32"/>
          <w:szCs w:val="32"/>
          <w:highlight w:val="none"/>
          <w:lang w:val="en-US" w:eastAsia="zh-CN"/>
        </w:rPr>
        <w:t>周村区人民政府网站</w:t>
      </w:r>
      <w:r>
        <w:rPr>
          <w:rFonts w:hint="default" w:ascii="Times New Roman" w:hAnsi="Times New Roman" w:eastAsia="仿宋_GB2312" w:cs="Times New Roman"/>
          <w:kern w:val="2"/>
          <w:sz w:val="32"/>
          <w:szCs w:val="32"/>
          <w:highlight w:val="none"/>
        </w:rPr>
        <w:t>进行公告。</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楷体_GB2312" w:cs="Times New Roman"/>
          <w:kern w:val="2"/>
          <w:sz w:val="32"/>
          <w:szCs w:val="32"/>
          <w:highlight w:val="none"/>
        </w:rPr>
      </w:pPr>
      <w:r>
        <w:rPr>
          <w:rFonts w:hint="default" w:ascii="Times New Roman" w:hAnsi="Times New Roman" w:eastAsia="楷体_GB2312" w:cs="Times New Roman"/>
          <w:kern w:val="2"/>
          <w:sz w:val="32"/>
          <w:szCs w:val="32"/>
          <w:highlight w:val="none"/>
        </w:rPr>
        <w:t>（一）考察</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由</w:t>
      </w:r>
      <w:r>
        <w:rPr>
          <w:rFonts w:hint="default" w:ascii="Times New Roman" w:hAnsi="Times New Roman" w:eastAsia="仿宋_GB2312" w:cs="Times New Roman"/>
          <w:kern w:val="2"/>
          <w:sz w:val="32"/>
          <w:szCs w:val="32"/>
          <w:highlight w:val="none"/>
          <w:lang w:eastAsia="zh-CN"/>
        </w:rPr>
        <w:t>主管部门</w:t>
      </w:r>
      <w:r>
        <w:rPr>
          <w:rFonts w:hint="default" w:ascii="Times New Roman" w:hAnsi="Times New Roman" w:eastAsia="仿宋_GB2312" w:cs="Times New Roman"/>
          <w:kern w:val="2"/>
          <w:sz w:val="32"/>
          <w:szCs w:val="32"/>
          <w:highlight w:val="none"/>
        </w:rPr>
        <w:t>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楷体_GB2312" w:cs="Times New Roman"/>
          <w:kern w:val="2"/>
          <w:sz w:val="32"/>
          <w:szCs w:val="32"/>
          <w:highlight w:val="none"/>
        </w:rPr>
      </w:pPr>
      <w:r>
        <w:rPr>
          <w:rFonts w:hint="default" w:ascii="Times New Roman" w:hAnsi="Times New Roman" w:eastAsia="楷体_GB2312" w:cs="Times New Roman"/>
          <w:kern w:val="2"/>
          <w:sz w:val="32"/>
          <w:szCs w:val="32"/>
          <w:highlight w:val="none"/>
        </w:rPr>
        <w:t>（二）体检</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体检应在县级</w:t>
      </w:r>
      <w:r>
        <w:rPr>
          <w:rFonts w:hint="default" w:ascii="Times New Roman" w:hAnsi="Times New Roman" w:eastAsia="仿宋_GB2312" w:cs="Times New Roman"/>
          <w:kern w:val="2"/>
          <w:sz w:val="32"/>
          <w:szCs w:val="32"/>
          <w:highlight w:val="none"/>
          <w:lang w:eastAsia="zh-CN"/>
        </w:rPr>
        <w:t>及</w:t>
      </w:r>
      <w:r>
        <w:rPr>
          <w:rFonts w:hint="default" w:ascii="Times New Roman" w:hAnsi="Times New Roman" w:eastAsia="仿宋_GB2312" w:cs="Times New Roman"/>
          <w:kern w:val="2"/>
          <w:sz w:val="32"/>
          <w:szCs w:val="32"/>
          <w:highlight w:val="none"/>
        </w:rPr>
        <w:t>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rPr>
        <w:t>四</w:t>
      </w:r>
      <w:r>
        <w:rPr>
          <w:rFonts w:hint="default" w:ascii="Times New Roman" w:hAnsi="Times New Roman" w:eastAsia="黑体" w:cs="Times New Roman"/>
          <w:kern w:val="2"/>
          <w:sz w:val="32"/>
          <w:szCs w:val="32"/>
          <w:highlight w:val="none"/>
        </w:rPr>
        <w:t>、聘用入职手续</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不合格的解除聘用合同。新聘用人员必须于3年内取得所聘岗位相应的执业资格，否则予以解聘。</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实行人员控制总量备案管理的事业单位新聘用人员的管理，按照人员控制总量备案管理有关规定执行。</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rPr>
        <w:t>五</w:t>
      </w:r>
      <w:r>
        <w:rPr>
          <w:rFonts w:hint="default" w:ascii="Times New Roman" w:hAnsi="Times New Roman" w:eastAsia="黑体" w:cs="Times New Roman"/>
          <w:kern w:val="2"/>
          <w:sz w:val="32"/>
          <w:szCs w:val="32"/>
          <w:highlight w:val="none"/>
        </w:rPr>
        <w:t>、有关问题解答</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楷体_GB2312" w:cs="Times New Roman"/>
          <w:kern w:val="2"/>
          <w:sz w:val="32"/>
          <w:szCs w:val="32"/>
          <w:highlight w:val="none"/>
        </w:rPr>
      </w:pPr>
      <w:r>
        <w:rPr>
          <w:rFonts w:hint="default" w:ascii="Times New Roman" w:hAnsi="Times New Roman" w:eastAsia="楷体_GB2312" w:cs="Times New Roman"/>
          <w:kern w:val="2"/>
          <w:sz w:val="32"/>
          <w:szCs w:val="32"/>
          <w:highlight w:val="none"/>
        </w:rPr>
        <w:t>（一）202</w:t>
      </w:r>
      <w:r>
        <w:rPr>
          <w:rFonts w:hint="default" w:ascii="Times New Roman" w:hAnsi="Times New Roman" w:eastAsia="楷体_GB2312" w:cs="Times New Roman"/>
          <w:kern w:val="2"/>
          <w:sz w:val="32"/>
          <w:szCs w:val="32"/>
          <w:highlight w:val="none"/>
          <w:lang w:val="en-US" w:eastAsia="zh-CN"/>
        </w:rPr>
        <w:t>3</w:t>
      </w:r>
      <w:r>
        <w:rPr>
          <w:rFonts w:hint="default" w:ascii="Times New Roman" w:hAnsi="Times New Roman" w:eastAsia="楷体_GB2312" w:cs="Times New Roman"/>
          <w:kern w:val="2"/>
          <w:sz w:val="32"/>
          <w:szCs w:val="32"/>
          <w:highlight w:val="none"/>
        </w:rPr>
        <w:t>年应届</w:t>
      </w:r>
      <w:r>
        <w:rPr>
          <w:rFonts w:hint="default" w:ascii="Times New Roman" w:hAnsi="Times New Roman" w:eastAsia="楷体_GB2312" w:cs="Times New Roman"/>
          <w:kern w:val="2"/>
          <w:sz w:val="32"/>
          <w:szCs w:val="32"/>
          <w:highlight w:val="none"/>
          <w:lang w:val="en-US" w:eastAsia="zh-CN"/>
        </w:rPr>
        <w:t>毕业</w:t>
      </w:r>
      <w:r>
        <w:rPr>
          <w:rFonts w:hint="default" w:ascii="Times New Roman" w:hAnsi="Times New Roman" w:eastAsia="楷体_GB2312" w:cs="Times New Roman"/>
          <w:kern w:val="2"/>
          <w:sz w:val="32"/>
          <w:szCs w:val="32"/>
          <w:highlight w:val="none"/>
        </w:rPr>
        <w:t>生是否可以应聘？</w:t>
      </w:r>
    </w:p>
    <w:p>
      <w:pPr>
        <w:keepNext w:val="0"/>
        <w:keepLines w:val="0"/>
        <w:pageBreakBefore w:val="0"/>
        <w:kinsoku/>
        <w:wordWrap/>
        <w:overflowPunct/>
        <w:topLinePunct w:val="0"/>
        <w:autoSpaceDE/>
        <w:bidi w:val="0"/>
        <w:adjustRightInd/>
        <w:spacing w:line="560" w:lineRule="exact"/>
        <w:ind w:firstLine="704" w:firstLineChars="22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sz w:val="32"/>
          <w:szCs w:val="32"/>
          <w:highlight w:val="none"/>
        </w:rPr>
        <w:t>暂未取得招聘岗位要求的相关证书及材料的202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应届毕业</w:t>
      </w:r>
      <w:r>
        <w:rPr>
          <w:rFonts w:hint="default" w:ascii="Times New Roman" w:hAnsi="Times New Roman" w:eastAsia="仿宋_GB2312" w:cs="Times New Roman"/>
          <w:sz w:val="32"/>
          <w:szCs w:val="32"/>
          <w:highlight w:val="none"/>
        </w:rPr>
        <w:t>生和国（境）外高校毕业生，采取“诚信+容缺”的方式，承诺在时限要求内取得相关证书及材料的，可以容缺报名。对虚假承诺、认证不符的，取消相应资格，并按有关规定追究法律责任。时限要求：202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年应届</w:t>
      </w:r>
      <w:r>
        <w:rPr>
          <w:rFonts w:hint="default" w:ascii="Times New Roman" w:hAnsi="Times New Roman" w:eastAsia="仿宋_GB2312" w:cs="Times New Roman"/>
          <w:sz w:val="32"/>
          <w:szCs w:val="32"/>
          <w:highlight w:val="none"/>
          <w:lang w:val="en-US" w:eastAsia="zh-CN"/>
        </w:rPr>
        <w:t>毕业</w:t>
      </w:r>
      <w:r>
        <w:rPr>
          <w:rFonts w:hint="default" w:ascii="Times New Roman" w:hAnsi="Times New Roman" w:eastAsia="仿宋_GB2312" w:cs="Times New Roman"/>
          <w:sz w:val="32"/>
          <w:szCs w:val="32"/>
          <w:highlight w:val="none"/>
        </w:rPr>
        <w:t>生的相关证书及材料一般应在202</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（二）202</w:t>
      </w:r>
      <w:r>
        <w:rPr>
          <w:rFonts w:hint="default" w:ascii="Times New Roman" w:hAnsi="Times New Roman" w:eastAsia="楷体_GB2312" w:cs="Times New Roman"/>
          <w:sz w:val="32"/>
          <w:szCs w:val="32"/>
          <w:highlight w:val="none"/>
          <w:lang w:val="en-US" w:eastAsia="zh-CN"/>
        </w:rPr>
        <w:t>3</w:t>
      </w:r>
      <w:r>
        <w:rPr>
          <w:rFonts w:hint="default" w:ascii="Times New Roman" w:hAnsi="Times New Roman" w:eastAsia="楷体_GB2312" w:cs="Times New Roman"/>
          <w:sz w:val="32"/>
          <w:szCs w:val="32"/>
          <w:highlight w:val="none"/>
        </w:rPr>
        <w:t>年毕业的定向生、委培生是否可以应聘？</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年毕业的定向生、委培生原则上不得应聘。如委培或定向单位同意其应聘，应当由委培或定向单位出具同意应聘证明，并经所在院校同意后方可应聘。</w:t>
      </w:r>
    </w:p>
    <w:p>
      <w:pPr>
        <w:pStyle w:val="4"/>
        <w:keepNext w:val="0"/>
        <w:keepLines w:val="0"/>
        <w:pageBreakBefore w:val="0"/>
        <w:widowControl/>
        <w:kinsoku/>
        <w:wordWrap/>
        <w:overflowPunct/>
        <w:topLinePunct w:val="0"/>
        <w:autoSpaceDE/>
        <w:bidi w:val="0"/>
        <w:adjustRightInd/>
        <w:spacing w:beforeAutospacing="0" w:afterAutospacing="0" w:line="560" w:lineRule="exact"/>
        <w:ind w:firstLine="640" w:firstLineChars="200"/>
        <w:jc w:val="both"/>
        <w:textAlignment w:val="auto"/>
        <w:rPr>
          <w:rFonts w:hint="default" w:ascii="Times New Roman" w:hAnsi="Times New Roman" w:eastAsia="楷体_GB2312" w:cs="Times New Roman"/>
          <w:kern w:val="2"/>
          <w:sz w:val="32"/>
          <w:szCs w:val="32"/>
          <w:highlight w:val="none"/>
        </w:rPr>
      </w:pPr>
      <w:r>
        <w:rPr>
          <w:rFonts w:hint="default" w:ascii="Times New Roman" w:hAnsi="Times New Roman" w:eastAsia="楷体_GB2312" w:cs="Times New Roman"/>
          <w:kern w:val="2"/>
          <w:sz w:val="32"/>
          <w:szCs w:val="32"/>
          <w:highlight w:val="none"/>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（四）资格审查工作由谁负责？</w:t>
      </w:r>
    </w:p>
    <w:p>
      <w:pPr>
        <w:keepNext w:val="0"/>
        <w:keepLines w:val="0"/>
        <w:pageBreakBefore w:val="0"/>
        <w:widowControl/>
        <w:kinsoku/>
        <w:wordWrap/>
        <w:overflowPunct/>
        <w:topLinePunct w:val="0"/>
        <w:autoSpaceDE/>
        <w:bidi w:val="0"/>
        <w:adjustRightIn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资格审查工作由招聘单位负责。</w:t>
      </w:r>
    </w:p>
    <w:p>
      <w:pPr>
        <w:keepNext w:val="0"/>
        <w:keepLines w:val="0"/>
        <w:pageBreakBefore w:val="0"/>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pPr>
        <w:keepNext w:val="0"/>
        <w:keepLines w:val="0"/>
        <w:pageBreakBefore w:val="0"/>
        <w:numPr>
          <w:ilvl w:val="0"/>
          <w:numId w:val="2"/>
        </w:numPr>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违纪违规及存在不诚信情形的应聘人员如何处理？</w:t>
      </w:r>
    </w:p>
    <w:p>
      <w:pPr>
        <w:keepNext w:val="0"/>
        <w:keepLines w:val="0"/>
        <w:pageBreakBefore w:val="0"/>
        <w:kinsoku/>
        <w:wordWrap/>
        <w:overflowPunct/>
        <w:topLinePunct w:val="0"/>
        <w:autoSpaceDE/>
        <w:bidi w:val="0"/>
        <w:adjustRightIn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sectPr>
      <w:footerReference r:id="rId3" w:type="default"/>
      <w:pgSz w:w="11906" w:h="16838"/>
      <w:pgMar w:top="2041"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OGRkYzcyODk3ZGQyOTA2MmRmZDI4ZGRjNzA4OTIifQ=="/>
  </w:docVars>
  <w:rsids>
    <w:rsidRoot w:val="7352408C"/>
    <w:rsid w:val="001354DC"/>
    <w:rsid w:val="008C56F1"/>
    <w:rsid w:val="00AF6DFB"/>
    <w:rsid w:val="00B45919"/>
    <w:rsid w:val="00BE66DC"/>
    <w:rsid w:val="00D848D1"/>
    <w:rsid w:val="00D871CF"/>
    <w:rsid w:val="00F743C8"/>
    <w:rsid w:val="05FC0A46"/>
    <w:rsid w:val="07D24D9A"/>
    <w:rsid w:val="21915C48"/>
    <w:rsid w:val="2287360D"/>
    <w:rsid w:val="28E34D96"/>
    <w:rsid w:val="2B392907"/>
    <w:rsid w:val="34391E07"/>
    <w:rsid w:val="35946891"/>
    <w:rsid w:val="40CA154F"/>
    <w:rsid w:val="42241380"/>
    <w:rsid w:val="449C46D7"/>
    <w:rsid w:val="47B20837"/>
    <w:rsid w:val="491F1023"/>
    <w:rsid w:val="4BDE5BDE"/>
    <w:rsid w:val="4E460EF6"/>
    <w:rsid w:val="51E13C38"/>
    <w:rsid w:val="61850031"/>
    <w:rsid w:val="62515ABA"/>
    <w:rsid w:val="67DE3425"/>
    <w:rsid w:val="6F630F37"/>
    <w:rsid w:val="70512559"/>
    <w:rsid w:val="7352408C"/>
    <w:rsid w:val="75177F5C"/>
    <w:rsid w:val="799D0DCD"/>
    <w:rsid w:val="79BD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3429</Words>
  <Characters>3471</Characters>
  <Lines>33</Lines>
  <Paragraphs>9</Paragraphs>
  <TotalTime>0</TotalTime>
  <ScaleCrop>false</ScaleCrop>
  <LinksUpToDate>false</LinksUpToDate>
  <CharactersWithSpaces>3471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Administrator</cp:lastModifiedBy>
  <cp:lastPrinted>2022-05-20T02:57:00Z</cp:lastPrinted>
  <dcterms:modified xsi:type="dcterms:W3CDTF">2022-11-03T09:29:32Z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5B90AF051AA64871A50515FFFCD5B7B6</vt:lpwstr>
  </property>
</Properties>
</file>