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A8C3">
      <w:pP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lang w:val="en-US" w:eastAsia="zh-CN"/>
        </w:rPr>
        <w:t>4</w:t>
      </w:r>
    </w:p>
    <w:p w14:paraId="3ACE45C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市传统医学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医术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确有专长考核考生报名汇总表</w:t>
      </w:r>
      <w:bookmarkEnd w:id="0"/>
    </w:p>
    <w:p w14:paraId="11B55D49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区县（单位）：</w:t>
      </w:r>
    </w:p>
    <w:tbl>
      <w:tblPr>
        <w:tblStyle w:val="3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959"/>
        <w:gridCol w:w="798"/>
        <w:gridCol w:w="936"/>
        <w:gridCol w:w="1992"/>
        <w:gridCol w:w="1476"/>
        <w:gridCol w:w="2412"/>
        <w:gridCol w:w="2172"/>
        <w:gridCol w:w="2172"/>
      </w:tblGrid>
      <w:tr w14:paraId="30AD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05CB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43CC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1D04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FC9B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年龄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25DB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868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专业技术专长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F41A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从业年限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F441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工作单位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FE7E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身份证号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2C72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  <w:lang w:val="en-US" w:eastAsia="zh-CN"/>
              </w:rPr>
              <w:t>联系方式</w:t>
            </w:r>
          </w:p>
        </w:tc>
      </w:tr>
      <w:tr w14:paraId="6B10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287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E5F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3677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1D1A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BC1B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A523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3544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648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E1E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E556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3C9A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4A4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E7AD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1C1A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DCFB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58F1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6F96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9E2F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BDE1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DDC8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95A9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4FE0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2C9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A2D4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4F75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A0FA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D44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99B7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BC62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5FDC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2A33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314C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4B665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E90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C0B2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28E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505B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545D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0CE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8816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95E2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B88B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B951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1EFA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64F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435D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69B0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1F2F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C5A4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C18A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33DD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1552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A193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620A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67FD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959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A455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70BF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E787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03F5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F04C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1759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28B8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C0A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67BC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114C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714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5034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4B1F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7814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6A77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7B3B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819F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7674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4516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6A75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</w:tbl>
    <w:p w14:paraId="582B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60" w:hanging="1960" w:hangingChars="7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填表说明：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．“技术专长”严格按照中医×科××病的格式填写，如中医内科心病、中医内科中风病、中医妇科月经病、中医骨科四肢骨折病、中医针灸推拿科颈肩腰椎病等，并且只允许填写一种科的一种疾病，不允许多报。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“从业年限”是指从事本技术专长的年限</w:t>
      </w:r>
    </w:p>
    <w:sectPr>
      <w:footerReference r:id="rId3" w:type="default"/>
      <w:pgSz w:w="16838" w:h="11906" w:orient="landscape"/>
      <w:pgMar w:top="1587" w:right="2098" w:bottom="1474" w:left="1984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AD0B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CC62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CC62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E3A64"/>
    <w:rsid w:val="370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2025-09-11T08:25:00Z</dcterms:created>
  <dc:creator>眼角眉梢</dc:creator>
  <cp:lastModifiedBy>眼角眉梢</cp:lastModifiedBy>
  <dcterms:modified xsi:type="dcterms:W3CDTF">2025-09-11T08:26:28Z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C64C5B2BE2ED4C79BBE006F8B4754471_11</vt:lpwstr>
  </property>
  <property fmtid="{D5CDD505-2E9C-101B-9397-08002B2CF9AE}" pid="4" name="KSOTemplateDocerSaveRecord">
    <vt:lpwstr>eyJoZGlkIjoiZmIyMDQxNzg2NzA0NWVjMmNkNzEyZGFjYWJlZTEzZjIiLCJ1c2VySWQiOiI1NjkzNzk4NjAifQ==</vt:lpwstr>
  </property>
</Properties>
</file>