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atLeast"/>
        <w:jc w:val="center"/>
        <w:rPr>
          <w:rFonts w:ascii="微软雅黑" w:hAnsi="微软雅黑" w:eastAsia="微软雅黑"/>
          <w:color w:val="000000"/>
        </w:rPr>
      </w:pPr>
      <w:bookmarkStart w:id="0" w:name="_GoBack"/>
      <w:r>
        <w:rPr>
          <w:rFonts w:hint="eastAsia" w:ascii="仿宋_GB2312" w:hAnsi="微软雅黑" w:eastAsia="仿宋_GB2312"/>
          <w:color w:val="000000"/>
          <w:sz w:val="36"/>
          <w:szCs w:val="36"/>
        </w:rPr>
        <w:t>周村区征地区片综合地价标准调整成果</w:t>
      </w:r>
    </w:p>
    <w:p>
      <w:pPr>
        <w:widowControl/>
        <w:spacing w:line="560" w:lineRule="atLeast"/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  <w:t>听证会报名表</w:t>
      </w:r>
      <w:bookmarkEnd w:id="0"/>
    </w:p>
    <w:p>
      <w:pPr>
        <w:widowControl/>
        <w:spacing w:line="560" w:lineRule="atLeast"/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</w:pPr>
    </w:p>
    <w:tbl>
      <w:tblPr>
        <w:tblStyle w:val="5"/>
        <w:tblW w:w="79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5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职业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公民身份证号码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5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手机：           座机：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76A56"/>
    <w:rsid w:val="449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2026-04-16T03:19:00Z</dcterms:created>
  <dc:creator>Administrator</dc:creator>
  <cp:lastModifiedBy>Administrator</cp:lastModifiedBy>
  <dcterms:modified xsi:type="dcterms:W3CDTF">2026-04-16T05:50:09Z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