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600" w:lineRule="exact"/>
        <w:ind w:firstLine="300" w:firstLineChars="1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周自然资字﹝202</w:t>
      </w:r>
      <w:r>
        <w:rPr>
          <w:rFonts w:hint="eastAsia" w:eastAsia="仿宋_GB2312"/>
          <w:sz w:val="30"/>
          <w:szCs w:val="30"/>
          <w:lang w:val="en-US" w:eastAsia="zh-CN"/>
        </w:rPr>
        <w:t>1</w:t>
      </w:r>
      <w:r>
        <w:rPr>
          <w:rFonts w:eastAsia="仿宋_GB2312"/>
          <w:sz w:val="30"/>
          <w:szCs w:val="30"/>
        </w:rPr>
        <w:t>﹞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</w:t>
      </w:r>
      <w:r>
        <w:rPr>
          <w:rFonts w:eastAsia="仿宋_GB2312"/>
          <w:sz w:val="30"/>
          <w:szCs w:val="30"/>
        </w:rPr>
        <w:t>号                签发人：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对区政协十三届五次会议第135028号提案的答复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王德刚委员：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您提出的“关于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中小型企业用地难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的提案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收悉，现答复如下：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区政府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非常重视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中小型企业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发展，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不断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加大政策支持力度，支持企业健康发展。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强化规划计划统筹。结合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国土空间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编制</w:t>
      </w:r>
      <w:r>
        <w:rPr>
          <w:rFonts w:hint="eastAsia" w:ascii="仿宋_GB2312" w:hAnsi="仿宋_GB2312" w:eastAsia="仿宋_GB2312" w:cs="仿宋_GB2312"/>
          <w:sz w:val="32"/>
          <w:szCs w:val="32"/>
        </w:rPr>
        <w:t>，充分考虑中小企业用地需求，科学划定工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业用地控制线，将其纳入规划体系进行审批和管理，发挥规划的引领作用，引导广大中小企业集聚发展，原则上不在产业园区或产业集聚区外安排建设用地。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转变工业用地出让方式。推进新形式的工业用地出让方式，在中小企业工业用地供应中，推行弹性出让、先租后让、租赁等多种土地供应方式。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用地空间利用率。支持中小企业提高厂房利用效率，其工业、仓储用地在符合规划且不改变用途的前提下，进行局部加建扩建、内部改造等方式的，不增缴土地价款；利用地下空间的，其地下建筑面积不纳入计容建筑面积，不增缴土地价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color w:val="42424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降低工业用地出让价格。属于优先发展产业且用地集约的中小企业制造业项目，在不低于土地取得成本、土地前期开发成本和按规定应收取的相关费用之和的前提下，土地出让底价按所在地土地级别对应工业用地最低价标准的70%执行。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大力推进亩均效益改革。区工业和信息化局按照上级政策要求，从企业规模贡献、亩均开票、亩均税收、单位能耗、科技创新、绿色发展、守法经营的维度，对全区工业企业进行综合评价，将企业分为A类（优先发展类）、B类（支持发展类）、C类（提升发展类）、D类（限制发展类）四个档次进行分类管理，突出亩均效益，助推企业转型，提高企业土地利用率。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推进中小企业集聚发展。将通过政策引导，积极推进园区服务平台建设，在园区内设置生产制造、孵化加速、网络创业、综合服务等功能分区，统一规划、集中建设、资源共享、功能互补，为企业提供一站式服务，引导广大中小企业向园区集聚发展，满足广大中小企业创业用地需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、深入推进低效工业用地企业提质增效工作。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强化政策宣传。结合干部联系企业活动，主动采取上门服务，对闲置土地清理、促进低效工业用地企业提质增效、深入推进低效工业用地二次开发等政策进行广泛宣传。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发力产业出增效。引导企业走兼并重组，通过协议解约、司法判决等途径有序收回闲置用地等方式，促进盘活存量工业用地。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着力低效二次开发。鼓励建筑密度低、投资强度低、容积率低、闲置用地多的企业拆旧建新，实施低效工业用地二次开发。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下一步，我们将根据您提的意见和建议继续完善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创新服务模式，加大对企业服务力度和政策支持力度，促进广大中小企业健康快速发展。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此复。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</w:t>
      </w:r>
      <w:r>
        <w:rPr>
          <w:rFonts w:eastAsia="仿宋_GB2312"/>
          <w:sz w:val="32"/>
          <w:szCs w:val="32"/>
        </w:rPr>
        <w:t>淄博市周村区自然资源局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年8月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联系人：</w:t>
      </w:r>
      <w:r>
        <w:rPr>
          <w:rFonts w:hint="eastAsia" w:eastAsia="仿宋_GB2312"/>
          <w:sz w:val="32"/>
          <w:szCs w:val="32"/>
          <w:lang w:eastAsia="zh-CN"/>
        </w:rPr>
        <w:t>韩恩民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联系电话：</w:t>
      </w:r>
      <w:r>
        <w:rPr>
          <w:rFonts w:hint="eastAsia" w:eastAsia="仿宋_GB2312"/>
          <w:sz w:val="32"/>
          <w:szCs w:val="32"/>
          <w:lang w:val="en-US" w:eastAsia="zh-CN"/>
        </w:rPr>
        <w:t>6195798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抄送：区政府办公室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区政协提案工作室</w:t>
      </w:r>
    </w:p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27" w:right="1236" w:bottom="1327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84345"/>
    <w:rsid w:val="01AA1C53"/>
    <w:rsid w:val="060C7A25"/>
    <w:rsid w:val="07F00188"/>
    <w:rsid w:val="0C260C17"/>
    <w:rsid w:val="0FF7148B"/>
    <w:rsid w:val="10DC0535"/>
    <w:rsid w:val="11694E5D"/>
    <w:rsid w:val="11DB1543"/>
    <w:rsid w:val="160B299B"/>
    <w:rsid w:val="1735091E"/>
    <w:rsid w:val="17BA72A6"/>
    <w:rsid w:val="1B5A5580"/>
    <w:rsid w:val="1B951009"/>
    <w:rsid w:val="1E351452"/>
    <w:rsid w:val="26650863"/>
    <w:rsid w:val="26C42DB8"/>
    <w:rsid w:val="26C45012"/>
    <w:rsid w:val="27454450"/>
    <w:rsid w:val="275712C1"/>
    <w:rsid w:val="2C6E3333"/>
    <w:rsid w:val="2D540265"/>
    <w:rsid w:val="2D7C2619"/>
    <w:rsid w:val="2EF50C4C"/>
    <w:rsid w:val="2F181D80"/>
    <w:rsid w:val="2FAB013C"/>
    <w:rsid w:val="2FFE45DB"/>
    <w:rsid w:val="31B642A0"/>
    <w:rsid w:val="359E5070"/>
    <w:rsid w:val="35DE14FA"/>
    <w:rsid w:val="38D915A2"/>
    <w:rsid w:val="3C12192E"/>
    <w:rsid w:val="3C4520A6"/>
    <w:rsid w:val="3E285A2F"/>
    <w:rsid w:val="41F10FCC"/>
    <w:rsid w:val="46014BC2"/>
    <w:rsid w:val="466D0A5F"/>
    <w:rsid w:val="498C0AB0"/>
    <w:rsid w:val="4EC9409A"/>
    <w:rsid w:val="53D93985"/>
    <w:rsid w:val="56883316"/>
    <w:rsid w:val="57582FFC"/>
    <w:rsid w:val="58E87994"/>
    <w:rsid w:val="5B8C08E5"/>
    <w:rsid w:val="63A26D19"/>
    <w:rsid w:val="640B294E"/>
    <w:rsid w:val="653A180D"/>
    <w:rsid w:val="67284345"/>
    <w:rsid w:val="683446AE"/>
    <w:rsid w:val="6C766352"/>
    <w:rsid w:val="70A25D59"/>
    <w:rsid w:val="70B84E28"/>
    <w:rsid w:val="71E40186"/>
    <w:rsid w:val="73D1587D"/>
    <w:rsid w:val="76792F80"/>
    <w:rsid w:val="7761354F"/>
    <w:rsid w:val="7CF7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333333"/>
      <w:u w:val="none"/>
    </w:rPr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styleId="11">
    <w:name w:val="HTML Code"/>
    <w:basedOn w:val="6"/>
    <w:qFormat/>
    <w:uiPriority w:val="0"/>
    <w:rPr>
      <w:rFonts w:ascii="Courier New" w:hAnsi="Courier New"/>
      <w:sz w:val="20"/>
    </w:rPr>
  </w:style>
  <w:style w:type="character" w:customStyle="1" w:styleId="12">
    <w:name w:val="calendar-head__next-year-btn"/>
    <w:basedOn w:val="6"/>
    <w:qFormat/>
    <w:uiPriority w:val="0"/>
  </w:style>
  <w:style w:type="character" w:customStyle="1" w:styleId="13">
    <w:name w:val="calendar-head__prev-range-btn"/>
    <w:basedOn w:val="6"/>
    <w:qFormat/>
    <w:uiPriority w:val="0"/>
    <w:rPr>
      <w:vanish/>
    </w:rPr>
  </w:style>
  <w:style w:type="character" w:customStyle="1" w:styleId="14">
    <w:name w:val="hover"/>
    <w:basedOn w:val="6"/>
    <w:qFormat/>
    <w:uiPriority w:val="0"/>
    <w:rPr>
      <w:color w:val="2F6EA2"/>
    </w:rPr>
  </w:style>
  <w:style w:type="character" w:customStyle="1" w:styleId="15">
    <w:name w:val="active"/>
    <w:basedOn w:val="6"/>
    <w:qFormat/>
    <w:uiPriority w:val="0"/>
    <w:rPr>
      <w:color w:val="333333"/>
    </w:rPr>
  </w:style>
  <w:style w:type="character" w:customStyle="1" w:styleId="16">
    <w:name w:val="calendar-head__next-month-btn"/>
    <w:basedOn w:val="6"/>
    <w:uiPriority w:val="0"/>
  </w:style>
  <w:style w:type="character" w:customStyle="1" w:styleId="17">
    <w:name w:val="calendar-head__next-range-btn"/>
    <w:basedOn w:val="6"/>
    <w:qFormat/>
    <w:uiPriority w:val="0"/>
    <w:rPr>
      <w:vanish/>
    </w:rPr>
  </w:style>
  <w:style w:type="character" w:customStyle="1" w:styleId="18">
    <w:name w:val="calendar-head__text-display"/>
    <w:basedOn w:val="6"/>
    <w:qFormat/>
    <w:uiPriority w:val="0"/>
    <w:rPr>
      <w:vanish/>
    </w:rPr>
  </w:style>
  <w:style w:type="character" w:customStyle="1" w:styleId="19">
    <w:name w:val="calendar-head__year-range"/>
    <w:basedOn w:val="6"/>
    <w:qFormat/>
    <w:uiPriority w:val="0"/>
    <w:rPr>
      <w:vanish/>
    </w:rPr>
  </w:style>
  <w:style w:type="character" w:customStyle="1" w:styleId="20">
    <w:name w:val="active2"/>
    <w:basedOn w:val="6"/>
    <w:qFormat/>
    <w:uiPriority w:val="0"/>
    <w:rPr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2020-01-15T06:39:00Z</dcterms:created>
  <dc:creator>Phoenix</dc:creator>
  <cp:lastModifiedBy>Administrator</cp:lastModifiedBy>
  <cp:lastPrinted>2020-02-05T07:01:00Z</cp:lastPrinted>
  <dcterms:modified xsi:type="dcterms:W3CDTF">2021-08-24T09:00:19Z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E81C26FCA126487BA2B96BC5297BB9F5</vt:lpwstr>
  </property>
</Properties>
</file>