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方正小标宋简体" w:hAnsi="方正小标宋简体" w:eastAsia="方正小标宋简体" w:cs="方正小标宋简体"/>
          <w:b w:val="0"/>
          <w:bCs/>
          <w:i w:val="0"/>
          <w:caps w:val="0"/>
          <w:color w:val="auto"/>
          <w:spacing w:val="0"/>
          <w:sz w:val="44"/>
          <w:szCs w:val="44"/>
        </w:rPr>
      </w:pPr>
      <w:bookmarkStart w:id="0" w:name="_GoBack"/>
      <w:r>
        <w:rPr>
          <w:rFonts w:hint="eastAsia" w:ascii="方正小标宋简体" w:hAnsi="方正小标宋简体" w:eastAsia="方正小标宋简体" w:cs="方正小标宋简体"/>
          <w:b w:val="0"/>
          <w:bCs/>
          <w:i w:val="0"/>
          <w:caps w:val="0"/>
          <w:color w:val="auto"/>
          <w:spacing w:val="0"/>
          <w:sz w:val="44"/>
          <w:szCs w:val="44"/>
        </w:rPr>
        <w:t>关于整治校外小摊点“三无”食品的提案</w:t>
      </w:r>
    </w:p>
    <w:bookmarkEnd w:id="0"/>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楷体" w:hAnsi="楷体" w:eastAsia="楷体" w:cs="楷体"/>
          <w:i w:val="0"/>
          <w:caps w:val="0"/>
          <w:color w:val="auto"/>
          <w:spacing w:val="0"/>
          <w:sz w:val="32"/>
          <w:szCs w:val="32"/>
          <w:shd w:val="clear" w:fill="FFFFFF"/>
          <w:lang w:eastAsia="zh-CN"/>
        </w:rPr>
      </w:pPr>
      <w:r>
        <w:rPr>
          <w:rFonts w:hint="eastAsia" w:ascii="楷体" w:hAnsi="楷体" w:eastAsia="楷体" w:cs="楷体"/>
          <w:i w:val="0"/>
          <w:caps w:val="0"/>
          <w:color w:val="auto"/>
          <w:spacing w:val="0"/>
          <w:sz w:val="32"/>
          <w:szCs w:val="32"/>
          <w:shd w:val="clear" w:fill="FFFFFF"/>
          <w:lang w:eastAsia="zh-CN"/>
        </w:rPr>
        <w:t>孟涛</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i w:val="0"/>
          <w:caps w:val="0"/>
          <w:color w:val="auto"/>
          <w:spacing w:val="0"/>
          <w:sz w:val="32"/>
          <w:szCs w:val="32"/>
          <w:shd w:val="clear" w:fill="FFFFFF"/>
        </w:rPr>
      </w:pPr>
      <w:r>
        <w:rPr>
          <w:rFonts w:hint="eastAsia" w:ascii="仿宋_GB2312" w:hAnsi="仿宋_GB2312" w:eastAsia="仿宋_GB2312" w:cs="仿宋_GB2312"/>
          <w:i w:val="0"/>
          <w:caps w:val="0"/>
          <w:color w:val="auto"/>
          <w:spacing w:val="0"/>
          <w:sz w:val="32"/>
          <w:szCs w:val="32"/>
          <w:shd w:val="clear" w:fill="FFFFFF"/>
        </w:rPr>
        <w:t>根据调研，我区城区各中小学校放学时段，校外均不</w:t>
      </w:r>
      <w:r>
        <w:rPr>
          <w:rFonts w:hint="eastAsia" w:ascii="仿宋_GB2312" w:hAnsi="仿宋_GB2312" w:eastAsia="仿宋_GB2312" w:cs="仿宋_GB2312"/>
          <w:i w:val="0"/>
          <w:caps w:val="0"/>
          <w:color w:val="auto"/>
          <w:spacing w:val="0"/>
          <w:sz w:val="32"/>
          <w:szCs w:val="32"/>
          <w:shd w:val="clear" w:fill="FFFFFF"/>
          <w:lang w:eastAsia="zh-CN"/>
        </w:rPr>
        <w:t>同</w:t>
      </w:r>
      <w:r>
        <w:rPr>
          <w:rFonts w:hint="eastAsia" w:ascii="仿宋_GB2312" w:hAnsi="仿宋_GB2312" w:eastAsia="仿宋_GB2312" w:cs="仿宋_GB2312"/>
          <w:i w:val="0"/>
          <w:caps w:val="0"/>
          <w:color w:val="auto"/>
          <w:spacing w:val="0"/>
          <w:sz w:val="32"/>
          <w:szCs w:val="32"/>
          <w:shd w:val="clear" w:fill="FFFFFF"/>
        </w:rPr>
        <w:t>程度地存在小商小贩</w:t>
      </w:r>
      <w:r>
        <w:rPr>
          <w:rFonts w:hint="eastAsia" w:ascii="仿宋_GB2312" w:hAnsi="仿宋_GB2312" w:eastAsia="仿宋_GB2312" w:cs="仿宋_GB2312"/>
          <w:i w:val="0"/>
          <w:caps w:val="0"/>
          <w:color w:val="auto"/>
          <w:spacing w:val="0"/>
          <w:sz w:val="32"/>
          <w:szCs w:val="32"/>
          <w:shd w:val="clear" w:fill="FFFFFF"/>
          <w:lang w:eastAsia="zh-CN"/>
        </w:rPr>
        <w:t>流</w:t>
      </w:r>
      <w:r>
        <w:rPr>
          <w:rFonts w:hint="eastAsia" w:ascii="仿宋_GB2312" w:hAnsi="仿宋_GB2312" w:eastAsia="仿宋_GB2312" w:cs="仿宋_GB2312"/>
          <w:i w:val="0"/>
          <w:caps w:val="0"/>
          <w:color w:val="auto"/>
          <w:spacing w:val="0"/>
          <w:sz w:val="32"/>
          <w:szCs w:val="32"/>
          <w:shd w:val="clear" w:fill="FFFFFF"/>
        </w:rPr>
        <w:t>动摊点出售油炸食品或包装极其简易的“三无”食品，</w:t>
      </w:r>
      <w:r>
        <w:rPr>
          <w:rFonts w:hint="eastAsia" w:ascii="仿宋_GB2312" w:hAnsi="仿宋_GB2312" w:eastAsia="仿宋_GB2312" w:cs="仿宋_GB2312"/>
          <w:i w:val="0"/>
          <w:caps w:val="0"/>
          <w:color w:val="auto"/>
          <w:spacing w:val="0"/>
          <w:sz w:val="32"/>
          <w:szCs w:val="32"/>
          <w:shd w:val="clear" w:fill="FFFFFF"/>
          <w:lang w:eastAsia="zh-CN"/>
        </w:rPr>
        <w:t>这些摊点，</w:t>
      </w:r>
      <w:r>
        <w:rPr>
          <w:rFonts w:hint="eastAsia" w:ascii="仿宋_GB2312" w:hAnsi="仿宋_GB2312" w:eastAsia="仿宋_GB2312" w:cs="仿宋_GB2312"/>
          <w:i w:val="0"/>
          <w:caps w:val="0"/>
          <w:color w:val="auto"/>
          <w:spacing w:val="0"/>
          <w:sz w:val="32"/>
          <w:szCs w:val="32"/>
          <w:shd w:val="clear" w:fill="FFFFFF"/>
        </w:rPr>
        <w:t>一是造成此时段交通拥堵，二是给学生身体健康带来极大安全隐患。在创建文明城市或国家卫生城市的节点上相关部门会加大执法力度，采取多种措施，基本能杜绝此类现象，但是创城之后，又恢复如初，人民群众对此反映比较强烈，因此，我提出以下几个方面的建议：</w:t>
      </w:r>
    </w:p>
    <w:p>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i w:val="0"/>
          <w:caps w:val="0"/>
          <w:color w:val="auto"/>
          <w:spacing w:val="0"/>
          <w:sz w:val="32"/>
          <w:szCs w:val="32"/>
          <w:shd w:val="clear" w:fill="FFFFFF"/>
        </w:rPr>
      </w:pPr>
      <w:r>
        <w:rPr>
          <w:rFonts w:hint="eastAsia" w:ascii="仿宋_GB2312" w:hAnsi="仿宋_GB2312" w:eastAsia="仿宋_GB2312" w:cs="仿宋_GB2312"/>
          <w:i w:val="0"/>
          <w:caps w:val="0"/>
          <w:color w:val="auto"/>
          <w:spacing w:val="0"/>
          <w:sz w:val="32"/>
          <w:szCs w:val="32"/>
          <w:shd w:val="clear" w:fill="FFFFFF"/>
        </w:rPr>
        <w:t>从执法时间上看，根据学校放学时间，适当调整执法人员的值班时间，避免学生放学了执法人员也下班了，出现此类现象无人管理或管理不到位</w:t>
      </w:r>
      <w:r>
        <w:rPr>
          <w:rFonts w:hint="eastAsia" w:ascii="仿宋_GB2312" w:hAnsi="仿宋_GB2312" w:eastAsia="仿宋_GB2312" w:cs="仿宋_GB2312"/>
          <w:i w:val="0"/>
          <w:caps w:val="0"/>
          <w:color w:val="auto"/>
          <w:spacing w:val="0"/>
          <w:sz w:val="32"/>
          <w:szCs w:val="32"/>
          <w:shd w:val="clear" w:fill="FFFFFF"/>
          <w:lang w:eastAsia="zh-CN"/>
        </w:rPr>
        <w:t>的</w:t>
      </w:r>
      <w:r>
        <w:rPr>
          <w:rFonts w:hint="eastAsia" w:ascii="仿宋_GB2312" w:hAnsi="仿宋_GB2312" w:eastAsia="仿宋_GB2312" w:cs="仿宋_GB2312"/>
          <w:i w:val="0"/>
          <w:caps w:val="0"/>
          <w:color w:val="auto"/>
          <w:spacing w:val="0"/>
          <w:sz w:val="32"/>
          <w:szCs w:val="32"/>
          <w:shd w:val="clear" w:fill="FFFFFF"/>
        </w:rPr>
        <w:t>情况。</w:t>
      </w:r>
    </w:p>
    <w:p>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i w:val="0"/>
          <w:caps w:val="0"/>
          <w:color w:val="auto"/>
          <w:spacing w:val="0"/>
          <w:sz w:val="32"/>
          <w:szCs w:val="32"/>
          <w:shd w:val="clear" w:fill="FFFFFF"/>
        </w:rPr>
        <w:t>从执法地点上看，加强各部门的协调配合，不止是城市主路上包括校门口的甬路或者小胡同处同样也是执法查处的重点区域。</w:t>
      </w:r>
    </w:p>
    <w:p>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i w:val="0"/>
          <w:caps w:val="0"/>
          <w:color w:val="auto"/>
          <w:spacing w:val="0"/>
          <w:sz w:val="32"/>
          <w:szCs w:val="32"/>
          <w:shd w:val="clear" w:fill="FFFFFF"/>
        </w:rPr>
        <w:t>从执法内容上看，既要有对影响交通秩序的整治，也要有对经营者健康证、营业执照和食品安全的查处。</w:t>
      </w:r>
      <w:r>
        <w:rPr>
          <w:rFonts w:hint="eastAsia" w:ascii="仿宋_GB2312" w:hAnsi="仿宋_GB2312" w:eastAsia="仿宋_GB2312" w:cs="仿宋_GB2312"/>
          <w:i w:val="0"/>
          <w:caps w:val="0"/>
          <w:color w:val="auto"/>
          <w:spacing w:val="0"/>
          <w:sz w:val="32"/>
          <w:szCs w:val="32"/>
          <w:shd w:val="clear" w:fill="FFFFFF"/>
        </w:rPr>
        <w:br w:type="textWrapping"/>
      </w:r>
      <w:r>
        <w:rPr>
          <w:rFonts w:hint="eastAsia" w:ascii="仿宋_GB2312" w:hAnsi="仿宋_GB2312" w:eastAsia="仿宋_GB2312" w:cs="仿宋_GB2312"/>
          <w:i w:val="0"/>
          <w:caps w:val="0"/>
          <w:color w:val="auto"/>
          <w:spacing w:val="0"/>
          <w:sz w:val="32"/>
          <w:szCs w:val="32"/>
          <w:shd w:val="clear" w:fill="FFFFFF"/>
        </w:rPr>
        <w:t>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Helvetica">
    <w:altName w:val="Arial"/>
    <w:panose1 w:val="00000000000000000000"/>
    <w:charset w:val="00"/>
    <w:family w:val="auto"/>
    <w:pitch w:val="default"/>
    <w:sig w:usb0="00000000" w:usb1="00000000" w:usb2="00000000" w:usb3="00000000" w:csb0="00000000" w:csb1="00000000"/>
  </w:font>
  <w:font w:name="Arial">
    <w:panose1 w:val="020B0604020202020204"/>
    <w:charset w:val="00"/>
    <w:family w:val="auto"/>
    <w:pitch w:val="default"/>
    <w:sig w:usb0="E0002AFF" w:usb1="C0007843" w:usb2="00000009" w:usb3="00000000" w:csb0="400001FF" w:csb1="FFFF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42A0665"/>
    <w:multiLevelType w:val="singleLevel"/>
    <w:tmpl w:val="942A0665"/>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2677267"/>
    <w:rsid w:val="22677267"/>
    <w:rsid w:val="4AC63D3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2">
    <w:name w:val="Default Paragraph Font"/>
    <w:semiHidden/>
    <w:uiPriority w:val="0"/>
  </w:style>
  <w:style w:type="table" w:default="1" w:styleId="3">
    <w:name w:val="Normal Table"/>
    <w:semiHidden/>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6</TotalTime>
  <ScaleCrop>false</ScaleCrop>
  <LinksUpToDate>false</LinksUpToDate>
  <CharactersWithSpaces>0</CharactersWithSpaces>
  <Application>WPS Office_11.1.0.8214_F1E327BC-269C-435d-A152-05C5408002CA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2019-02-18T05:44:00Z</dcterms:created>
  <dc:creator>WPS_1527836874</dc:creator>
  <cp:lastModifiedBy>WPS_1527836874</cp:lastModifiedBy>
  <dcterms:modified xsi:type="dcterms:W3CDTF">2019-02-18T05:50:59Z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2052-11.1.0.8214</vt:lpwstr>
  </property>
</Properties>
</file>