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0" w:firstLineChars="5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关于打造六最城市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实施城市环境综合整治年的建议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民盟周村区基层委员会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2017年9月9日，周村区召开全区创建5A景区及打造“六最”城市动员大会，提出了打造最干净、最有序、最安全、最文明、最和谐、最幸福的“六最”城市。同时，区委沙书记提出“打造六最城市是提升城市品牌形象的现实需要，是共建共享幸福周村的应有之义，要打好这场战役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年多来，围绕打造“六最”城市这场战役，周村区大抓拆违治理，集中开展违建治理“百日行动攻坚战”，掀起了一场人人参与、共建共享“六最”城市的热潮。同时，狠抓城市精细化管理，全面推行“五长制”管理新模式，创造性地开展争做“最文明市民”活动，出台“文明市民30条”，区大班子领导带头“挂长”上路，全面整治“脏乱差”，集中推进“智慧周村”一张网，城区87条主次干道全部实现“五扫五洒”，新增机动车停车位近3000个，整改城市管理问题2864个。大抓全域环保治理，完成3124家“散乱污”企业的关停治理任务，生态建设走到全市前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‘六最’城市既是民心工程，也是环境工程、发展工程，必须持之以恒、一抓到底。我们将进一步对标提标，往深处做、往细处做、往高处做、往实处做，真正让‘六最’城市造福周村百姓，把六最品牌擦亮叫响。”区委书记沙向东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道路干净了，停放有序了，作风转变了，环境改善了，群众纷纷举手点赞。</w:t>
      </w:r>
    </w:p>
    <w:p>
      <w:pPr>
        <w:keepNext w:val="0"/>
        <w:keepLines w:val="0"/>
        <w:pageBreakBefore w:val="0"/>
        <w:widowControl w:val="0"/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但这一切却来之不易。政府投入了巨资进行清理、整治，工作人员加大了工作力度来进行打扫治理，甚至于各个政府部门都有人员加入到了这场攻坚战中，今后的维持更是需要投入巨资来支撑。因为仍有很大的不自觉人员在破坏着这来之不易的果实。《市民文明30条》出台了，但这只是意识形态上的引导，没有行政执法的约束如何能够得以贯彻？随处吸烟，乱扔烟头，随地吐痰，乱扔垃圾随处可见。但这上不够触犯法律，下行政执法成本过高，一直得不到根本的解决，只能是环卫工人加大清扫力度。假设环卫工人一天不清扫，大家想一下我们的家园会是怎么样。那不是垃圾如山，而是垃圾遍地，我们都会没有一片干净的立脚之地！人民的环境人民来管理，大家的家园大家来维护。因此建议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实施2019年城市环境综合整治年活动。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一、依托区综合行政执法局、区爱卫会成立城市环境综合整治年活动领导小组。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二、有各街道、居委会组织人员参与，在各个重点区域、重点路段进行监督处罚。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三、出台处罚细则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，加大处罚力度，如乱扔烟头处罚20元。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四、实施步骤：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1、2019年2月至4月为集中宣传月。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小组牵头对乱扔烟头垃圾、不文明养宠物、破坏环卫等市政设施的不文明行为作出规范、处罚细则（要严惩）。在全区政协委员、人大代表、政府工作人员中全覆盖下发，让大家起带头示范作用。在电视台、报纸等新闻媒体连续播放、刊登。在街头巷尾发动志愿者发放宣传材料。形成舆论的绝对优势占领，让每一个公民都明晰应该的行为规范与不文明行为处罚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2、2019年5月至7月为集中治理月。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由综合行政执法局联合各街道居委会，对垃圾箱等环卫设施定点设置、安放。依托街道居委会成立志愿者队伍，对所有的不文明行为进行劝导。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3、2019年8月至10月为集中整治月。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以综合行政执法局为主体，联合志愿者队伍对不文明行为进行现场劝导、处罚。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4、2019年9月至2020年1月为巩固月。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由领导小组对一年来的工作进行检查、回顾，对不合理的条款进行修改，对合理的形成常态化管理制度。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相信，经过一年的集中整治一定会扭转人们的不文明习惯，使不文明行为成为过街老鼠，人人喊打，抬不起头，让自觉遵守文明规范成为主流。到那时，城市自然干净、和谐，而不是掩盖在少数人辛苦之上的“假干净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2018年12月31日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both"/>
        <w:textAlignment w:val="auto"/>
        <w:rPr>
          <w:rFonts w:hint="eastAsia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56C7C"/>
    <w:rsid w:val="09F4661A"/>
    <w:rsid w:val="1D3C355C"/>
    <w:rsid w:val="49E7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acer</dc:creator>
  <cp:lastModifiedBy>WPS_1527836874</cp:lastModifiedBy>
  <cp:lastPrinted>2018-12-31T01:37:00Z</cp:lastPrinted>
  <dcterms:modified xsi:type="dcterms:W3CDTF">2019-02-15T06:26:37Z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