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关于天香公园适度扩容的建议</w:t>
      </w:r>
    </w:p>
    <w:p>
      <w:pPr>
        <w:jc w:val="center"/>
        <w:rPr>
          <w:sz w:val="44"/>
          <w:szCs w:val="44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天香公园是城区唯一一个有山、有水、有湖、有景观的游园，是周边群众休闲、健身、娱乐、游玩的好去处。然而，每到早晚高峰时段，园内人满为患，拥挤不堪，不能满足群众的各项需求，为此，建议对天香公园进行适度扩容，具体可采取以下措施:</w:t>
      </w:r>
    </w:p>
    <w:p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sz w:val="32"/>
          <w:szCs w:val="32"/>
        </w:rPr>
        <w:t>建设连接湖心岛的景观小桥，将湖心岛的闲地利用起来，即增加了游园面积，又增加了游玩景观，更提升了公园品味。</w:t>
      </w:r>
    </w:p>
    <w:p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人工湖东南角道路狭窄，是制约群众健身活动的一大瓶颈。待丝绸路小学建成后，可适当往外拓宽，建设人行步道，形成完整的环湖步道，既利于群众健身，又与湖西面相对称。</w:t>
      </w:r>
    </w:p>
    <w:p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条件允许的话，可再往东边扩大，将公园东门开在长行中心路上。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四、不要再在园内建设建筑物了。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bookmarkEnd w:id="0"/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2018年1月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AEEF6"/>
    <w:multiLevelType w:val="singleLevel"/>
    <w:tmpl w:val="5A4AEE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5C8F"/>
    <w:rsid w:val="0044172F"/>
    <w:rsid w:val="00735C8F"/>
    <w:rsid w:val="007823BC"/>
    <w:rsid w:val="009C7151"/>
    <w:rsid w:val="00C10047"/>
    <w:rsid w:val="00E8024E"/>
    <w:rsid w:val="21930B65"/>
    <w:rsid w:val="26987398"/>
    <w:rsid w:val="3EB737C3"/>
    <w:rsid w:val="48A77FBF"/>
    <w:rsid w:val="48DC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Lines>2</Lines>
  <Paragraphs>1</Paragraphs>
  <TotalTime>0</TotalTime>
  <ScaleCrop>false</ScaleCrop>
  <LinksUpToDate>false</LinksUpToDate>
  <CharactersWithSpaces>352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2018-01-05T06:53:00Z</cp:lastPrinted>
  <dcterms:modified xsi:type="dcterms:W3CDTF">2018-01-16T00:38:35Z</dcterms:modified>
  <dc:title>关于天香公园适度扩容的建议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