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  <w:lang w:eastAsia="zh-CN"/>
        </w:rPr>
        <w:t>周村区综合行政执法局</w:t>
      </w:r>
      <w:r>
        <w:rPr>
          <w:rFonts w:hint="eastAsia" w:ascii="黑体" w:hAnsi="黑体" w:eastAsia="黑体"/>
          <w:b/>
          <w:sz w:val="36"/>
          <w:szCs w:val="36"/>
        </w:rPr>
        <w:t>政府信息公开工作年度报告</w:t>
      </w:r>
    </w:p>
    <w:p>
      <w:pPr>
        <w:jc w:val="center"/>
        <w:rPr>
          <w:rFonts w:hint="eastAsia"/>
          <w:b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总体情况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2019年，周村区综合行政执法局认真学习贯彻《中华人民共和国政府信息公开条例》，紧紧围绕单位职责，坚持以公开透明为基本原则，始终把民生、城市管理服务放在首要位置，根据区政府对信息公开工作的要求，明确了工作机构及职责，成立了领导小组，充分发挥政府信息对人民群众生产、生活和经济社会活动的服务作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（一）主动公开情况。截止2019年12月31日，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主动公开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政府信息4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03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，包括人大、政协提案答复、行政许可事项、行政处罚事项等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（二）依申请公开办理情况。2019年收到政府信息公开申请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1件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，已按要求第一时间予以答复。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（三）政府信息公开平台建设情况。通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过我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局LED滚动屏幕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、微信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等方式，不断拓宽公开渠道，丰富公开形式，提升政府公信力。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二、主动公开政府信息情况</w:t>
      </w:r>
    </w:p>
    <w:tbl>
      <w:tblPr>
        <w:tblStyle w:val="4"/>
        <w:tblW w:w="89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4"/>
        <w:gridCol w:w="1985"/>
        <w:gridCol w:w="2030"/>
        <w:gridCol w:w="22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8931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第二十条第（一）项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269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信息内容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本年新制作数量</w:t>
            </w:r>
          </w:p>
        </w:tc>
        <w:tc>
          <w:tcPr>
            <w:tcW w:w="203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本年新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公开数量</w:t>
            </w:r>
          </w:p>
        </w:tc>
        <w:tc>
          <w:tcPr>
            <w:tcW w:w="222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对外公开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总数量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2694" w:type="dxa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规章</w:t>
            </w:r>
          </w:p>
        </w:tc>
        <w:tc>
          <w:tcPr>
            <w:tcW w:w="1985" w:type="dxa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030" w:type="dxa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222" w:type="dxa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2694" w:type="dxa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规范性文件</w:t>
            </w:r>
          </w:p>
        </w:tc>
        <w:tc>
          <w:tcPr>
            <w:tcW w:w="1985" w:type="dxa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030" w:type="dxa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222" w:type="dxa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931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第二十条第（五）项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269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信息内容</w:t>
            </w:r>
          </w:p>
        </w:tc>
        <w:tc>
          <w:tcPr>
            <w:tcW w:w="1985" w:type="dxa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上一年项目数量</w:t>
            </w:r>
          </w:p>
        </w:tc>
        <w:tc>
          <w:tcPr>
            <w:tcW w:w="203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本年增/减</w:t>
            </w:r>
          </w:p>
        </w:tc>
        <w:tc>
          <w:tcPr>
            <w:tcW w:w="222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2694" w:type="dxa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行政许可</w:t>
            </w:r>
          </w:p>
        </w:tc>
        <w:tc>
          <w:tcPr>
            <w:tcW w:w="1985" w:type="dxa"/>
            <w:vAlign w:val="center"/>
          </w:tcPr>
          <w:p>
            <w:pPr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305</w:t>
            </w:r>
          </w:p>
        </w:tc>
        <w:tc>
          <w:tcPr>
            <w:tcW w:w="2030" w:type="dxa"/>
            <w:vAlign w:val="center"/>
          </w:tcPr>
          <w:p>
            <w:pPr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-19</w:t>
            </w:r>
          </w:p>
        </w:tc>
        <w:tc>
          <w:tcPr>
            <w:tcW w:w="2222" w:type="dxa"/>
            <w:vAlign w:val="center"/>
          </w:tcPr>
          <w:p>
            <w:pPr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2694" w:type="dxa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其他对外管理服务事项</w:t>
            </w:r>
          </w:p>
        </w:tc>
        <w:tc>
          <w:tcPr>
            <w:tcW w:w="1985" w:type="dxa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030" w:type="dxa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222" w:type="dxa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8931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第二十条第（六）项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269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信息内容</w:t>
            </w:r>
          </w:p>
        </w:tc>
        <w:tc>
          <w:tcPr>
            <w:tcW w:w="1985" w:type="dxa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上一年项目数量</w:t>
            </w:r>
          </w:p>
        </w:tc>
        <w:tc>
          <w:tcPr>
            <w:tcW w:w="203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本年增/减</w:t>
            </w:r>
          </w:p>
        </w:tc>
        <w:tc>
          <w:tcPr>
            <w:tcW w:w="222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2694" w:type="dxa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行政处罚</w:t>
            </w:r>
          </w:p>
        </w:tc>
        <w:tc>
          <w:tcPr>
            <w:tcW w:w="1985" w:type="dxa"/>
            <w:vAlign w:val="center"/>
          </w:tcPr>
          <w:p>
            <w:pPr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2030" w:type="dxa"/>
            <w:vAlign w:val="center"/>
          </w:tcPr>
          <w:p>
            <w:pPr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+11</w:t>
            </w:r>
          </w:p>
        </w:tc>
        <w:tc>
          <w:tcPr>
            <w:tcW w:w="2222" w:type="dxa"/>
            <w:vAlign w:val="center"/>
          </w:tcPr>
          <w:p>
            <w:pPr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2694" w:type="dxa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行政强制</w:t>
            </w:r>
          </w:p>
        </w:tc>
        <w:tc>
          <w:tcPr>
            <w:tcW w:w="1985" w:type="dxa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030" w:type="dxa"/>
            <w:vAlign w:val="center"/>
          </w:tcPr>
          <w:p>
            <w:pPr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+3</w:t>
            </w:r>
          </w:p>
        </w:tc>
        <w:tc>
          <w:tcPr>
            <w:tcW w:w="2222" w:type="dxa"/>
            <w:vAlign w:val="center"/>
          </w:tcPr>
          <w:p>
            <w:pPr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8931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第二十条第（八）项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269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信息内容</w:t>
            </w:r>
          </w:p>
        </w:tc>
        <w:tc>
          <w:tcPr>
            <w:tcW w:w="1985" w:type="dxa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上一年项目数量</w:t>
            </w:r>
          </w:p>
        </w:tc>
        <w:tc>
          <w:tcPr>
            <w:tcW w:w="4252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本年增/减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2694" w:type="dxa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行政事业性收费</w:t>
            </w:r>
          </w:p>
        </w:tc>
        <w:tc>
          <w:tcPr>
            <w:tcW w:w="1985" w:type="dxa"/>
            <w:vAlign w:val="center"/>
          </w:tcPr>
          <w:p>
            <w:pPr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305</w:t>
            </w:r>
          </w:p>
        </w:tc>
        <w:tc>
          <w:tcPr>
            <w:tcW w:w="4252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-19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8931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第二十条第（九）项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69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信息内容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采购项目数量</w:t>
            </w:r>
          </w:p>
        </w:tc>
        <w:tc>
          <w:tcPr>
            <w:tcW w:w="4252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采购总金额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2694" w:type="dxa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政府集中采购</w:t>
            </w:r>
          </w:p>
        </w:tc>
        <w:tc>
          <w:tcPr>
            <w:tcW w:w="1985" w:type="dxa"/>
            <w:vAlign w:val="center"/>
          </w:tcPr>
          <w:p>
            <w:pPr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252" w:type="dxa"/>
            <w:gridSpan w:val="2"/>
            <w:vAlign w:val="center"/>
          </w:tcPr>
          <w:p>
            <w:pPr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180余万元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三、收到和处理政府信息公开申请情况</w:t>
      </w:r>
    </w:p>
    <w:tbl>
      <w:tblPr>
        <w:tblStyle w:val="4"/>
        <w:tblW w:w="9781" w:type="dxa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560"/>
        <w:gridCol w:w="2693"/>
        <w:gridCol w:w="567"/>
        <w:gridCol w:w="709"/>
        <w:gridCol w:w="708"/>
        <w:gridCol w:w="709"/>
        <w:gridCol w:w="709"/>
        <w:gridCol w:w="709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4820" w:type="dxa"/>
            <w:gridSpan w:val="3"/>
            <w:vMerge w:val="restart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（本列数据的勾稽关系为：第一项加第二项之和，等于第三项加第四项之和）</w:t>
            </w:r>
          </w:p>
        </w:tc>
        <w:tc>
          <w:tcPr>
            <w:tcW w:w="4961" w:type="dxa"/>
            <w:gridSpan w:val="7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4820" w:type="dxa"/>
            <w:gridSpan w:val="3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567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自然人</w:t>
            </w:r>
          </w:p>
        </w:tc>
        <w:tc>
          <w:tcPr>
            <w:tcW w:w="3544" w:type="dxa"/>
            <w:gridSpan w:val="5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法人或其他组织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</w:trPr>
        <w:tc>
          <w:tcPr>
            <w:tcW w:w="4820" w:type="dxa"/>
            <w:gridSpan w:val="3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567" w:type="dxa"/>
            <w:vMerge w:val="continue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商业企业</w:t>
            </w:r>
          </w:p>
        </w:tc>
        <w:tc>
          <w:tcPr>
            <w:tcW w:w="708" w:type="dxa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科研机构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社会公益组织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法律服务机构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其他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4820" w:type="dxa"/>
            <w:gridSpan w:val="3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一、本年新收政府信息公开申请数量</w:t>
            </w:r>
          </w:p>
        </w:tc>
        <w:tc>
          <w:tcPr>
            <w:tcW w:w="567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4820" w:type="dxa"/>
            <w:gridSpan w:val="3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二、上年结转政府信息公开申请数量</w:t>
            </w:r>
          </w:p>
        </w:tc>
        <w:tc>
          <w:tcPr>
            <w:tcW w:w="567" w:type="dxa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/>
              </w:rPr>
            </w:pPr>
          </w:p>
        </w:tc>
        <w:tc>
          <w:tcPr>
            <w:tcW w:w="708" w:type="dxa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/>
              </w:rPr>
            </w:pPr>
          </w:p>
        </w:tc>
        <w:tc>
          <w:tcPr>
            <w:tcW w:w="850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567" w:type="dxa"/>
            <w:vMerge w:val="restart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三、本年度办理结果</w:t>
            </w:r>
          </w:p>
        </w:tc>
        <w:tc>
          <w:tcPr>
            <w:tcW w:w="4253" w:type="dxa"/>
            <w:gridSpan w:val="2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（一）予以公开</w:t>
            </w:r>
          </w:p>
        </w:tc>
        <w:tc>
          <w:tcPr>
            <w:tcW w:w="567" w:type="dxa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/>
              </w:rPr>
            </w:pPr>
          </w:p>
        </w:tc>
        <w:tc>
          <w:tcPr>
            <w:tcW w:w="708" w:type="dxa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/>
              </w:rPr>
            </w:pPr>
          </w:p>
        </w:tc>
        <w:tc>
          <w:tcPr>
            <w:tcW w:w="850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4253" w:type="dxa"/>
            <w:gridSpan w:val="2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（二）部分公开（区分处理的，只计这一情形，不计其他情形）</w:t>
            </w:r>
          </w:p>
        </w:tc>
        <w:tc>
          <w:tcPr>
            <w:tcW w:w="567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709" w:type="dxa"/>
          </w:tcPr>
          <w:p>
            <w:pPr>
              <w:rPr>
                <w:rFonts w:hint="eastAsia"/>
              </w:rPr>
            </w:pPr>
          </w:p>
        </w:tc>
        <w:tc>
          <w:tcPr>
            <w:tcW w:w="708" w:type="dxa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/>
              </w:rPr>
            </w:pPr>
          </w:p>
        </w:tc>
        <w:tc>
          <w:tcPr>
            <w:tcW w:w="850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567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1560" w:type="dxa"/>
            <w:vMerge w:val="restart"/>
            <w:vAlign w:val="center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（三）不予公开</w:t>
            </w:r>
          </w:p>
        </w:tc>
        <w:tc>
          <w:tcPr>
            <w:tcW w:w="2693" w:type="dxa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1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．属于国家秘密</w:t>
            </w:r>
          </w:p>
        </w:tc>
        <w:tc>
          <w:tcPr>
            <w:tcW w:w="567" w:type="dxa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/>
              </w:rPr>
            </w:pPr>
          </w:p>
        </w:tc>
        <w:tc>
          <w:tcPr>
            <w:tcW w:w="708" w:type="dxa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/>
              </w:rPr>
            </w:pPr>
          </w:p>
        </w:tc>
        <w:tc>
          <w:tcPr>
            <w:tcW w:w="850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567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693" w:type="dxa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2．其他法律行政法规禁止公开</w:t>
            </w:r>
          </w:p>
        </w:tc>
        <w:tc>
          <w:tcPr>
            <w:tcW w:w="567" w:type="dxa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/>
              </w:rPr>
            </w:pPr>
          </w:p>
        </w:tc>
        <w:tc>
          <w:tcPr>
            <w:tcW w:w="708" w:type="dxa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/>
              </w:rPr>
            </w:pPr>
          </w:p>
        </w:tc>
        <w:tc>
          <w:tcPr>
            <w:tcW w:w="850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567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693" w:type="dxa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3．危及“三安全一稳定”</w:t>
            </w:r>
          </w:p>
        </w:tc>
        <w:tc>
          <w:tcPr>
            <w:tcW w:w="567" w:type="dxa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/>
              </w:rPr>
            </w:pPr>
          </w:p>
        </w:tc>
        <w:tc>
          <w:tcPr>
            <w:tcW w:w="708" w:type="dxa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/>
              </w:rPr>
            </w:pPr>
          </w:p>
        </w:tc>
        <w:tc>
          <w:tcPr>
            <w:tcW w:w="850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67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693" w:type="dxa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4．保护第三方合法权益</w:t>
            </w:r>
          </w:p>
        </w:tc>
        <w:tc>
          <w:tcPr>
            <w:tcW w:w="567" w:type="dxa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/>
              </w:rPr>
            </w:pPr>
          </w:p>
        </w:tc>
        <w:tc>
          <w:tcPr>
            <w:tcW w:w="708" w:type="dxa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/>
              </w:rPr>
            </w:pPr>
          </w:p>
        </w:tc>
        <w:tc>
          <w:tcPr>
            <w:tcW w:w="850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567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693" w:type="dxa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5．属于三类内部事务信息</w:t>
            </w:r>
          </w:p>
        </w:tc>
        <w:tc>
          <w:tcPr>
            <w:tcW w:w="567" w:type="dxa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/>
              </w:rPr>
            </w:pPr>
          </w:p>
        </w:tc>
        <w:tc>
          <w:tcPr>
            <w:tcW w:w="708" w:type="dxa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/>
              </w:rPr>
            </w:pPr>
          </w:p>
        </w:tc>
        <w:tc>
          <w:tcPr>
            <w:tcW w:w="850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567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693" w:type="dxa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6．属于四类过程性信息</w:t>
            </w:r>
          </w:p>
        </w:tc>
        <w:tc>
          <w:tcPr>
            <w:tcW w:w="567" w:type="dxa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/>
              </w:rPr>
            </w:pPr>
          </w:p>
        </w:tc>
        <w:tc>
          <w:tcPr>
            <w:tcW w:w="708" w:type="dxa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/>
              </w:rPr>
            </w:pPr>
          </w:p>
        </w:tc>
        <w:tc>
          <w:tcPr>
            <w:tcW w:w="850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567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693" w:type="dxa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7．属于行政执法案卷</w:t>
            </w:r>
          </w:p>
        </w:tc>
        <w:tc>
          <w:tcPr>
            <w:tcW w:w="567" w:type="dxa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/>
              </w:rPr>
            </w:pPr>
          </w:p>
        </w:tc>
        <w:tc>
          <w:tcPr>
            <w:tcW w:w="708" w:type="dxa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/>
              </w:rPr>
            </w:pPr>
          </w:p>
        </w:tc>
        <w:tc>
          <w:tcPr>
            <w:tcW w:w="850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567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693" w:type="dxa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8．属于行政查询事项</w:t>
            </w:r>
          </w:p>
        </w:tc>
        <w:tc>
          <w:tcPr>
            <w:tcW w:w="567" w:type="dxa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/>
              </w:rPr>
            </w:pPr>
          </w:p>
        </w:tc>
        <w:tc>
          <w:tcPr>
            <w:tcW w:w="708" w:type="dxa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/>
              </w:rPr>
            </w:pPr>
          </w:p>
        </w:tc>
        <w:tc>
          <w:tcPr>
            <w:tcW w:w="850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567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1560" w:type="dxa"/>
            <w:vMerge w:val="restart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（四）无法提供</w:t>
            </w:r>
          </w:p>
        </w:tc>
        <w:tc>
          <w:tcPr>
            <w:tcW w:w="2693" w:type="dxa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1．本机关不掌握相关政府信息</w:t>
            </w:r>
          </w:p>
        </w:tc>
        <w:tc>
          <w:tcPr>
            <w:tcW w:w="567" w:type="dxa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/>
              </w:rPr>
            </w:pPr>
          </w:p>
        </w:tc>
        <w:tc>
          <w:tcPr>
            <w:tcW w:w="708" w:type="dxa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/>
              </w:rPr>
            </w:pPr>
          </w:p>
        </w:tc>
        <w:tc>
          <w:tcPr>
            <w:tcW w:w="850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567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693" w:type="dxa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2．没有现成信息需要另行制作</w:t>
            </w:r>
          </w:p>
        </w:tc>
        <w:tc>
          <w:tcPr>
            <w:tcW w:w="567" w:type="dxa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/>
              </w:rPr>
            </w:pPr>
          </w:p>
        </w:tc>
        <w:tc>
          <w:tcPr>
            <w:tcW w:w="708" w:type="dxa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/>
              </w:rPr>
            </w:pPr>
          </w:p>
        </w:tc>
        <w:tc>
          <w:tcPr>
            <w:tcW w:w="850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693" w:type="dxa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3．补正后申请内容仍不明确</w:t>
            </w:r>
          </w:p>
        </w:tc>
        <w:tc>
          <w:tcPr>
            <w:tcW w:w="567" w:type="dxa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/>
              </w:rPr>
            </w:pPr>
          </w:p>
        </w:tc>
        <w:tc>
          <w:tcPr>
            <w:tcW w:w="708" w:type="dxa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/>
              </w:rPr>
            </w:pPr>
          </w:p>
        </w:tc>
        <w:tc>
          <w:tcPr>
            <w:tcW w:w="850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567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1560" w:type="dxa"/>
            <w:vMerge w:val="restart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（五）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不予处理</w:t>
            </w:r>
          </w:p>
        </w:tc>
        <w:tc>
          <w:tcPr>
            <w:tcW w:w="2693" w:type="dxa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1．信访举报投诉类申请</w:t>
            </w:r>
          </w:p>
        </w:tc>
        <w:tc>
          <w:tcPr>
            <w:tcW w:w="567" w:type="dxa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/>
              </w:rPr>
            </w:pPr>
          </w:p>
        </w:tc>
        <w:tc>
          <w:tcPr>
            <w:tcW w:w="708" w:type="dxa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/>
              </w:rPr>
            </w:pPr>
          </w:p>
        </w:tc>
        <w:tc>
          <w:tcPr>
            <w:tcW w:w="850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1560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2693" w:type="dxa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2．重复申请</w:t>
            </w:r>
          </w:p>
        </w:tc>
        <w:tc>
          <w:tcPr>
            <w:tcW w:w="567" w:type="dxa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/>
              </w:rPr>
            </w:pPr>
          </w:p>
        </w:tc>
        <w:tc>
          <w:tcPr>
            <w:tcW w:w="708" w:type="dxa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/>
              </w:rPr>
            </w:pPr>
          </w:p>
        </w:tc>
        <w:tc>
          <w:tcPr>
            <w:tcW w:w="850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567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1560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2693" w:type="dxa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3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．要求提供公开出版物</w:t>
            </w:r>
          </w:p>
        </w:tc>
        <w:tc>
          <w:tcPr>
            <w:tcW w:w="567" w:type="dxa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/>
              </w:rPr>
            </w:pPr>
          </w:p>
        </w:tc>
        <w:tc>
          <w:tcPr>
            <w:tcW w:w="708" w:type="dxa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/>
              </w:rPr>
            </w:pPr>
          </w:p>
        </w:tc>
        <w:tc>
          <w:tcPr>
            <w:tcW w:w="850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567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1560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2693" w:type="dxa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4．无正当理由大量反复申请</w:t>
            </w:r>
          </w:p>
        </w:tc>
        <w:tc>
          <w:tcPr>
            <w:tcW w:w="567" w:type="dxa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/>
              </w:rPr>
            </w:pPr>
          </w:p>
        </w:tc>
        <w:tc>
          <w:tcPr>
            <w:tcW w:w="708" w:type="dxa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/>
              </w:rPr>
            </w:pPr>
          </w:p>
        </w:tc>
        <w:tc>
          <w:tcPr>
            <w:tcW w:w="850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1560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2693" w:type="dxa"/>
          </w:tcPr>
          <w:p>
            <w:pPr>
              <w:ind w:left="180" w:hanging="180" w:hangingChars="10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5．要求行政机关确认或重新出具已获取信息</w:t>
            </w:r>
          </w:p>
        </w:tc>
        <w:tc>
          <w:tcPr>
            <w:tcW w:w="567" w:type="dxa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/>
              </w:rPr>
            </w:pPr>
          </w:p>
        </w:tc>
        <w:tc>
          <w:tcPr>
            <w:tcW w:w="708" w:type="dxa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/>
              </w:rPr>
            </w:pPr>
          </w:p>
        </w:tc>
        <w:tc>
          <w:tcPr>
            <w:tcW w:w="850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567" w:type="dxa"/>
          </w:tcPr>
          <w:p>
            <w:pPr>
              <w:rPr>
                <w:rFonts w:hint="eastAsia"/>
              </w:rPr>
            </w:pPr>
          </w:p>
        </w:tc>
        <w:tc>
          <w:tcPr>
            <w:tcW w:w="4253" w:type="dxa"/>
            <w:gridSpan w:val="2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（六）其他处理</w:t>
            </w:r>
          </w:p>
        </w:tc>
        <w:tc>
          <w:tcPr>
            <w:tcW w:w="567" w:type="dxa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/>
              </w:rPr>
            </w:pPr>
          </w:p>
        </w:tc>
        <w:tc>
          <w:tcPr>
            <w:tcW w:w="708" w:type="dxa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/>
              </w:rPr>
            </w:pPr>
          </w:p>
        </w:tc>
        <w:tc>
          <w:tcPr>
            <w:tcW w:w="850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567" w:type="dxa"/>
          </w:tcPr>
          <w:p>
            <w:pPr>
              <w:rPr>
                <w:rFonts w:hint="eastAsia"/>
              </w:rPr>
            </w:pPr>
          </w:p>
        </w:tc>
        <w:tc>
          <w:tcPr>
            <w:tcW w:w="4253" w:type="dxa"/>
            <w:gridSpan w:val="2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（七）总计</w:t>
            </w:r>
          </w:p>
        </w:tc>
        <w:tc>
          <w:tcPr>
            <w:tcW w:w="567" w:type="dxa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/>
              </w:rPr>
            </w:pPr>
          </w:p>
        </w:tc>
        <w:tc>
          <w:tcPr>
            <w:tcW w:w="708" w:type="dxa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/>
              </w:rPr>
            </w:pPr>
          </w:p>
        </w:tc>
        <w:tc>
          <w:tcPr>
            <w:tcW w:w="850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0" w:type="dxa"/>
            <w:gridSpan w:val="3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四、结转下年度继续办理</w:t>
            </w:r>
          </w:p>
        </w:tc>
        <w:tc>
          <w:tcPr>
            <w:tcW w:w="567" w:type="dxa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/>
              </w:rPr>
            </w:pPr>
          </w:p>
        </w:tc>
        <w:tc>
          <w:tcPr>
            <w:tcW w:w="708" w:type="dxa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/>
              </w:rPr>
            </w:pPr>
          </w:p>
        </w:tc>
        <w:tc>
          <w:tcPr>
            <w:tcW w:w="850" w:type="dxa"/>
          </w:tcPr>
          <w:p>
            <w:pPr>
              <w:rPr>
                <w:rFonts w:hint="eastAsi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四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政府信息公开行政复议、行政诉讼情况</w:t>
      </w:r>
    </w:p>
    <w:tbl>
      <w:tblPr>
        <w:tblStyle w:val="4"/>
        <w:tblW w:w="10206" w:type="dxa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708"/>
        <w:gridCol w:w="709"/>
        <w:gridCol w:w="682"/>
        <w:gridCol w:w="594"/>
        <w:gridCol w:w="709"/>
        <w:gridCol w:w="709"/>
        <w:gridCol w:w="709"/>
        <w:gridCol w:w="708"/>
        <w:gridCol w:w="567"/>
        <w:gridCol w:w="851"/>
        <w:gridCol w:w="650"/>
        <w:gridCol w:w="767"/>
        <w:gridCol w:w="709"/>
        <w:gridCol w:w="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行政复议</w:t>
            </w:r>
          </w:p>
        </w:tc>
        <w:tc>
          <w:tcPr>
            <w:tcW w:w="6804" w:type="dxa"/>
            <w:gridSpan w:val="1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结果维持</w:t>
            </w:r>
          </w:p>
        </w:tc>
        <w:tc>
          <w:tcPr>
            <w:tcW w:w="708" w:type="dxa"/>
            <w:vMerge w:val="restart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结果纠正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其他结果</w:t>
            </w:r>
          </w:p>
        </w:tc>
        <w:tc>
          <w:tcPr>
            <w:tcW w:w="682" w:type="dxa"/>
            <w:vMerge w:val="restart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尚未审结</w:t>
            </w:r>
          </w:p>
        </w:tc>
        <w:tc>
          <w:tcPr>
            <w:tcW w:w="594" w:type="dxa"/>
            <w:vMerge w:val="restart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总计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未经复议直接起诉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8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94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结果维持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结果纠正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其他结果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尚未审结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总计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结果维持</w:t>
            </w:r>
          </w:p>
        </w:tc>
        <w:tc>
          <w:tcPr>
            <w:tcW w:w="65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结果纠正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其他结果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尚未审结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709" w:type="dxa"/>
            <w:vAlign w:val="center"/>
          </w:tcPr>
          <w:p>
            <w:pPr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08" w:type="dxa"/>
            <w:vAlign w:val="center"/>
          </w:tcPr>
          <w:p>
            <w:pPr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82" w:type="dxa"/>
            <w:vAlign w:val="center"/>
          </w:tcPr>
          <w:p>
            <w:pPr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594" w:type="dxa"/>
            <w:vAlign w:val="center"/>
          </w:tcPr>
          <w:p>
            <w:pPr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vAlign w:val="center"/>
          </w:tcPr>
          <w:p>
            <w:pPr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vAlign w:val="center"/>
          </w:tcPr>
          <w:p>
            <w:pPr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vAlign w:val="center"/>
          </w:tcPr>
          <w:p>
            <w:pPr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767" w:type="dxa"/>
            <w:vAlign w:val="center"/>
          </w:tcPr>
          <w:p>
            <w:pPr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  <w:bookmarkStart w:id="0" w:name="_GoBack"/>
            <w:bookmarkEnd w:id="0"/>
          </w:p>
        </w:tc>
        <w:tc>
          <w:tcPr>
            <w:tcW w:w="709" w:type="dxa"/>
            <w:vAlign w:val="center"/>
          </w:tcPr>
          <w:p>
            <w:pPr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425" w:type="dxa"/>
            <w:vAlign w:val="center"/>
          </w:tcPr>
          <w:p>
            <w:pPr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五、存在的主要问题及改进情况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2019年度，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我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局政府信息公开工作虽然取得了一些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成效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，但与上级要求和群众期盼相比，还存在着差距和不足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公开的方式、方法和内容还需进一步丰富和完善。一是政务公开工作还不够规范，还需进一步完善；二是少部分内容公开不及时或未及时进行更新。在今后的工作中，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我局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将按照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区委、区政府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的工作要求，采取有力措施，继续推进政府信息公开工作的落实。一是加强学习，进一步提高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做好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政府信息公开工作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的业务能力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；二是加强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领导，明确专人负责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，确保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各项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工作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任务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落到实处；三是进一步规范和完善政务公开的内容、形式等，对涉及人民群众关心的重大问题、重大决策做到及时公开、及时更新。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六、其他需要报告的事项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CA027B"/>
    <w:multiLevelType w:val="singleLevel"/>
    <w:tmpl w:val="4ECA027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hideSpellingErrors/>
  <w:hideGrammaticalError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258"/>
    <w:rsid w:val="00024810"/>
    <w:rsid w:val="000414C6"/>
    <w:rsid w:val="00087FF0"/>
    <w:rsid w:val="00216261"/>
    <w:rsid w:val="00270C0E"/>
    <w:rsid w:val="002A188B"/>
    <w:rsid w:val="002B6F68"/>
    <w:rsid w:val="003D7EB2"/>
    <w:rsid w:val="00405DB6"/>
    <w:rsid w:val="00420F86"/>
    <w:rsid w:val="00481ED7"/>
    <w:rsid w:val="004D2882"/>
    <w:rsid w:val="00697EE4"/>
    <w:rsid w:val="00714451"/>
    <w:rsid w:val="00717EE3"/>
    <w:rsid w:val="00732D81"/>
    <w:rsid w:val="00733F31"/>
    <w:rsid w:val="00741A40"/>
    <w:rsid w:val="00746739"/>
    <w:rsid w:val="007611C0"/>
    <w:rsid w:val="007F43FC"/>
    <w:rsid w:val="00892DC4"/>
    <w:rsid w:val="00920A8C"/>
    <w:rsid w:val="00935E77"/>
    <w:rsid w:val="0096093C"/>
    <w:rsid w:val="00A93492"/>
    <w:rsid w:val="00AC222F"/>
    <w:rsid w:val="00AD49B5"/>
    <w:rsid w:val="00BF42A9"/>
    <w:rsid w:val="00C61A42"/>
    <w:rsid w:val="00C762CA"/>
    <w:rsid w:val="00CA24FE"/>
    <w:rsid w:val="00D201BD"/>
    <w:rsid w:val="00D33F3A"/>
    <w:rsid w:val="00D7673F"/>
    <w:rsid w:val="00E03F11"/>
    <w:rsid w:val="00E04258"/>
    <w:rsid w:val="00E82A61"/>
    <w:rsid w:val="00EA3993"/>
    <w:rsid w:val="00FA3378"/>
    <w:rsid w:val="00FE3091"/>
    <w:rsid w:val="05D37ACD"/>
    <w:rsid w:val="0BC975DA"/>
    <w:rsid w:val="0F13670B"/>
    <w:rsid w:val="1781273A"/>
    <w:rsid w:val="20102209"/>
    <w:rsid w:val="3072317A"/>
    <w:rsid w:val="36D819E2"/>
    <w:rsid w:val="38B65523"/>
    <w:rsid w:val="405901DA"/>
    <w:rsid w:val="4A3A2A70"/>
    <w:rsid w:val="4D9816DE"/>
    <w:rsid w:val="4DE93206"/>
    <w:rsid w:val="5713481F"/>
    <w:rsid w:val="64674E36"/>
    <w:rsid w:val="660C6AA4"/>
    <w:rsid w:val="68950DE2"/>
    <w:rsid w:val="6B2F3867"/>
    <w:rsid w:val="75113283"/>
    <w:rsid w:val="7B674646"/>
    <w:rsid w:val="7C0D00AC"/>
    <w:rsid w:val="7DF93DA9"/>
    <w:rsid w:val="7E1B2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172</Words>
  <Characters>984</Characters>
  <Lines>8</Lines>
  <Paragraphs>2</Paragraphs>
  <TotalTime>20</TotalTime>
  <ScaleCrop>false</ScaleCrop>
  <LinksUpToDate>false</LinksUpToDate>
  <CharactersWithSpaces>1154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2020-01-06T10:32:00Z</dcterms:created>
  <dc:creator>China</dc:creator>
  <cp:lastModifiedBy>一步莲华</cp:lastModifiedBy>
  <cp:lastPrinted>2020-02-18T07:33:00Z</cp:lastPrinted>
  <dcterms:modified xsi:type="dcterms:W3CDTF">2020-02-25T02:53:55Z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