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现场</w:t>
      </w:r>
      <w:r>
        <w:rPr>
          <w:rFonts w:ascii="Times New Roman" w:hAnsi="Times New Roman" w:eastAsia="方正小标宋简体" w:cs="Times New Roman"/>
          <w:sz w:val="44"/>
          <w:szCs w:val="44"/>
        </w:rPr>
        <w:t>资格审查有关要求及所需提交材料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有关</w:t>
      </w:r>
      <w:r>
        <w:rPr>
          <w:rFonts w:ascii="Times New Roman" w:hAnsi="Times New Roman" w:eastAsia="黑体" w:cs="Times New Roman"/>
          <w:sz w:val="32"/>
          <w:szCs w:val="32"/>
        </w:rPr>
        <w:t>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应聘人员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</w:t>
      </w:r>
      <w:r>
        <w:rPr>
          <w:rFonts w:ascii="Times New Roman" w:hAnsi="Times New Roman" w:eastAsia="仿宋_GB2312" w:cs="Times New Roman"/>
          <w:sz w:val="32"/>
          <w:szCs w:val="32"/>
        </w:rPr>
        <w:t>按照规定时间、地点和要求提交相关材料进行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现场资格审查</w:t>
      </w:r>
      <w:r>
        <w:rPr>
          <w:rFonts w:ascii="Times New Roman" w:hAnsi="Times New Roman" w:eastAsia="仿宋_GB2312" w:cs="Times New Roman"/>
          <w:sz w:val="32"/>
          <w:szCs w:val="32"/>
        </w:rPr>
        <w:t>。其中，说明类材料提交原件，由招聘单位留存；证书、档案类材料提交原件和复印件，审核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结束</w:t>
      </w:r>
      <w:r>
        <w:rPr>
          <w:rFonts w:ascii="Times New Roman" w:hAnsi="Times New Roman" w:eastAsia="仿宋_GB2312" w:cs="Times New Roman"/>
          <w:sz w:val="32"/>
          <w:szCs w:val="32"/>
        </w:rPr>
        <w:t>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原件退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还本人</w:t>
      </w:r>
      <w:r>
        <w:rPr>
          <w:rFonts w:ascii="Times New Roman" w:hAnsi="Times New Roman" w:eastAsia="仿宋_GB2312" w:cs="Times New Roman"/>
          <w:sz w:val="32"/>
          <w:szCs w:val="32"/>
        </w:rPr>
        <w:t>，复印件由招聘单位留存；档案类材料无法提交原件的，可提交加盖档案保管部门公章的复印件，由招聘单位留存。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需提交的材料</w:t>
      </w:r>
    </w:p>
    <w:p>
      <w:pPr>
        <w:autoSpaceDN w:val="0"/>
        <w:spacing w:line="56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（一）报名表、本人签名的诚信承诺书、准考证各一份，其中报名表、诚信承诺书可在资格审查公告发布后登录报名系统打印。</w:t>
      </w:r>
    </w:p>
    <w:p>
      <w:pPr>
        <w:autoSpaceDN w:val="0"/>
        <w:spacing w:line="56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（二）本人身份证原件和复印件各一份。身份证丢失的可提交临时身份证。</w:t>
      </w:r>
    </w:p>
    <w:p>
      <w:pPr>
        <w:spacing w:line="56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香港和澳门居民中的中国公民</w:t>
      </w:r>
      <w:r>
        <w:rPr>
          <w:rFonts w:eastAsia="仿宋_GB2312"/>
          <w:kern w:val="0"/>
          <w:sz w:val="32"/>
          <w:szCs w:val="32"/>
        </w:rPr>
        <w:t>应聘的，还需提供《港澳居民来往内地通行证》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2"/>
        </w:numPr>
        <w:autoSpaceDN w:val="0"/>
        <w:spacing w:line="56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学历、学位、专业有关证书材料原件及复印件各一份，具体包括：</w:t>
      </w:r>
    </w:p>
    <w:p>
      <w:pPr>
        <w:autoSpaceDN w:val="0"/>
        <w:spacing w:line="560" w:lineRule="exact"/>
        <w:ind w:firstLine="704" w:firstLineChars="22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1.符合岗位学历、专业要求的学历证书。</w:t>
      </w:r>
    </w:p>
    <w:p>
      <w:pPr>
        <w:autoSpaceDN w:val="0"/>
        <w:spacing w:line="560" w:lineRule="exact"/>
        <w:ind w:firstLine="704" w:firstLineChars="22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招聘岗位要求具体专业、应聘人员学历证书上注明的专业为一级学科（类）的，还需提交学校出具的所学具体专业的说明。</w:t>
      </w:r>
    </w:p>
    <w:p>
      <w:pPr>
        <w:autoSpaceDN w:val="0"/>
        <w:spacing w:line="560" w:lineRule="exact"/>
        <w:ind w:firstLine="704" w:firstLineChars="22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招聘岗位要求具体方向、应聘人员学历证书上未注明的，还需提交能体现具体方向的就业推荐表、毕业论文答辩登记表、成绩单、学校出具的相关情况说明等材料之一。</w:t>
      </w:r>
    </w:p>
    <w:p>
      <w:pPr>
        <w:autoSpaceDN w:val="0"/>
        <w:spacing w:line="560" w:lineRule="exact"/>
        <w:ind w:firstLine="704" w:firstLineChars="22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2.招聘岗位有学位要求的，还需提交与学历证书相对应的学位证书。</w:t>
      </w:r>
    </w:p>
    <w:p>
      <w:pPr>
        <w:autoSpaceDN w:val="0"/>
        <w:spacing w:line="560" w:lineRule="exact"/>
        <w:ind w:firstLine="704" w:firstLineChars="22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3.国（境）外高校毕业生应聘的，还须提交教育部门出具的国（境）外学历学位认证书和成绩单（附有资质的机构出具的翻译件）等材料。</w:t>
      </w:r>
    </w:p>
    <w:p>
      <w:pPr>
        <w:autoSpaceDN w:val="0"/>
        <w:spacing w:line="560" w:lineRule="exact"/>
        <w:ind w:firstLine="704" w:firstLineChars="22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4.尚未取得学历证书、学位证书的国内应届毕业生可提供就业推荐表、学校相关部门出具的学历（专业）学位情况说明（可参照附件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样式出具）或教育部学籍在线验证报告之一。尚未取得学历学位证书的国（境）外高校应届毕业生可提供成绩单（附有资质的机构出具的翻译件）等材料。已取得学历学位证书、尚未取得学历学位认证的国（境）外高校毕业生可提供学历学位证书及成绩单（附有资质的机构出具的翻译件）。</w:t>
      </w:r>
    </w:p>
    <w:p>
      <w:pPr>
        <w:spacing w:line="560" w:lineRule="exact"/>
        <w:ind w:firstLine="704" w:firstLineChars="22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5.按照新旧专业对应关系应聘的人员，属于根据所学方向不同分别划入不同专业情况的，应聘人员还需提交能说明所学具体方向的相关材料，由招聘单位认定是否符合岗位要求。</w:t>
      </w:r>
    </w:p>
    <w:p>
      <w:pPr>
        <w:spacing w:line="560" w:lineRule="exact"/>
        <w:ind w:firstLine="640" w:firstLineChars="200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招聘岗位要求的其它相关资格证书（专业技术职务资格证书、执（职、从）业资格证书等）原件和复印件各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份。对有规培合格证要求的岗位，需提交规培合格证明材料或无需进行规培的证明材料原件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资格证书等丢失的，可提交具有同等效力的公布文件、登记表等材料。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年新考取相关资格证书的，可暂提交已通过考试的成绩单。但最晚必须于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日提交相关资格证书原件进行审核，否则，取消其聘用资格。</w:t>
      </w:r>
    </w:p>
    <w:p>
      <w:pPr>
        <w:autoSpaceDN w:val="0"/>
        <w:spacing w:line="56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（五）应聘有工作经历要求的岗位，还需提交以下工作经历相关材料之一，并以此计算工作时间：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z w:val="32"/>
          <w:szCs w:val="32"/>
        </w:rPr>
        <w:t>劳动</w:t>
      </w:r>
      <w:r>
        <w:rPr>
          <w:rFonts w:ascii="仿宋_GB2312" w:hAnsi="宋体" w:eastAsia="仿宋_GB2312" w:cs="宋体"/>
          <w:sz w:val="32"/>
          <w:szCs w:val="32"/>
        </w:rPr>
        <w:t>（聘用）</w:t>
      </w:r>
      <w:r>
        <w:rPr>
          <w:rFonts w:hint="eastAsia" w:ascii="仿宋_GB2312" w:hAnsi="宋体" w:eastAsia="仿宋_GB2312" w:cs="宋体"/>
          <w:sz w:val="32"/>
          <w:szCs w:val="32"/>
        </w:rPr>
        <w:t>合同和</w:t>
      </w:r>
      <w:r>
        <w:rPr>
          <w:rFonts w:ascii="仿宋_GB2312" w:hAnsi="宋体" w:eastAsia="仿宋_GB2312" w:cs="宋体"/>
          <w:sz w:val="32"/>
          <w:szCs w:val="32"/>
        </w:rPr>
        <w:t>社保缴费记录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；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入伍通知书（或入伍批准书）及退伍证；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公务员登记表或招考录用手续之一；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事业单位聘用登记表或招聘录用手续之一。</w:t>
      </w:r>
    </w:p>
    <w:p>
      <w:pPr>
        <w:autoSpaceDN w:val="0"/>
        <w:spacing w:line="56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招聘岗位要求的从事具体岗位（专业）工作情况在上述材料中无法体现的，还须提交用人单位出具的相关情况说明。</w:t>
      </w:r>
    </w:p>
    <w:p>
      <w:pPr>
        <w:autoSpaceDN w:val="0"/>
        <w:spacing w:line="56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（六）属无业人员的需提交处于无业状态的个人书面承诺（可参照附件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样式出具）。在职人员（含已签订就业协议人员）应聘的，还需提交有用人权限部门或单位（就业协议单位）出具的同意应聘（可参照附件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样式出具）或解聘材料。</w:t>
      </w:r>
    </w:p>
    <w:p>
      <w:pPr>
        <w:autoSpaceDN w:val="0"/>
        <w:spacing w:line="56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劳务派遣人员应聘的，提交的同意应聘或解聘材料需同时加盖派遣单位和工作单位公章。</w:t>
      </w:r>
    </w:p>
    <w:p>
      <w:pPr>
        <w:autoSpaceDN w:val="0"/>
        <w:spacing w:line="56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公办中小学（幼儿园）在编教师应聘的，还需同时提交县以上教育行政主管部门出具的同意应聘或解聘材料。</w:t>
      </w:r>
    </w:p>
    <w:p>
      <w:pPr>
        <w:autoSpaceDN w:val="0"/>
        <w:spacing w:line="56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其中，报名时属在职人员、后解除劳动关系的，应提交解除劳动合同书、解除就业协议书等材料之一或档案代理部门出具的未就业说明（时间应在报名时间之后）。报名时无工作单位的不需要提交。</w:t>
      </w:r>
    </w:p>
    <w:p>
      <w:pPr>
        <w:autoSpaceDN w:val="0"/>
        <w:spacing w:line="560" w:lineRule="exact"/>
        <w:ind w:firstLine="707" w:firstLineChars="22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对在职人员出具同意应聘或解聘材料确有困难的，经招聘单位同意，可在考察或体检时提供。</w:t>
      </w:r>
    </w:p>
    <w:p>
      <w:pPr>
        <w:autoSpaceDN w:val="0"/>
        <w:spacing w:line="560" w:lineRule="exact"/>
        <w:ind w:firstLine="704" w:firstLineChars="22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招聘岗位要求的其他相关材料。</w:t>
      </w:r>
    </w:p>
    <w:p>
      <w:pPr>
        <w:spacing w:line="560" w:lineRule="exact"/>
        <w:rPr>
          <w:rFonts w:ascii="微软雅黑" w:hAnsi="微软雅黑" w:eastAsia="微软雅黑" w:cs="微软雅黑"/>
          <w:b/>
          <w:bCs/>
          <w:sz w:val="33"/>
          <w:szCs w:val="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6EB532"/>
    <w:multiLevelType w:val="singleLevel"/>
    <w:tmpl w:val="566EB53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EEF0E3"/>
    <w:multiLevelType w:val="singleLevel"/>
    <w:tmpl w:val="6AEEF0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YxYmYwZmQwNDAzMzE2ODc0NzExMjY1MTk5NzYifQ=="/>
  </w:docVars>
  <w:rsids>
    <w:rsidRoot w:val="287C63AA"/>
    <w:rsid w:val="000E581D"/>
    <w:rsid w:val="00B34465"/>
    <w:rsid w:val="00E82EED"/>
    <w:rsid w:val="00F721CD"/>
    <w:rsid w:val="0E71409B"/>
    <w:rsid w:val="1E0870AA"/>
    <w:rsid w:val="287C63AA"/>
    <w:rsid w:val="29FA0401"/>
    <w:rsid w:val="2DCF74EE"/>
    <w:rsid w:val="34806B80"/>
    <w:rsid w:val="5BC735A8"/>
    <w:rsid w:val="6A6139C6"/>
    <w:rsid w:val="7560488A"/>
    <w:rsid w:val="75B0153E"/>
    <w:rsid w:val="77B7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1515</Words>
  <Characters>1531</Characters>
  <Lines>10</Lines>
  <Paragraphs>3</Paragraphs>
  <TotalTime>39</TotalTime>
  <ScaleCrop>false</ScaleCrop>
  <LinksUpToDate>false</LinksUpToDate>
  <CharactersWithSpaces>1531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2023-04-19T03:21:00Z</dcterms:created>
  <dc:creator>17860911896</dc:creator>
  <cp:lastModifiedBy>眼角眉梢</cp:lastModifiedBy>
  <cp:lastPrinted>2023-04-20T07:07:00Z</cp:lastPrinted>
  <dcterms:modified xsi:type="dcterms:W3CDTF">2023-04-27T05:55:30Z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0938C7CF450D4CEDAFB22EA4EBCE4535_13</vt:lpwstr>
  </property>
</Properties>
</file>