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  <w:bookmarkStart w:id="0" w:name="_GoBack"/>
      <w:bookmarkEnd w:id="0"/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rPr>
          <w:rFonts w:ascii="宋体" w:hAnsi="宋体" w:eastAsia="宋体" w:cs="宋体"/>
          <w:color w:val="000000"/>
          <w:sz w:val="24"/>
          <w:szCs w:val="24"/>
        </w:rPr>
        <w:t>城乡规划领域基层政务公开标准目录</w:t>
      </w: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2756" w:type="dxa"/>
        <w:tblInd w:w="20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45"/>
        <w:gridCol w:w="855"/>
        <w:gridCol w:w="1366"/>
        <w:gridCol w:w="2071"/>
        <w:gridCol w:w="811"/>
        <w:gridCol w:w="720"/>
        <w:gridCol w:w="2612"/>
        <w:gridCol w:w="780"/>
        <w:gridCol w:w="841"/>
        <w:gridCol w:w="705"/>
        <w:gridCol w:w="8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6" w:after="0" w:line="240" w:lineRule="auto"/>
              <w:ind w:left="120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开事项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autoSpaceDE w:val="0"/>
              <w:autoSpaceDN w:val="0"/>
              <w:spacing w:before="66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（要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素）</w:t>
            </w:r>
          </w:p>
        </w:tc>
        <w:tc>
          <w:tcPr>
            <w:tcW w:w="20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8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时限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26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86" w:lineRule="auto"/>
              <w:ind w:left="112" w:right="100" w:firstLine="0"/>
            </w:pPr>
            <w:r>
              <w:rPr>
                <w:rFonts w:ascii="宋体" w:hAnsi="宋体" w:eastAsia="宋体" w:cs="宋体"/>
                <w:b/>
                <w:color w:val="000000"/>
                <w:spacing w:val="1"/>
                <w:sz w:val="18"/>
                <w:szCs w:val="18"/>
              </w:rPr>
              <w:t>公开渠道和载体（在标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注范围</w:t>
            </w:r>
            <w:r>
              <w:rPr>
                <w:rFonts w:ascii="宋体" w:hAnsi="宋体" w:eastAsia="宋体" w:cs="宋体"/>
                <w:b/>
                <w:color w:val="000000"/>
                <w:spacing w:val="1"/>
                <w:sz w:val="18"/>
                <w:szCs w:val="18"/>
              </w:rPr>
              <w:t>内至少选择其一公开，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法律法</w:t>
            </w:r>
            <w:r>
              <w:rPr>
                <w:rFonts w:ascii="宋体" w:hAnsi="宋体" w:eastAsia="宋体" w:cs="宋体"/>
                <w:b/>
                <w:color w:val="000000"/>
                <w:spacing w:val="1"/>
                <w:sz w:val="18"/>
                <w:szCs w:val="18"/>
              </w:rPr>
              <w:t>规规章另有规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定的从其规定）</w:t>
            </w:r>
          </w:p>
        </w:tc>
        <w:tc>
          <w:tcPr>
            <w:tcW w:w="16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4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15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4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7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7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全社会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2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7" w:after="0" w:line="240" w:lineRule="auto"/>
              <w:ind w:left="2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主动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规划</w:t>
            </w:r>
          </w:p>
          <w:p>
            <w:pPr>
              <w:autoSpaceDE w:val="0"/>
              <w:autoSpaceDN w:val="0"/>
              <w:spacing w:before="6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编制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112" w:right="98" w:firstLine="0"/>
            </w:pP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城市、镇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总体规划及相应的土地利用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规划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规划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批准文</w:t>
            </w:r>
          </w:p>
          <w:p>
            <w:pPr>
              <w:autoSpaceDE w:val="0"/>
              <w:autoSpaceDN w:val="0"/>
              <w:spacing w:before="67" w:after="0" w:line="308" w:lineRule="auto"/>
              <w:ind w:left="97" w:right="17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、脱密后规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文本的主要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容和主要图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纸等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97" w:right="15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共和国土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和国城</w:t>
            </w:r>
          </w:p>
          <w:p>
            <w:pPr>
              <w:autoSpaceDE w:val="0"/>
              <w:autoSpaceDN w:val="0"/>
              <w:spacing w:before="6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乡规划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66" w:after="0" w:line="308" w:lineRule="auto"/>
              <w:ind w:left="97" w:right="112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民共和国政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国令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号）；</w:t>
            </w:r>
          </w:p>
          <w:p>
            <w:pPr>
              <w:autoSpaceDE w:val="0"/>
              <w:autoSpaceDN w:val="0"/>
              <w:spacing w:before="0" w:after="0" w:line="307" w:lineRule="auto"/>
              <w:ind w:left="97" w:right="159" w:firstLine="0"/>
            </w:pP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97" w:right="11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信息形成或者变更之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日之内</w:t>
            </w:r>
          </w:p>
          <w:p>
            <w:pPr>
              <w:autoSpaceDE w:val="0"/>
              <w:autoSpaceDN w:val="0"/>
              <w:spacing w:before="6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187" w:right="15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自然资源管理部门</w:t>
            </w:r>
          </w:p>
        </w:tc>
        <w:tc>
          <w:tcPr>
            <w:tcW w:w="2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政府公报</w:t>
            </w:r>
          </w:p>
          <w:p>
            <w:pPr>
              <w:spacing w:before="0" w:after="0" w:line="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发布会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听证会</w:t>
            </w:r>
          </w:p>
          <w:p>
            <w:pPr>
              <w:spacing w:before="0" w:after="0" w:line="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纸质载体</w:t>
            </w:r>
          </w:p>
          <w:p>
            <w:pPr>
              <w:spacing w:before="0" w:after="0" w:line="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7" w:lineRule="auto"/>
              <w:ind w:left="112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行政服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务中心□便民服务站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□入户/现场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示栏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1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□其他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30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6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112" w:right="188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乡规划及相应的土地利用规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划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97" w:right="17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脱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密后规划文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主要内容和主要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图纸等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《中华人民共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和国土</w:t>
            </w:r>
          </w:p>
          <w:p>
            <w:pPr>
              <w:autoSpaceDE w:val="0"/>
              <w:autoSpaceDN w:val="0"/>
              <w:spacing w:before="67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65" w:after="0" w:line="308" w:lineRule="auto"/>
              <w:ind w:left="97" w:right="15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共和国城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乡规划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0" w:after="0" w:line="308" w:lineRule="auto"/>
              <w:ind w:left="97" w:right="112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民共和国政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国令</w:t>
            </w:r>
            <w:r>
              <w:rPr>
                <w:rFonts w:ascii="宋体" w:hAnsi="宋体" w:eastAsia="宋体" w:cs="宋体"/>
                <w:color w:val="000000"/>
                <w:spacing w:val="-19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9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91" w:lineRule="auto"/>
              <w:ind w:left="97" w:right="159" w:firstLine="0"/>
            </w:pP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97" w:right="11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信息形成或者变更之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日之内</w:t>
            </w: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66" w:after="0" w:line="240" w:lineRule="auto"/>
              <w:ind w:left="277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9"/>
                <w:sz w:val="18"/>
                <w:szCs w:val="18"/>
                <w:lang w:eastAsia="zh-CN"/>
              </w:rPr>
              <w:t>街道办事处</w:t>
            </w:r>
          </w:p>
        </w:tc>
        <w:tc>
          <w:tcPr>
            <w:tcW w:w="2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政府公报</w:t>
            </w:r>
          </w:p>
          <w:p>
            <w:pPr>
              <w:autoSpaceDE w:val="0"/>
              <w:autoSpaceDN w:val="0"/>
              <w:spacing w:before="67" w:after="0" w:line="307" w:lineRule="auto"/>
              <w:ind w:left="112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发布会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听证会□广播电视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纸质载体</w:t>
            </w:r>
          </w:p>
          <w:p>
            <w:pPr>
              <w:autoSpaceDE w:val="0"/>
              <w:autoSpaceDN w:val="0"/>
              <w:spacing w:before="1" w:after="0" w:line="308" w:lineRule="auto"/>
              <w:ind w:left="112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行政服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务中心□便民服务站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□入户/现场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示栏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□其他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6" w:lineRule="exact"/>
              <w:ind w:left="0" w:right="0"/>
            </w:pPr>
          </w:p>
          <w:p>
            <w:pPr>
              <w:spacing w:before="0" w:after="0" w:line="240" w:lineRule="auto"/>
              <w:ind w:left="30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6" w:lineRule="exact"/>
              <w:ind w:left="0" w:right="0"/>
            </w:pPr>
          </w:p>
          <w:p>
            <w:pPr>
              <w:spacing w:before="0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5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107" w:right="0" w:firstLine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2651" w:type="dxa"/>
        <w:tblInd w:w="20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75"/>
        <w:gridCol w:w="705"/>
        <w:gridCol w:w="1216"/>
        <w:gridCol w:w="2147"/>
        <w:gridCol w:w="1051"/>
        <w:gridCol w:w="780"/>
        <w:gridCol w:w="2597"/>
        <w:gridCol w:w="901"/>
        <w:gridCol w:w="705"/>
        <w:gridCol w:w="540"/>
        <w:gridCol w:w="8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（要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素）</w:t>
            </w:r>
          </w:p>
        </w:tc>
        <w:tc>
          <w:tcPr>
            <w:tcW w:w="21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25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78" w:lineRule="auto"/>
              <w:ind w:left="97" w:right="100" w:firstLine="0"/>
            </w:pPr>
            <w:r>
              <w:rPr>
                <w:rFonts w:ascii="宋体" w:hAnsi="宋体" w:eastAsia="宋体" w:cs="宋体"/>
                <w:b/>
                <w:color w:val="000000"/>
                <w:spacing w:val="1"/>
                <w:sz w:val="18"/>
                <w:szCs w:val="18"/>
              </w:rPr>
              <w:t>公开渠道和载体（在标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注范围</w:t>
            </w:r>
            <w:r>
              <w:rPr>
                <w:rFonts w:ascii="宋体" w:hAnsi="宋体" w:eastAsia="宋体" w:cs="宋体"/>
                <w:b/>
                <w:color w:val="000000"/>
                <w:spacing w:val="1"/>
                <w:sz w:val="18"/>
                <w:szCs w:val="18"/>
              </w:rPr>
              <w:t>内至少选择其一公开，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法律法</w:t>
            </w:r>
            <w:r>
              <w:rPr>
                <w:rFonts w:ascii="宋体" w:hAnsi="宋体" w:eastAsia="宋体" w:cs="宋体"/>
                <w:b/>
                <w:color w:val="000000"/>
                <w:spacing w:val="1"/>
                <w:sz w:val="18"/>
                <w:szCs w:val="18"/>
              </w:rPr>
              <w:t>规规章另有规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定的从其规定）</w:t>
            </w:r>
          </w:p>
        </w:tc>
        <w:tc>
          <w:tcPr>
            <w:tcW w:w="16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</w:trPr>
        <w:tc>
          <w:tcPr>
            <w:tcW w:w="4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2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全社会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规划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编制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72" w:right="38" w:hanging="6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城市、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镇详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细规</w:t>
            </w:r>
          </w:p>
          <w:p>
            <w:pPr>
              <w:autoSpaceDE w:val="0"/>
              <w:autoSpaceDN w:val="0"/>
              <w:spacing w:before="2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划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12" w:right="18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脱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密后规划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本主要内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容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和主要图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表等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12" w:right="8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民共和国城乡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规划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0" w:after="0" w:line="431" w:lineRule="auto"/>
              <w:ind w:left="112" w:right="8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民共和国政府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信息公开条例》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  <w:p>
            <w:pPr>
              <w:spacing w:before="0" w:after="0" w:line="1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12" w:right="84" w:firstLine="0"/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42" w:right="12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或者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变更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2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自然资源管理部门或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sz w:val="18"/>
                <w:szCs w:val="18"/>
                <w:lang w:eastAsia="zh-CN"/>
              </w:rPr>
              <w:t>街道</w:t>
            </w:r>
          </w:p>
        </w:tc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政府公报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听证会□广播电视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纸质载体</w:t>
            </w:r>
          </w:p>
          <w:p>
            <w:pPr>
              <w:autoSpaceDE w:val="0"/>
              <w:autoSpaceDN w:val="0"/>
              <w:spacing w:before="0" w:after="0" w:line="431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行政服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务中心□便民服务站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示栏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□其他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35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72" w:right="15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部分村庄编制完成的村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庄规</w:t>
            </w:r>
          </w:p>
          <w:p>
            <w:pPr>
              <w:autoSpaceDE w:val="0"/>
              <w:autoSpaceDN w:val="0"/>
              <w:spacing w:before="2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划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12" w:right="18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脱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密后规划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本主要内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容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和主要附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图等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和国土地</w:t>
            </w:r>
          </w:p>
          <w:p>
            <w:pPr>
              <w:spacing w:before="0" w:after="0" w:line="1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管理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法》；</w:t>
            </w:r>
          </w:p>
          <w:p>
            <w:pPr>
              <w:spacing w:before="0" w:after="0" w:line="1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12" w:right="8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民共和国城乡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规划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法》</w:t>
            </w:r>
          </w:p>
          <w:p>
            <w:pPr>
              <w:autoSpaceDE w:val="0"/>
              <w:autoSpaceDN w:val="0"/>
              <w:spacing w:before="0" w:after="0" w:line="431" w:lineRule="auto"/>
              <w:ind w:left="112" w:right="8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民共和国政府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信息公开条例》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1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号）；</w:t>
            </w:r>
          </w:p>
          <w:p>
            <w:pPr>
              <w:spacing w:before="0" w:after="0" w:line="1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142" w:right="12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或者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变更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2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街道办事处</w:t>
            </w:r>
          </w:p>
        </w:tc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政府公报</w:t>
            </w:r>
          </w:p>
          <w:p>
            <w:pPr>
              <w:spacing w:before="0" w:after="0" w:line="1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31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听证会□广播电视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纸质载体</w:t>
            </w:r>
          </w:p>
          <w:p>
            <w:pPr>
              <w:autoSpaceDE w:val="0"/>
              <w:autoSpaceDN w:val="0"/>
              <w:spacing w:before="0" w:after="0" w:line="430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行政服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务中心□便民服务站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color w:val="000000"/>
                <w:spacing w:val="1"/>
                <w:sz w:val="18"/>
                <w:szCs w:val="18"/>
              </w:rPr>
              <w:t>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入户/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现场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示栏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□其他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35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2727" w:type="dxa"/>
        <w:tblInd w:w="20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75"/>
        <w:gridCol w:w="735"/>
        <w:gridCol w:w="1711"/>
        <w:gridCol w:w="1126"/>
        <w:gridCol w:w="1276"/>
        <w:gridCol w:w="1051"/>
        <w:gridCol w:w="2883"/>
        <w:gridCol w:w="795"/>
        <w:gridCol w:w="720"/>
        <w:gridCol w:w="420"/>
        <w:gridCol w:w="8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4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52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3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7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autoSpaceDE w:val="0"/>
              <w:autoSpaceDN w:val="0"/>
              <w:spacing w:before="36" w:after="0" w:line="240" w:lineRule="auto"/>
              <w:ind w:left="4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（要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素）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主体</w:t>
            </w:r>
          </w:p>
        </w:tc>
        <w:tc>
          <w:tcPr>
            <w:tcW w:w="28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公开渠道和载体（在标注范围</w:t>
            </w:r>
            <w:r>
              <w:rPr>
                <w:rFonts w:ascii="宋体" w:hAnsi="宋体" w:eastAsia="宋体" w:cs="宋体"/>
                <w:b/>
                <w:color w:val="000000"/>
                <w:spacing w:val="-3"/>
                <w:sz w:val="18"/>
                <w:szCs w:val="18"/>
              </w:rPr>
              <w:t>内至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4"/>
                <w:sz w:val="18"/>
                <w:szCs w:val="18"/>
              </w:rPr>
              <w:t>少选择其一公开，</w:t>
            </w: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法律法</w:t>
            </w:r>
            <w:r>
              <w:rPr>
                <w:rFonts w:ascii="宋体" w:hAnsi="宋体" w:eastAsia="宋体" w:cs="宋体"/>
                <w:b/>
                <w:color w:val="000000"/>
                <w:spacing w:val="-3"/>
                <w:sz w:val="18"/>
                <w:szCs w:val="18"/>
              </w:rPr>
              <w:t>规规章另</w:t>
            </w:r>
          </w:p>
          <w:p>
            <w:pPr>
              <w:autoSpaceDE w:val="0"/>
              <w:autoSpaceDN w:val="0"/>
              <w:spacing w:before="51" w:after="0" w:line="240" w:lineRule="auto"/>
              <w:ind w:left="54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1"/>
                <w:sz w:val="18"/>
                <w:szCs w:val="18"/>
              </w:rPr>
              <w:t>有规定的从其规</w:t>
            </w: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定）</w:t>
            </w:r>
          </w:p>
        </w:tc>
        <w:tc>
          <w:tcPr>
            <w:tcW w:w="1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12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2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4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51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51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7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全社会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依申请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规划</w:t>
            </w:r>
          </w:p>
          <w:p>
            <w:pPr>
              <w:autoSpaceDE w:val="0"/>
              <w:autoSpaceDN w:val="0"/>
              <w:spacing w:before="52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许可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7" w:lineRule="auto"/>
              <w:ind w:left="187" w:right="17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乡村建设规划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许可</w:t>
            </w:r>
          </w:p>
          <w:p>
            <w:pPr>
              <w:autoSpaceDE w:val="0"/>
              <w:autoSpaceDN w:val="0"/>
              <w:spacing w:before="7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证</w:t>
            </w:r>
          </w:p>
        </w:tc>
        <w:tc>
          <w:tcPr>
            <w:tcW w:w="1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5" w:lineRule="auto"/>
              <w:ind w:left="112" w:right="24" w:firstLine="0"/>
            </w:pP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核发、变更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、延续、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补证、注销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的办理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情况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及内容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2" w:lineRule="auto"/>
              <w:ind w:left="97" w:right="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华人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民共和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国城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乡规划法》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；</w:t>
            </w:r>
          </w:p>
          <w:p>
            <w:pPr>
              <w:autoSpaceDE w:val="0"/>
              <w:autoSpaceDN w:val="0"/>
              <w:spacing w:before="0" w:after="0" w:line="289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华人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民共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和国政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府信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息公开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条例》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9"/>
                <w:sz w:val="18"/>
                <w:szCs w:val="18"/>
              </w:rPr>
              <w:t>国令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号）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127" w:right="142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形成或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者变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更之日</w:t>
            </w:r>
            <w:r>
              <w:rPr>
                <w:rFonts w:ascii="宋体" w:hAnsi="宋体" w:eastAsia="宋体" w:cs="宋体"/>
                <w:color w:val="000000"/>
                <w:spacing w:val="-1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9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日之内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7" w:lineRule="auto"/>
              <w:ind w:left="113" w:right="22" w:firstLine="0"/>
            </w:pPr>
            <w:r>
              <w:rPr>
                <w:rFonts w:hint="eastAsia" w:ascii="宋体" w:hAnsi="宋体" w:eastAsia="宋体" w:cs="宋体"/>
                <w:color w:val="000000"/>
                <w:spacing w:val="-18"/>
                <w:sz w:val="18"/>
                <w:szCs w:val="18"/>
                <w:lang w:eastAsia="zh-CN"/>
              </w:rPr>
              <w:t>街道办事处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自然资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源主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管部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门</w:t>
            </w:r>
          </w:p>
        </w:tc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政府公报</w:t>
            </w:r>
          </w:p>
          <w:p>
            <w:pPr>
              <w:autoSpaceDE w:val="0"/>
              <w:autoSpaceDN w:val="0"/>
              <w:spacing w:before="52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发布会/听证会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纸质载体</w:t>
            </w:r>
          </w:p>
          <w:p>
            <w:pPr>
              <w:autoSpaceDE w:val="0"/>
              <w:autoSpaceDN w:val="0"/>
              <w:spacing w:before="36" w:after="0" w:line="292" w:lineRule="auto"/>
              <w:ind w:left="97" w:right="42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行政服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务中心□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1" w:after="0" w:line="277" w:lineRule="auto"/>
              <w:ind w:left="97" w:right="99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社区/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村公示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栏（电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□其他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30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40" w:lineRule="auto"/>
        <w:ind w:left="8047" w:right="0" w:firstLine="0"/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right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0F3601B3"/>
    <w:rsid w:val="14837D35"/>
    <w:rsid w:val="37E03033"/>
    <w:rsid w:val="3E080D87"/>
    <w:rsid w:val="43D57512"/>
    <w:rsid w:val="47D076A4"/>
    <w:rsid w:val="67DE7A66"/>
    <w:rsid w:val="731D0524"/>
    <w:rsid w:val="7C2625F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dell</cp:lastModifiedBy>
  <dcterms:modified xsi:type="dcterms:W3CDTF">2020-11-09T09:21:26Z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