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jc w:val="center"/>
        <w:sectPr>
          <w:type w:val="continuous"/>
          <w:pgSz w:w="16845" w:h="11910"/>
          <w:pgMar w:top="0" w:right="0" w:bottom="0" w:left="0" w:header="0" w:footer="0" w:gutter="0"/>
        </w:sectPr>
      </w:pPr>
      <w:r>
        <w:fldChar w:fldCharType="begin"/>
      </w:r>
      <w:r>
        <w:instrText xml:space="preserve"> HYPERLINK \l "PageMark36" </w:instrText>
      </w:r>
      <w:r>
        <w:fldChar w:fldCharType="separate"/>
      </w:r>
      <w:r>
        <w:rPr>
          <w:rFonts w:hint="eastAsia" w:eastAsia="宋体"/>
          <w:lang w:eastAsia="zh-CN"/>
        </w:rPr>
        <w:t>城北路街道</w:t>
      </w:r>
      <w:bookmarkStart w:id="0" w:name="_GoBack"/>
      <w:bookmarkEnd w:id="0"/>
      <w:r>
        <w:rPr>
          <w:rFonts w:ascii="宋体" w:hAnsi="宋体" w:eastAsia="宋体" w:cs="宋体"/>
          <w:color w:val="000000"/>
          <w:sz w:val="24"/>
          <w:szCs w:val="24"/>
        </w:rPr>
        <w:t>养老服务领域基层政务公开标准目录</w:t>
      </w:r>
      <w:r>
        <w:rPr>
          <w:rFonts w:ascii="宋体" w:hAnsi="宋体" w:eastAsia="宋体" w:cs="宋体"/>
          <w:color w:val="000000"/>
          <w:sz w:val="24"/>
          <w:szCs w:val="24"/>
        </w:rPr>
        <w:fldChar w:fldCharType="end"/>
      </w: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385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tbl>
      <w:tblPr>
        <w:tblStyle w:val="2"/>
        <w:tblW w:w="13102" w:type="dxa"/>
        <w:tblInd w:w="187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3"/>
        <w:gridCol w:w="570"/>
        <w:gridCol w:w="916"/>
        <w:gridCol w:w="2612"/>
        <w:gridCol w:w="1546"/>
        <w:gridCol w:w="975"/>
        <w:gridCol w:w="736"/>
        <w:gridCol w:w="3077"/>
        <w:gridCol w:w="510"/>
        <w:gridCol w:w="660"/>
        <w:gridCol w:w="495"/>
        <w:gridCol w:w="44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exact"/>
        </w:trPr>
        <w:tc>
          <w:tcPr>
            <w:tcW w:w="56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9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65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18"/>
                <w:sz w:val="18"/>
                <w:szCs w:val="18"/>
              </w:rPr>
              <w:t>序</w:t>
            </w:r>
          </w:p>
          <w:p>
            <w:pPr>
              <w:autoSpaceDE w:val="0"/>
              <w:autoSpaceDN w:val="0"/>
              <w:spacing w:before="7" w:after="0" w:line="240" w:lineRule="auto"/>
              <w:ind w:left="165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18"/>
                <w:sz w:val="18"/>
                <w:szCs w:val="18"/>
              </w:rPr>
              <w:t>号</w:t>
            </w:r>
          </w:p>
        </w:tc>
        <w:tc>
          <w:tcPr>
            <w:tcW w:w="14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5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23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7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b/>
                <w:color w:val="000000"/>
                <w:spacing w:val="6"/>
                <w:sz w:val="18"/>
                <w:szCs w:val="18"/>
              </w:rPr>
              <w:t>事项</w:t>
            </w:r>
          </w:p>
        </w:tc>
        <w:tc>
          <w:tcPr>
            <w:tcW w:w="2612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9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893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7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b/>
                <w:color w:val="000000"/>
                <w:spacing w:val="6"/>
                <w:sz w:val="18"/>
                <w:szCs w:val="18"/>
              </w:rPr>
              <w:t>内容</w:t>
            </w:r>
          </w:p>
          <w:p>
            <w:pPr>
              <w:autoSpaceDE w:val="0"/>
              <w:autoSpaceDN w:val="0"/>
              <w:spacing w:before="7" w:after="0" w:line="240" w:lineRule="auto"/>
              <w:ind w:left="983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4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b/>
                <w:color w:val="000000"/>
                <w:spacing w:val="8"/>
                <w:sz w:val="18"/>
                <w:szCs w:val="18"/>
              </w:rPr>
              <w:t>要素</w:t>
            </w:r>
            <w:r>
              <w:rPr>
                <w:rFonts w:ascii="宋体" w:hAnsi="宋体" w:eastAsia="宋体" w:cs="宋体"/>
                <w:b/>
                <w:color w:val="000000"/>
                <w:spacing w:val="6"/>
                <w:sz w:val="18"/>
                <w:szCs w:val="18"/>
              </w:rPr>
              <w:t>)</w:t>
            </w:r>
          </w:p>
        </w:tc>
        <w:tc>
          <w:tcPr>
            <w:tcW w:w="154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36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7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b/>
                <w:color w:val="000000"/>
                <w:spacing w:val="6"/>
                <w:sz w:val="18"/>
                <w:szCs w:val="18"/>
              </w:rPr>
              <w:t>依据</w:t>
            </w:r>
          </w:p>
        </w:tc>
        <w:tc>
          <w:tcPr>
            <w:tcW w:w="97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7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b/>
                <w:color w:val="000000"/>
                <w:spacing w:val="6"/>
                <w:sz w:val="18"/>
                <w:szCs w:val="18"/>
              </w:rPr>
              <w:t>时限</w:t>
            </w:r>
          </w:p>
        </w:tc>
        <w:tc>
          <w:tcPr>
            <w:tcW w:w="73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39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5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公开</w:t>
            </w:r>
          </w:p>
          <w:p>
            <w:pPr>
              <w:autoSpaceDE w:val="0"/>
              <w:autoSpaceDN w:val="0"/>
              <w:spacing w:before="7" w:after="0" w:line="240" w:lineRule="auto"/>
              <w:ind w:left="15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主体</w:t>
            </w:r>
          </w:p>
        </w:tc>
        <w:tc>
          <w:tcPr>
            <w:tcW w:w="307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1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83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10"/>
                <w:sz w:val="18"/>
                <w:szCs w:val="18"/>
              </w:rPr>
              <w:t>公开渠道和</w:t>
            </w:r>
            <w:r>
              <w:rPr>
                <w:rFonts w:ascii="宋体" w:hAnsi="宋体" w:eastAsia="宋体" w:cs="宋体"/>
                <w:b/>
                <w:color w:val="000000"/>
                <w:spacing w:val="9"/>
                <w:sz w:val="18"/>
                <w:szCs w:val="18"/>
              </w:rPr>
              <w:t>载体</w:t>
            </w:r>
          </w:p>
        </w:tc>
        <w:tc>
          <w:tcPr>
            <w:tcW w:w="117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54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7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7"/>
                <w:sz w:val="18"/>
                <w:szCs w:val="18"/>
              </w:rPr>
              <w:t>公开</w:t>
            </w:r>
            <w:r>
              <w:rPr>
                <w:rFonts w:ascii="宋体" w:hAnsi="宋体" w:eastAsia="宋体" w:cs="宋体"/>
                <w:b/>
                <w:color w:val="000000"/>
                <w:spacing w:val="6"/>
                <w:sz w:val="18"/>
                <w:szCs w:val="18"/>
              </w:rPr>
              <w:t>对象</w:t>
            </w:r>
          </w:p>
        </w:tc>
        <w:tc>
          <w:tcPr>
            <w:tcW w:w="9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34" w:after="0" w:line="240" w:lineRule="auto"/>
              <w:ind w:left="14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3"/>
                <w:sz w:val="18"/>
                <w:szCs w:val="18"/>
              </w:rPr>
              <w:t>公开方</w:t>
            </w:r>
          </w:p>
          <w:p>
            <w:pPr>
              <w:autoSpaceDE w:val="0"/>
              <w:autoSpaceDN w:val="0"/>
              <w:spacing w:before="6" w:after="0" w:line="240" w:lineRule="auto"/>
              <w:ind w:left="33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18"/>
                <w:sz w:val="18"/>
                <w:szCs w:val="18"/>
              </w:rPr>
              <w:t>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exact"/>
        </w:trPr>
        <w:tc>
          <w:tcPr>
            <w:tcW w:w="56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3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8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10"/>
                <w:sz w:val="18"/>
                <w:szCs w:val="18"/>
              </w:rPr>
              <w:t>一级</w:t>
            </w:r>
          </w:p>
          <w:p>
            <w:pPr>
              <w:autoSpaceDE w:val="0"/>
              <w:autoSpaceDN w:val="0"/>
              <w:spacing w:before="6" w:after="0" w:line="240" w:lineRule="auto"/>
              <w:ind w:left="8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10"/>
                <w:sz w:val="18"/>
                <w:szCs w:val="18"/>
              </w:rPr>
              <w:t>事项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3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24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二级</w:t>
            </w:r>
          </w:p>
          <w:p>
            <w:pPr>
              <w:autoSpaceDE w:val="0"/>
              <w:autoSpaceDN w:val="0"/>
              <w:spacing w:before="6" w:after="0" w:line="240" w:lineRule="auto"/>
              <w:ind w:left="24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事项</w:t>
            </w:r>
          </w:p>
        </w:tc>
        <w:tc>
          <w:tcPr>
            <w:tcW w:w="2612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154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97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73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307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19" w:after="0" w:line="239" w:lineRule="auto"/>
              <w:ind w:left="142" w:right="172" w:firstLine="0"/>
            </w:pPr>
            <w:r>
              <w:rPr>
                <w:rFonts w:ascii="宋体" w:hAnsi="宋体" w:eastAsia="宋体" w:cs="宋体"/>
                <w:b/>
                <w:color w:val="000000"/>
                <w:spacing w:val="-26"/>
                <w:sz w:val="18"/>
                <w:szCs w:val="18"/>
              </w:rPr>
              <w:t>全社</w:t>
            </w:r>
            <w:r>
              <w:rPr>
                <w:rFonts w:ascii="宋体" w:hAnsi="宋体" w:eastAsia="宋体" w:cs="宋体"/>
                <w:b/>
                <w:color w:val="000000"/>
                <w:spacing w:val="-30"/>
                <w:sz w:val="18"/>
                <w:szCs w:val="18"/>
              </w:rPr>
              <w:t>会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3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1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特定</w:t>
            </w:r>
          </w:p>
          <w:p>
            <w:pPr>
              <w:autoSpaceDE w:val="0"/>
              <w:autoSpaceDN w:val="0"/>
              <w:spacing w:before="6" w:after="0" w:line="240" w:lineRule="auto"/>
              <w:ind w:left="112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2"/>
                <w:sz w:val="18"/>
                <w:szCs w:val="18"/>
              </w:rPr>
              <w:t>群体</w:t>
            </w:r>
          </w:p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139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12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18"/>
                <w:sz w:val="18"/>
                <w:szCs w:val="18"/>
              </w:rPr>
              <w:t>主</w:t>
            </w:r>
          </w:p>
          <w:p>
            <w:pPr>
              <w:autoSpaceDE w:val="0"/>
              <w:autoSpaceDN w:val="0"/>
              <w:spacing w:before="6" w:after="0" w:line="240" w:lineRule="auto"/>
              <w:ind w:left="127" w:right="0" w:firstLine="0"/>
            </w:pPr>
            <w:r>
              <w:rPr>
                <w:rFonts w:ascii="宋体" w:hAnsi="宋体" w:eastAsia="宋体" w:cs="宋体"/>
                <w:b/>
                <w:color w:val="000000"/>
                <w:spacing w:val="-18"/>
                <w:sz w:val="18"/>
                <w:szCs w:val="18"/>
              </w:rPr>
              <w:t>动</w:t>
            </w:r>
          </w:p>
        </w:tc>
        <w:tc>
          <w:tcPr>
            <w:tcW w:w="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autoSpaceDE w:val="0"/>
              <w:autoSpaceDN w:val="0"/>
              <w:spacing w:before="19" w:after="0" w:line="239" w:lineRule="auto"/>
              <w:ind w:left="97" w:right="150" w:firstLine="0"/>
            </w:pPr>
            <w:r>
              <w:rPr>
                <w:rFonts w:ascii="宋体" w:hAnsi="宋体" w:eastAsia="宋体" w:cs="宋体"/>
                <w:b/>
                <w:color w:val="000000"/>
                <w:spacing w:val="-26"/>
                <w:sz w:val="18"/>
                <w:szCs w:val="18"/>
              </w:rPr>
              <w:t>依申</w:t>
            </w:r>
            <w:r>
              <w:rPr>
                <w:rFonts w:ascii="宋体" w:hAnsi="宋体" w:eastAsia="宋体" w:cs="宋体"/>
                <w:b/>
                <w:color w:val="000000"/>
                <w:spacing w:val="-30"/>
                <w:sz w:val="18"/>
                <w:szCs w:val="18"/>
              </w:rPr>
              <w:t>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2" w:hRule="exact"/>
        </w:trPr>
        <w:tc>
          <w:tcPr>
            <w:tcW w:w="5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88" w:lineRule="exact"/>
              <w:ind w:left="0" w:right="0"/>
            </w:pPr>
          </w:p>
          <w:p>
            <w:pPr>
              <w:spacing w:before="0" w:after="0" w:line="240" w:lineRule="auto"/>
              <w:ind w:left="225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1</w:t>
            </w:r>
          </w:p>
        </w:tc>
        <w:tc>
          <w:tcPr>
            <w:tcW w:w="5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82" w:right="112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8"/>
                <w:szCs w:val="18"/>
              </w:rPr>
              <w:t>养老服务业务</w:t>
            </w:r>
            <w:r>
              <w:rPr>
                <w:rFonts w:ascii="宋体" w:hAnsi="宋体" w:eastAsia="宋体" w:cs="宋体"/>
                <w:color w:val="000000"/>
                <w:spacing w:val="-15"/>
                <w:sz w:val="18"/>
                <w:szCs w:val="18"/>
              </w:rPr>
              <w:t>办理</w:t>
            </w:r>
          </w:p>
        </w:tc>
        <w:tc>
          <w:tcPr>
            <w:tcW w:w="9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68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老年人</w:t>
            </w:r>
          </w:p>
          <w:p>
            <w:pPr>
              <w:autoSpaceDE w:val="0"/>
              <w:autoSpaceDN w:val="0"/>
              <w:spacing w:before="6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补贴</w:t>
            </w:r>
          </w:p>
        </w:tc>
        <w:tc>
          <w:tcPr>
            <w:tcW w:w="26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6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1.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老年人补贴名称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（高龄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津贴、</w:t>
            </w:r>
          </w:p>
          <w:p>
            <w:pPr>
              <w:autoSpaceDE w:val="0"/>
              <w:autoSpaceDN w:val="0"/>
              <w:spacing w:before="7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养老服务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补贴、护理补贴等）</w:t>
            </w:r>
          </w:p>
          <w:p>
            <w:pPr>
              <w:autoSpaceDE w:val="0"/>
              <w:autoSpaceDN w:val="0"/>
              <w:spacing w:before="5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2.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各项老年人补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贴依据</w:t>
            </w:r>
          </w:p>
          <w:p>
            <w:pPr>
              <w:autoSpaceDE w:val="0"/>
              <w:autoSpaceDN w:val="0"/>
              <w:spacing w:before="6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3.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各项老年人补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贴对象</w:t>
            </w:r>
          </w:p>
          <w:p>
            <w:pPr>
              <w:autoSpaceDE w:val="0"/>
              <w:autoSpaceDN w:val="0"/>
              <w:spacing w:before="5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4.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各项老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年人补贴内容和标准</w:t>
            </w:r>
          </w:p>
          <w:p>
            <w:pPr>
              <w:autoSpaceDE w:val="0"/>
              <w:autoSpaceDN w:val="0"/>
              <w:spacing w:before="6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5.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各项老年人补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贴方式</w:t>
            </w:r>
          </w:p>
          <w:p>
            <w:pPr>
              <w:autoSpaceDE w:val="0"/>
              <w:autoSpaceDN w:val="0"/>
              <w:spacing w:before="6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6.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补贴申请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材料清单及格式</w:t>
            </w:r>
          </w:p>
          <w:p>
            <w:pPr>
              <w:autoSpaceDE w:val="0"/>
              <w:autoSpaceDN w:val="0"/>
              <w:spacing w:before="5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7.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办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理流程</w:t>
            </w:r>
          </w:p>
          <w:p>
            <w:pPr>
              <w:autoSpaceDE w:val="0"/>
              <w:autoSpaceDN w:val="0"/>
              <w:spacing w:before="6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8.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办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理部门</w:t>
            </w:r>
          </w:p>
          <w:p>
            <w:pPr>
              <w:autoSpaceDE w:val="0"/>
              <w:autoSpaceDN w:val="0"/>
              <w:spacing w:before="5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9.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办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理时限</w:t>
            </w:r>
          </w:p>
          <w:p>
            <w:pPr>
              <w:autoSpaceDE w:val="0"/>
              <w:autoSpaceDN w:val="0"/>
              <w:spacing w:before="6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10.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办理时间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、地点</w:t>
            </w:r>
          </w:p>
          <w:p>
            <w:pPr>
              <w:autoSpaceDE w:val="0"/>
              <w:autoSpaceDN w:val="0"/>
              <w:spacing w:before="6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11.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咨询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电话</w:t>
            </w:r>
          </w:p>
        </w:tc>
        <w:tc>
          <w:tcPr>
            <w:tcW w:w="15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2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《中华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人民共和</w:t>
            </w:r>
          </w:p>
          <w:p>
            <w:pPr>
              <w:autoSpaceDE w:val="0"/>
              <w:autoSpaceDN w:val="0"/>
              <w:spacing w:before="7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国政府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信息公开</w:t>
            </w:r>
          </w:p>
          <w:p>
            <w:pPr>
              <w:autoSpaceDE w:val="0"/>
              <w:autoSpaceDN w:val="0"/>
              <w:spacing w:before="6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条例》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(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国令第</w:t>
            </w:r>
          </w:p>
          <w:p>
            <w:pPr>
              <w:autoSpaceDE w:val="0"/>
              <w:autoSpaceDN w:val="0"/>
              <w:spacing w:before="5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711</w:t>
            </w:r>
            <w:r>
              <w:rPr>
                <w:rFonts w:ascii="宋体" w:hAnsi="宋体" w:eastAsia="宋体" w:cs="宋体"/>
                <w:spacing w:val="-46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5"/>
                <w:sz w:val="18"/>
                <w:szCs w:val="18"/>
              </w:rPr>
              <w:t>号）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07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97" w:right="142" w:firstLine="0"/>
            </w:pP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制定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或获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取补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贴政</w:t>
            </w:r>
            <w:r>
              <w:rPr>
                <w:rFonts w:ascii="宋体" w:hAnsi="宋体" w:eastAsia="宋体" w:cs="宋体"/>
                <w:color w:val="000000"/>
                <w:spacing w:val="-8"/>
                <w:sz w:val="18"/>
                <w:szCs w:val="18"/>
              </w:rPr>
              <w:t>策</w:t>
            </w:r>
            <w:r>
              <w:rPr>
                <w:rFonts w:ascii="宋体" w:hAnsi="宋体" w:eastAsia="宋体" w:cs="宋体"/>
                <w:color w:val="000000"/>
                <w:spacing w:val="-7"/>
                <w:sz w:val="18"/>
                <w:szCs w:val="18"/>
              </w:rPr>
              <w:t>之日起</w:t>
            </w:r>
          </w:p>
          <w:p>
            <w:pPr>
              <w:autoSpaceDE w:val="0"/>
              <w:autoSpaceDN w:val="0"/>
              <w:spacing w:before="2" w:after="0" w:line="246" w:lineRule="auto"/>
              <w:ind w:left="97" w:right="97" w:firstLine="0"/>
            </w:pP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10</w:t>
            </w:r>
            <w:r>
              <w:rPr>
                <w:rFonts w:ascii="宋体" w:hAnsi="宋体" w:eastAsia="宋体" w:cs="宋体"/>
                <w:spacing w:val="-47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个工作</w:t>
            </w:r>
            <w:r>
              <w:rPr>
                <w:rFonts w:ascii="宋体" w:hAnsi="宋体" w:eastAsia="宋体" w:cs="宋体"/>
                <w:color w:val="000000"/>
                <w:spacing w:val="-9"/>
                <w:sz w:val="18"/>
                <w:szCs w:val="18"/>
              </w:rPr>
              <w:t>日内</w:t>
            </w:r>
          </w:p>
        </w:tc>
        <w:tc>
          <w:tcPr>
            <w:tcW w:w="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86" w:lineRule="exact"/>
              <w:ind w:left="0" w:right="0"/>
            </w:pPr>
          </w:p>
          <w:p>
            <w:pPr>
              <w:autoSpaceDE w:val="0"/>
              <w:autoSpaceDN w:val="0"/>
              <w:spacing w:before="0" w:after="0" w:line="246" w:lineRule="auto"/>
              <w:ind w:left="97" w:right="263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8"/>
                <w:szCs w:val="18"/>
              </w:rPr>
              <w:t>县级人民政府</w:t>
            </w:r>
            <w:r>
              <w:rPr>
                <w:rFonts w:ascii="宋体" w:hAnsi="宋体" w:eastAsia="宋体" w:cs="宋体"/>
                <w:color w:val="000000"/>
                <w:spacing w:val="-15"/>
                <w:sz w:val="18"/>
                <w:szCs w:val="18"/>
              </w:rPr>
              <w:t>民政</w:t>
            </w:r>
          </w:p>
          <w:p>
            <w:pPr>
              <w:autoSpaceDE w:val="0"/>
              <w:autoSpaceDN w:val="0"/>
              <w:spacing w:before="2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部门、</w:t>
            </w:r>
          </w:p>
          <w:p>
            <w:pPr>
              <w:autoSpaceDE w:val="0"/>
              <w:autoSpaceDN w:val="0"/>
              <w:spacing w:before="5" w:after="0" w:line="246" w:lineRule="auto"/>
              <w:ind w:left="97" w:right="263" w:firstLine="0"/>
            </w:pPr>
            <w:r>
              <w:rPr>
                <w:rFonts w:ascii="宋体" w:hAnsi="宋体" w:eastAsia="宋体" w:cs="宋体"/>
                <w:color w:val="000000"/>
                <w:spacing w:val="-13"/>
                <w:sz w:val="18"/>
                <w:szCs w:val="18"/>
              </w:rPr>
              <w:t>乡镇人民政府（街</w:t>
            </w:r>
            <w:r>
              <w:rPr>
                <w:rFonts w:ascii="宋体" w:hAnsi="宋体" w:eastAsia="宋体" w:cs="宋体"/>
                <w:color w:val="000000"/>
                <w:spacing w:val="-15"/>
                <w:sz w:val="18"/>
                <w:szCs w:val="18"/>
              </w:rPr>
              <w:t>道办</w:t>
            </w:r>
          </w:p>
          <w:p>
            <w:pPr>
              <w:autoSpaceDE w:val="0"/>
              <w:autoSpaceDN w:val="0"/>
              <w:spacing w:before="2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6"/>
                <w:sz w:val="18"/>
                <w:szCs w:val="18"/>
              </w:rPr>
              <w:t>事处）</w:t>
            </w:r>
          </w:p>
        </w:tc>
        <w:tc>
          <w:tcPr>
            <w:tcW w:w="30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47" w:lineRule="exact"/>
              <w:ind w:left="0" w:right="0"/>
            </w:pPr>
          </w:p>
          <w:p>
            <w:pPr>
              <w:tabs>
                <w:tab w:val="left" w:pos="1358"/>
              </w:tabs>
              <w:autoSpaceDE w:val="0"/>
              <w:autoSpaceDN w:val="0"/>
              <w:spacing w:before="0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■政府网站</w:t>
            </w:r>
            <w:r>
              <w:tab/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□政府公报</w:t>
            </w:r>
          </w:p>
          <w:p>
            <w:pPr>
              <w:tabs>
                <w:tab w:val="left" w:pos="1358"/>
              </w:tabs>
              <w:autoSpaceDE w:val="0"/>
              <w:autoSpaceDN w:val="0"/>
              <w:spacing w:before="6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■两微一端</w:t>
            </w:r>
            <w:r>
              <w:tab/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□发布会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听证会</w:t>
            </w:r>
          </w:p>
          <w:p>
            <w:pPr>
              <w:tabs>
                <w:tab w:val="left" w:pos="1358"/>
              </w:tabs>
              <w:autoSpaceDE w:val="0"/>
              <w:autoSpaceDN w:val="0"/>
              <w:spacing w:before="5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□广播电视</w:t>
            </w:r>
            <w:r>
              <w:tab/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□纸质媒体</w:t>
            </w:r>
          </w:p>
          <w:p>
            <w:pPr>
              <w:autoSpaceDE w:val="0"/>
              <w:autoSpaceDN w:val="0"/>
              <w:spacing w:before="6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□公开查阅点</w:t>
            </w:r>
            <w:r>
              <w:rPr>
                <w:rFonts w:ascii="宋体" w:hAnsi="宋体" w:eastAsia="宋体" w:cs="宋体"/>
                <w:spacing w:val="-10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■政务服务中心</w:t>
            </w:r>
          </w:p>
          <w:p>
            <w:pPr>
              <w:autoSpaceDE w:val="0"/>
              <w:autoSpaceDN w:val="0"/>
              <w:spacing w:before="6" w:after="0" w:line="246" w:lineRule="auto"/>
              <w:ind w:left="97" w:right="623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■便民服务站</w:t>
            </w:r>
            <w:r>
              <w:rPr>
                <w:rFonts w:ascii="宋体" w:hAnsi="宋体" w:eastAsia="宋体" w:cs="宋体"/>
                <w:spacing w:val="-7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□入户/现场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■社区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2"/>
                <w:sz w:val="18"/>
                <w:szCs w:val="18"/>
              </w:rPr>
              <w:t>企事业单位</w:t>
            </w: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村公</w:t>
            </w:r>
            <w:r>
              <w:rPr>
                <w:rFonts w:ascii="宋体" w:hAnsi="宋体" w:eastAsia="宋体" w:cs="宋体"/>
                <w:color w:val="000000"/>
                <w:spacing w:val="-1"/>
                <w:sz w:val="18"/>
                <w:szCs w:val="18"/>
              </w:rPr>
              <w:t>示栏</w:t>
            </w:r>
            <w:r>
              <w:rPr>
                <w:rFonts w:ascii="宋体" w:hAnsi="宋体" w:eastAsia="宋体" w:cs="宋体"/>
                <w:color w:val="000000"/>
                <w:spacing w:val="-4"/>
                <w:sz w:val="18"/>
                <w:szCs w:val="18"/>
              </w:rPr>
              <w:t>（电</w:t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子屏）</w:t>
            </w:r>
          </w:p>
          <w:p>
            <w:pPr>
              <w:tabs>
                <w:tab w:val="left" w:pos="1358"/>
              </w:tabs>
              <w:autoSpaceDE w:val="0"/>
              <w:autoSpaceDN w:val="0"/>
              <w:spacing w:before="1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z w:val="18"/>
                <w:szCs w:val="18"/>
              </w:rPr>
              <w:t>□精准推送</w:t>
            </w:r>
            <w:r>
              <w:tab/>
            </w:r>
            <w:r>
              <w:rPr>
                <w:rFonts w:ascii="宋体" w:hAnsi="宋体" w:eastAsia="宋体" w:cs="宋体"/>
                <w:color w:val="000000"/>
                <w:spacing w:val="-3"/>
                <w:sz w:val="18"/>
                <w:szCs w:val="18"/>
              </w:rPr>
              <w:t>□其他</w:t>
            </w:r>
          </w:p>
        </w:tc>
        <w:tc>
          <w:tcPr>
            <w:tcW w:w="5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88" w:lineRule="exact"/>
              <w:ind w:left="0" w:right="0"/>
            </w:pPr>
          </w:p>
          <w:p>
            <w:pPr>
              <w:spacing w:before="0" w:after="0" w:line="240" w:lineRule="auto"/>
              <w:ind w:left="97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  <w:tc>
          <w:tcPr>
            <w:tcW w:w="4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200" w:lineRule="exact"/>
              <w:ind w:left="0" w:right="0"/>
            </w:pPr>
          </w:p>
          <w:p>
            <w:pPr>
              <w:spacing w:before="0" w:after="0" w:line="388" w:lineRule="exact"/>
              <w:ind w:left="0" w:right="0"/>
            </w:pPr>
          </w:p>
          <w:p>
            <w:pPr>
              <w:spacing w:before="0" w:after="0" w:line="240" w:lineRule="auto"/>
              <w:ind w:left="82" w:right="0" w:firstLine="0"/>
            </w:pPr>
            <w:r>
              <w:rPr>
                <w:rFonts w:ascii="宋体" w:hAnsi="宋体" w:eastAsia="宋体" w:cs="宋体"/>
                <w:color w:val="000000"/>
                <w:spacing w:val="-18"/>
                <w:sz w:val="18"/>
                <w:szCs w:val="18"/>
              </w:rPr>
              <w:t>√</w:t>
            </w:r>
          </w:p>
        </w:tc>
        <w:tc>
          <w:tcPr>
            <w:tcW w:w="4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/>
        </w:tc>
      </w:tr>
    </w:tbl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00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11" w:lineRule="exact"/>
        <w:ind w:left="0" w:right="0"/>
      </w:pP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40" w:lineRule="auto"/>
        <w:ind w:left="8062" w:right="0" w:firstLine="0"/>
      </w:pPr>
      <w:r>
        <w:rPr>
          <w:rFonts w:ascii="宋体" w:hAnsi="宋体" w:eastAsia="宋体" w:cs="宋体"/>
          <w:color w:val="000000"/>
          <w:sz w:val="18"/>
          <w:szCs w:val="18"/>
        </w:rPr>
        <w:t>—</w:t>
      </w:r>
      <w:r>
        <w:rPr>
          <w:rFonts w:ascii="宋体" w:hAnsi="宋体" w:eastAsia="宋体" w:cs="宋体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18"/>
          <w:szCs w:val="18"/>
        </w:rPr>
        <w:t>34</w:t>
      </w:r>
      <w:r>
        <w:rPr>
          <w:rFonts w:ascii="Times New Roman" w:hAnsi="Times New Roman" w:eastAsia="Times New Roman" w:cs="Times New Roman"/>
          <w:spacing w:val="-2"/>
          <w:sz w:val="18"/>
          <w:szCs w:val="18"/>
        </w:rPr>
        <w:t xml:space="preserve">  </w:t>
      </w:r>
      <w:r>
        <w:rPr>
          <w:rFonts w:ascii="宋体" w:hAnsi="宋体" w:eastAsia="宋体" w:cs="宋体"/>
          <w:color w:val="000000"/>
          <w:sz w:val="18"/>
          <w:szCs w:val="18"/>
        </w:rPr>
        <w:t>—</w:t>
      </w:r>
    </w:p>
    <w:p>
      <w:pPr>
        <w:sectPr>
          <w:type w:val="continuous"/>
          <w:pgSz w:w="16845" w:h="11910"/>
          <w:pgMar w:top="0" w:right="0" w:bottom="0" w:left="0" w:header="0" w:footer="0" w:gutter="0"/>
        </w:sectPr>
      </w:pPr>
    </w:p>
    <w:p>
      <w:pPr>
        <w:spacing w:before="0" w:after="0" w:line="240" w:lineRule="auto"/>
        <w:ind w:left="8002" w:right="0" w:firstLine="0"/>
      </w:pPr>
    </w:p>
    <w:sectPr>
      <w:type w:val="continuous"/>
      <w:pgSz w:w="16845" w:h="11910"/>
      <w:pgMar w:top="0" w:right="0" w:bottom="0" w:left="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86"/>
    <w:family w:val="roman"/>
    <w:pitch w:val="default"/>
    <w:sig w:usb0="E00002FF" w:usb1="400004FF" w:usb2="00000000" w:usb3="00000000" w:csb0="2000019F" w:csb1="00000000"/>
  </w:font>
  <w:font w:name="Cambria">
    <w:panose1 w:val="02040503050406030204"/>
    <w:charset w:val="86"/>
    <w:family w:val="auto"/>
    <w:pitch w:val="default"/>
    <w:sig w:usb0="E00002FF" w:usb1="400004FF" w:usb2="00000000" w:usb3="00000000" w:csb0="2000019F" w:csb1="00000000"/>
  </w:font>
  <w:font w:name="Cambria">
    <w:panose1 w:val="02040503050406030204"/>
    <w:charset w:val="86"/>
    <w:family w:val="auto"/>
    <w:pitch w:val="default"/>
    <w:sig w:usb0="E00002FF" w:usb1="400004FF" w:usb2="00000000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000000"/>
    <w:rsid w:val="07510804"/>
    <w:rsid w:val="0E0932B8"/>
    <w:rsid w:val="411F6CF9"/>
    <w:rsid w:val="43D57512"/>
    <w:rsid w:val="47D076A4"/>
    <w:rsid w:val="6AA51455"/>
    <w:rsid w:val="731D0524"/>
    <w:rsid w:val="7C2625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0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character" w:default="1" w:styleId="3">
    <w:name w:val="Default Paragraph Font"/>
    <w:unhideWhenUsed/>
    <w:uiPriority w:val="0"/>
  </w:style>
  <w:style w:type="table" w:default="1" w:styleId="2">
    <w:name w:val="Normal Table"/>
    <w:unhideWhenUsed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2011-11-21T14:59:00Z</dcterms:created>
  <dc:creator>dell</dc:creator>
  <cp:lastModifiedBy>瑶啊瑶_swag</cp:lastModifiedBy>
  <dcterms:modified xsi:type="dcterms:W3CDTF">2020-12-30T02:48:33Z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