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37D" w:rsidRPr="0072337D" w:rsidRDefault="0072337D" w:rsidP="0072337D">
      <w:pPr>
        <w:jc w:val="center"/>
        <w:rPr>
          <w:rFonts w:ascii="方正小标宋简体" w:eastAsia="方正小标宋简体" w:hint="eastAsia"/>
          <w:sz w:val="36"/>
          <w:szCs w:val="36"/>
        </w:rPr>
      </w:pPr>
      <w:r w:rsidRPr="0072337D">
        <w:rPr>
          <w:rFonts w:ascii="方正小标宋简体" w:eastAsia="方正小标宋简体" w:hint="eastAsia"/>
          <w:sz w:val="36"/>
          <w:szCs w:val="36"/>
        </w:rPr>
        <w:t>区发展改革局职责边界事项登记表</w:t>
      </w:r>
    </w:p>
    <w:p w:rsidR="00584123" w:rsidRDefault="00584123" w:rsidP="0072337D">
      <w:pPr>
        <w:rPr>
          <w:rFonts w:ascii="仿宋_GB2312" w:eastAsia="仿宋_GB2312" w:hint="eastAsia"/>
          <w:sz w:val="24"/>
          <w:szCs w:val="24"/>
        </w:rPr>
      </w:pPr>
    </w:p>
    <w:p w:rsidR="0072337D" w:rsidRPr="0072337D" w:rsidRDefault="0072337D" w:rsidP="0072337D">
      <w:pPr>
        <w:rPr>
          <w:rFonts w:ascii="仿宋_GB2312" w:eastAsia="仿宋_GB2312" w:hint="eastAsia"/>
          <w:sz w:val="24"/>
          <w:szCs w:val="24"/>
        </w:rPr>
      </w:pPr>
      <w:r w:rsidRPr="0072337D">
        <w:rPr>
          <w:rFonts w:ascii="仿宋_GB2312" w:eastAsia="仿宋_GB2312" w:hint="eastAsia"/>
          <w:sz w:val="24"/>
          <w:szCs w:val="24"/>
        </w:rPr>
        <w:t>职责边界事项名称：</w:t>
      </w:r>
      <w:r w:rsidR="00DE22A2" w:rsidRPr="00DE22A2">
        <w:rPr>
          <w:rFonts w:ascii="仿宋_GB2312" w:eastAsia="仿宋_GB2312" w:hint="eastAsia"/>
          <w:sz w:val="24"/>
          <w:szCs w:val="24"/>
        </w:rPr>
        <w:t>关于农产品进口关税配额管理的职责分工</w:t>
      </w:r>
      <w:r>
        <w:rPr>
          <w:rFonts w:ascii="仿宋_GB2312" w:eastAsia="仿宋_GB2312" w:hint="eastAsia"/>
          <w:sz w:val="24"/>
          <w:szCs w:val="24"/>
        </w:rPr>
        <w:t xml:space="preserve">                             </w:t>
      </w:r>
      <w:r w:rsidRPr="0072337D">
        <w:rPr>
          <w:rFonts w:ascii="仿宋_GB2312" w:eastAsia="仿宋_GB2312" w:hint="eastAsia"/>
          <w:sz w:val="24"/>
          <w:szCs w:val="24"/>
        </w:rPr>
        <w:t>联系人及联系电话：</w:t>
      </w:r>
      <w:r w:rsidR="00584123">
        <w:rPr>
          <w:rFonts w:ascii="仿宋_GB2312" w:eastAsia="仿宋_GB2312" w:hint="eastAsia"/>
          <w:sz w:val="24"/>
          <w:szCs w:val="24"/>
        </w:rPr>
        <w:t>王迎新</w:t>
      </w:r>
      <w:r>
        <w:rPr>
          <w:rFonts w:ascii="仿宋_GB2312" w:eastAsia="仿宋_GB2312" w:hint="eastAsia"/>
          <w:sz w:val="24"/>
          <w:szCs w:val="24"/>
        </w:rPr>
        <w:t xml:space="preserve">  6195</w:t>
      </w:r>
      <w:r w:rsidR="00584123">
        <w:rPr>
          <w:rFonts w:ascii="仿宋_GB2312" w:eastAsia="仿宋_GB2312" w:hint="eastAsia"/>
          <w:sz w:val="24"/>
          <w:szCs w:val="24"/>
        </w:rPr>
        <w:t>196</w:t>
      </w:r>
    </w:p>
    <w:tbl>
      <w:tblPr>
        <w:tblStyle w:val="a3"/>
        <w:tblW w:w="0" w:type="auto"/>
        <w:tblLook w:val="0480"/>
      </w:tblPr>
      <w:tblGrid>
        <w:gridCol w:w="2362"/>
        <w:gridCol w:w="3558"/>
        <w:gridCol w:w="2126"/>
        <w:gridCol w:w="2552"/>
        <w:gridCol w:w="2126"/>
        <w:gridCol w:w="1450"/>
      </w:tblGrid>
      <w:tr w:rsidR="0072337D" w:rsidRPr="0004134D" w:rsidTr="00DE22A2">
        <w:trPr>
          <w:trHeight w:val="909"/>
        </w:trPr>
        <w:tc>
          <w:tcPr>
            <w:tcW w:w="2362" w:type="dxa"/>
            <w:vAlign w:val="center"/>
          </w:tcPr>
          <w:p w:rsidR="0072337D" w:rsidRPr="0004134D" w:rsidRDefault="0072337D" w:rsidP="0072337D">
            <w:pPr>
              <w:jc w:val="center"/>
              <w:rPr>
                <w:rFonts w:ascii="仿宋_GB2312" w:eastAsia="仿宋_GB2312" w:hint="eastAsia"/>
                <w:sz w:val="24"/>
                <w:szCs w:val="24"/>
              </w:rPr>
            </w:pPr>
            <w:r w:rsidRPr="0004134D">
              <w:rPr>
                <w:rFonts w:ascii="仿宋_GB2312" w:eastAsia="仿宋_GB2312" w:hint="eastAsia"/>
                <w:noProof/>
                <w:sz w:val="24"/>
                <w:szCs w:val="24"/>
              </w:rPr>
              <w:pict>
                <v:line id="__TH_L2" o:spid="_x0000_s1026" style="position:absolute;left:0;text-align:left;z-index:251658240" from="-4.85pt,.1pt" to="112.75pt,31.95pt" strokeweight=".5pt"/>
              </w:pict>
            </w:r>
            <w:r w:rsidR="0004134D">
              <w:rPr>
                <w:rFonts w:ascii="仿宋_GB2312" w:eastAsia="仿宋_GB2312" w:hint="eastAsia"/>
                <w:sz w:val="24"/>
                <w:szCs w:val="24"/>
              </w:rPr>
              <w:t xml:space="preserve">         </w:t>
            </w:r>
            <w:r w:rsidR="0004134D" w:rsidRPr="0004134D">
              <w:rPr>
                <w:rFonts w:ascii="仿宋_GB2312" w:eastAsia="仿宋_GB2312" w:hint="eastAsia"/>
                <w:sz w:val="24"/>
                <w:szCs w:val="24"/>
              </w:rPr>
              <w:t>职责边界</w:t>
            </w:r>
          </w:p>
          <w:p w:rsidR="0004134D" w:rsidRPr="0004134D" w:rsidRDefault="0004134D" w:rsidP="0004134D">
            <w:pPr>
              <w:jc w:val="left"/>
              <w:rPr>
                <w:rFonts w:ascii="仿宋_GB2312" w:eastAsia="仿宋_GB2312" w:hint="eastAsia"/>
                <w:sz w:val="24"/>
                <w:szCs w:val="24"/>
              </w:rPr>
            </w:pPr>
            <w:r w:rsidRPr="0004134D">
              <w:rPr>
                <w:rFonts w:ascii="仿宋_GB2312" w:eastAsia="仿宋_GB2312" w:hint="eastAsia"/>
                <w:sz w:val="24"/>
                <w:szCs w:val="24"/>
              </w:rPr>
              <w:t>涉及部门</w:t>
            </w:r>
          </w:p>
        </w:tc>
        <w:tc>
          <w:tcPr>
            <w:tcW w:w="3558" w:type="dxa"/>
            <w:vAlign w:val="center"/>
          </w:tcPr>
          <w:p w:rsidR="0072337D" w:rsidRPr="0004134D" w:rsidRDefault="0072337D" w:rsidP="0072337D">
            <w:pPr>
              <w:jc w:val="center"/>
              <w:rPr>
                <w:rFonts w:ascii="仿宋_GB2312" w:eastAsia="仿宋_GB2312" w:hint="eastAsia"/>
                <w:sz w:val="24"/>
                <w:szCs w:val="24"/>
              </w:rPr>
            </w:pPr>
            <w:r w:rsidRPr="0004134D">
              <w:rPr>
                <w:rFonts w:ascii="仿宋_GB2312" w:eastAsia="仿宋_GB2312" w:hint="eastAsia"/>
                <w:sz w:val="24"/>
                <w:szCs w:val="24"/>
              </w:rPr>
              <w:t>职责边界界定建议</w:t>
            </w:r>
          </w:p>
        </w:tc>
        <w:tc>
          <w:tcPr>
            <w:tcW w:w="2126" w:type="dxa"/>
            <w:vAlign w:val="center"/>
          </w:tcPr>
          <w:p w:rsidR="0072337D" w:rsidRPr="0004134D" w:rsidRDefault="0072337D" w:rsidP="00DE22A2">
            <w:pPr>
              <w:jc w:val="center"/>
              <w:rPr>
                <w:rFonts w:ascii="仿宋_GB2312" w:eastAsia="仿宋_GB2312" w:hint="eastAsia"/>
                <w:sz w:val="24"/>
                <w:szCs w:val="24"/>
              </w:rPr>
            </w:pPr>
            <w:r w:rsidRPr="0004134D">
              <w:rPr>
                <w:rFonts w:ascii="仿宋_GB2312" w:eastAsia="仿宋_GB2312" w:hint="eastAsia"/>
                <w:sz w:val="24"/>
                <w:szCs w:val="24"/>
              </w:rPr>
              <w:t>依据理由</w:t>
            </w:r>
          </w:p>
        </w:tc>
        <w:tc>
          <w:tcPr>
            <w:tcW w:w="2552" w:type="dxa"/>
            <w:vAlign w:val="center"/>
          </w:tcPr>
          <w:p w:rsidR="0072337D" w:rsidRPr="0004134D" w:rsidRDefault="0072337D" w:rsidP="0072337D">
            <w:pPr>
              <w:jc w:val="center"/>
              <w:rPr>
                <w:rFonts w:ascii="仿宋_GB2312" w:eastAsia="仿宋_GB2312" w:hint="eastAsia"/>
                <w:sz w:val="24"/>
                <w:szCs w:val="24"/>
              </w:rPr>
            </w:pPr>
            <w:r w:rsidRPr="0004134D">
              <w:rPr>
                <w:rFonts w:ascii="仿宋_GB2312" w:eastAsia="仿宋_GB2312" w:hint="eastAsia"/>
                <w:sz w:val="24"/>
                <w:szCs w:val="24"/>
              </w:rPr>
              <w:t>责任科室</w:t>
            </w:r>
          </w:p>
        </w:tc>
        <w:tc>
          <w:tcPr>
            <w:tcW w:w="2126" w:type="dxa"/>
            <w:vAlign w:val="center"/>
          </w:tcPr>
          <w:p w:rsidR="0072337D" w:rsidRPr="0004134D" w:rsidRDefault="0072337D" w:rsidP="0072337D">
            <w:pPr>
              <w:jc w:val="center"/>
              <w:rPr>
                <w:rFonts w:ascii="仿宋_GB2312" w:eastAsia="仿宋_GB2312" w:hint="eastAsia"/>
                <w:sz w:val="24"/>
                <w:szCs w:val="24"/>
              </w:rPr>
            </w:pPr>
            <w:r w:rsidRPr="0004134D">
              <w:rPr>
                <w:rFonts w:ascii="仿宋_GB2312" w:eastAsia="仿宋_GB2312" w:hint="eastAsia"/>
                <w:sz w:val="24"/>
                <w:szCs w:val="24"/>
              </w:rPr>
              <w:t>联系电话</w:t>
            </w:r>
          </w:p>
        </w:tc>
        <w:tc>
          <w:tcPr>
            <w:tcW w:w="1450" w:type="dxa"/>
            <w:vAlign w:val="center"/>
          </w:tcPr>
          <w:p w:rsidR="0072337D" w:rsidRPr="0004134D" w:rsidRDefault="0072337D" w:rsidP="0072337D">
            <w:pPr>
              <w:jc w:val="center"/>
              <w:rPr>
                <w:rFonts w:ascii="仿宋_GB2312" w:eastAsia="仿宋_GB2312" w:hint="eastAsia"/>
                <w:sz w:val="24"/>
                <w:szCs w:val="24"/>
              </w:rPr>
            </w:pPr>
            <w:r w:rsidRPr="0004134D">
              <w:rPr>
                <w:rFonts w:ascii="仿宋_GB2312" w:eastAsia="仿宋_GB2312" w:hint="eastAsia"/>
                <w:sz w:val="24"/>
                <w:szCs w:val="24"/>
              </w:rPr>
              <w:t>备注</w:t>
            </w:r>
          </w:p>
        </w:tc>
      </w:tr>
      <w:tr w:rsidR="008329AA" w:rsidRPr="0004134D" w:rsidTr="00DE22A2">
        <w:trPr>
          <w:trHeight w:val="653"/>
        </w:trPr>
        <w:tc>
          <w:tcPr>
            <w:tcW w:w="2362" w:type="dxa"/>
            <w:vAlign w:val="center"/>
          </w:tcPr>
          <w:p w:rsidR="008329AA" w:rsidRPr="0004134D" w:rsidRDefault="008329AA" w:rsidP="0072337D">
            <w:pPr>
              <w:jc w:val="center"/>
              <w:rPr>
                <w:rFonts w:ascii="仿宋_GB2312" w:eastAsia="仿宋_GB2312" w:hint="eastAsia"/>
                <w:sz w:val="24"/>
                <w:szCs w:val="24"/>
              </w:rPr>
            </w:pPr>
            <w:r>
              <w:rPr>
                <w:rFonts w:ascii="仿宋_GB2312" w:eastAsia="仿宋_GB2312" w:hint="eastAsia"/>
                <w:sz w:val="24"/>
                <w:szCs w:val="24"/>
              </w:rPr>
              <w:t>区发展改革局</w:t>
            </w:r>
          </w:p>
        </w:tc>
        <w:tc>
          <w:tcPr>
            <w:tcW w:w="3558" w:type="dxa"/>
            <w:vAlign w:val="center"/>
          </w:tcPr>
          <w:p w:rsidR="008329AA" w:rsidRPr="0004134D" w:rsidRDefault="008329AA" w:rsidP="00DE22A2">
            <w:pPr>
              <w:jc w:val="left"/>
              <w:rPr>
                <w:rFonts w:ascii="仿宋_GB2312" w:eastAsia="仿宋_GB2312" w:hint="eastAsia"/>
                <w:sz w:val="24"/>
                <w:szCs w:val="24"/>
              </w:rPr>
            </w:pPr>
            <w:r w:rsidRPr="00DE22A2">
              <w:rPr>
                <w:rFonts w:ascii="仿宋_GB2312" w:eastAsia="仿宋_GB2312" w:hint="eastAsia"/>
                <w:sz w:val="24"/>
                <w:szCs w:val="24"/>
              </w:rPr>
              <w:t>配合上级业务主管部门做好粮食（包括小麦、玉米、大米）、棉花等重要农产品的进口关税配额管理工作</w:t>
            </w:r>
          </w:p>
        </w:tc>
        <w:tc>
          <w:tcPr>
            <w:tcW w:w="2126" w:type="dxa"/>
            <w:vAlign w:val="center"/>
          </w:tcPr>
          <w:p w:rsidR="008329AA" w:rsidRPr="0004134D" w:rsidRDefault="008329AA" w:rsidP="0072337D">
            <w:pPr>
              <w:jc w:val="center"/>
              <w:rPr>
                <w:rFonts w:ascii="仿宋_GB2312" w:eastAsia="仿宋_GB2312" w:hint="eastAsia"/>
                <w:sz w:val="24"/>
                <w:szCs w:val="24"/>
              </w:rPr>
            </w:pPr>
            <w:r>
              <w:rPr>
                <w:rFonts w:ascii="仿宋_GB2312" w:eastAsia="仿宋_GB2312" w:hint="eastAsia"/>
                <w:sz w:val="24"/>
                <w:szCs w:val="24"/>
              </w:rPr>
              <w:t>根据本部门三定“规定”</w:t>
            </w:r>
          </w:p>
        </w:tc>
        <w:tc>
          <w:tcPr>
            <w:tcW w:w="2552" w:type="dxa"/>
            <w:vAlign w:val="center"/>
          </w:tcPr>
          <w:p w:rsidR="008329AA" w:rsidRPr="0004134D" w:rsidRDefault="008329AA" w:rsidP="0072337D">
            <w:pPr>
              <w:jc w:val="center"/>
              <w:rPr>
                <w:rFonts w:ascii="仿宋_GB2312" w:eastAsia="仿宋_GB2312" w:hint="eastAsia"/>
                <w:sz w:val="24"/>
                <w:szCs w:val="24"/>
              </w:rPr>
            </w:pPr>
            <w:r>
              <w:rPr>
                <w:rFonts w:ascii="仿宋_GB2312" w:eastAsia="仿宋_GB2312" w:hint="eastAsia"/>
                <w:sz w:val="24"/>
                <w:szCs w:val="24"/>
              </w:rPr>
              <w:t>商贸流通和社会事业科</w:t>
            </w:r>
          </w:p>
        </w:tc>
        <w:tc>
          <w:tcPr>
            <w:tcW w:w="2126" w:type="dxa"/>
            <w:vAlign w:val="center"/>
          </w:tcPr>
          <w:p w:rsidR="008329AA" w:rsidRPr="0004134D" w:rsidRDefault="008329AA" w:rsidP="0072337D">
            <w:pPr>
              <w:jc w:val="center"/>
              <w:rPr>
                <w:rFonts w:ascii="仿宋_GB2312" w:eastAsia="仿宋_GB2312" w:hint="eastAsia"/>
                <w:sz w:val="24"/>
                <w:szCs w:val="24"/>
              </w:rPr>
            </w:pPr>
            <w:r>
              <w:rPr>
                <w:rFonts w:ascii="仿宋_GB2312" w:eastAsia="仿宋_GB2312" w:hint="eastAsia"/>
                <w:sz w:val="24"/>
                <w:szCs w:val="24"/>
              </w:rPr>
              <w:t>6195196</w:t>
            </w:r>
          </w:p>
        </w:tc>
        <w:tc>
          <w:tcPr>
            <w:tcW w:w="1450" w:type="dxa"/>
            <w:vMerge w:val="restart"/>
            <w:vAlign w:val="center"/>
          </w:tcPr>
          <w:p w:rsidR="008329AA" w:rsidRPr="0004134D" w:rsidRDefault="008329AA" w:rsidP="0072337D">
            <w:pPr>
              <w:jc w:val="center"/>
              <w:rPr>
                <w:rFonts w:ascii="仿宋_GB2312" w:eastAsia="仿宋_GB2312" w:hint="eastAsia"/>
                <w:sz w:val="24"/>
                <w:szCs w:val="24"/>
              </w:rPr>
            </w:pPr>
            <w:r w:rsidRPr="008329AA">
              <w:rPr>
                <w:rFonts w:ascii="仿宋_GB2312" w:eastAsia="仿宋_GB2312" w:hint="eastAsia"/>
                <w:sz w:val="24"/>
                <w:szCs w:val="24"/>
              </w:rPr>
              <w:t>各部门按各自职责开展工作</w:t>
            </w:r>
          </w:p>
        </w:tc>
      </w:tr>
      <w:tr w:rsidR="008329AA" w:rsidRPr="0004134D" w:rsidTr="00DE22A2">
        <w:trPr>
          <w:trHeight w:val="653"/>
        </w:trPr>
        <w:tc>
          <w:tcPr>
            <w:tcW w:w="2362" w:type="dxa"/>
            <w:vAlign w:val="center"/>
          </w:tcPr>
          <w:p w:rsidR="008329AA" w:rsidRPr="0004134D" w:rsidRDefault="008329AA" w:rsidP="0072337D">
            <w:pPr>
              <w:jc w:val="center"/>
              <w:rPr>
                <w:rFonts w:ascii="仿宋_GB2312" w:eastAsia="仿宋_GB2312" w:hint="eastAsia"/>
                <w:sz w:val="24"/>
                <w:szCs w:val="24"/>
              </w:rPr>
            </w:pPr>
            <w:r>
              <w:rPr>
                <w:rFonts w:ascii="仿宋_GB2312" w:eastAsia="仿宋_GB2312" w:hint="eastAsia"/>
                <w:sz w:val="24"/>
                <w:szCs w:val="24"/>
              </w:rPr>
              <w:t>区商务局</w:t>
            </w:r>
          </w:p>
        </w:tc>
        <w:tc>
          <w:tcPr>
            <w:tcW w:w="3558" w:type="dxa"/>
            <w:vAlign w:val="center"/>
          </w:tcPr>
          <w:p w:rsidR="008329AA" w:rsidRPr="0004134D" w:rsidRDefault="008329AA" w:rsidP="00DE22A2">
            <w:pPr>
              <w:jc w:val="left"/>
              <w:rPr>
                <w:rFonts w:ascii="仿宋_GB2312" w:eastAsia="仿宋_GB2312" w:hint="eastAsia"/>
                <w:sz w:val="24"/>
                <w:szCs w:val="24"/>
              </w:rPr>
            </w:pPr>
            <w:r w:rsidRPr="00DE22A2">
              <w:rPr>
                <w:rFonts w:ascii="仿宋_GB2312" w:eastAsia="仿宋_GB2312" w:hint="eastAsia"/>
                <w:sz w:val="24"/>
                <w:szCs w:val="24"/>
              </w:rPr>
              <w:t>配合上级业务主管部门做好食糖、羊毛、毛条等进口关税配额管理工作</w:t>
            </w:r>
          </w:p>
        </w:tc>
        <w:tc>
          <w:tcPr>
            <w:tcW w:w="2126" w:type="dxa"/>
            <w:vAlign w:val="center"/>
          </w:tcPr>
          <w:p w:rsidR="008329AA" w:rsidRPr="0004134D" w:rsidRDefault="008329AA" w:rsidP="0072337D">
            <w:pPr>
              <w:jc w:val="center"/>
              <w:rPr>
                <w:rFonts w:ascii="仿宋_GB2312" w:eastAsia="仿宋_GB2312" w:hint="eastAsia"/>
                <w:sz w:val="24"/>
                <w:szCs w:val="24"/>
              </w:rPr>
            </w:pPr>
            <w:r>
              <w:rPr>
                <w:rFonts w:ascii="仿宋_GB2312" w:eastAsia="仿宋_GB2312" w:hint="eastAsia"/>
                <w:sz w:val="24"/>
                <w:szCs w:val="24"/>
              </w:rPr>
              <w:t>根据本部门三定“规定”</w:t>
            </w:r>
          </w:p>
        </w:tc>
        <w:tc>
          <w:tcPr>
            <w:tcW w:w="2552" w:type="dxa"/>
            <w:vAlign w:val="center"/>
          </w:tcPr>
          <w:p w:rsidR="008329AA" w:rsidRPr="0004134D" w:rsidRDefault="008329AA" w:rsidP="0072337D">
            <w:pPr>
              <w:jc w:val="center"/>
              <w:rPr>
                <w:rFonts w:ascii="仿宋_GB2312" w:eastAsia="仿宋_GB2312" w:hint="eastAsia"/>
                <w:sz w:val="24"/>
                <w:szCs w:val="24"/>
              </w:rPr>
            </w:pPr>
          </w:p>
        </w:tc>
        <w:tc>
          <w:tcPr>
            <w:tcW w:w="2126" w:type="dxa"/>
            <w:vAlign w:val="center"/>
          </w:tcPr>
          <w:p w:rsidR="008329AA" w:rsidRPr="0004134D" w:rsidRDefault="008329AA" w:rsidP="0072337D">
            <w:pPr>
              <w:jc w:val="center"/>
              <w:rPr>
                <w:rFonts w:ascii="仿宋_GB2312" w:eastAsia="仿宋_GB2312" w:hint="eastAsia"/>
                <w:sz w:val="24"/>
                <w:szCs w:val="24"/>
              </w:rPr>
            </w:pPr>
          </w:p>
        </w:tc>
        <w:tc>
          <w:tcPr>
            <w:tcW w:w="1450" w:type="dxa"/>
            <w:vMerge/>
            <w:vAlign w:val="center"/>
          </w:tcPr>
          <w:p w:rsidR="008329AA" w:rsidRPr="0004134D" w:rsidRDefault="008329AA" w:rsidP="0072337D">
            <w:pPr>
              <w:jc w:val="center"/>
              <w:rPr>
                <w:rFonts w:ascii="仿宋_GB2312" w:eastAsia="仿宋_GB2312" w:hint="eastAsia"/>
                <w:sz w:val="24"/>
                <w:szCs w:val="24"/>
              </w:rPr>
            </w:pPr>
          </w:p>
        </w:tc>
      </w:tr>
    </w:tbl>
    <w:p w:rsidR="0072337D" w:rsidRPr="0072337D" w:rsidRDefault="0072337D" w:rsidP="0072337D">
      <w:pPr>
        <w:rPr>
          <w:rFonts w:ascii="仿宋_GB2312" w:eastAsia="仿宋_GB2312" w:hint="eastAsia"/>
          <w:szCs w:val="21"/>
        </w:rPr>
      </w:pPr>
      <w:r w:rsidRPr="0072337D">
        <w:rPr>
          <w:rFonts w:ascii="仿宋_GB2312" w:eastAsia="仿宋_GB2312" w:hint="eastAsia"/>
          <w:szCs w:val="21"/>
        </w:rPr>
        <w:t>填表说明：1.各部门对本部门职责边界事项按“一事一表”进行填报,职责边界事项名称表述为“关于xxxx 的职责分工”。</w:t>
      </w:r>
    </w:p>
    <w:p w:rsidR="0072337D" w:rsidRPr="0072337D" w:rsidRDefault="0072337D" w:rsidP="0072337D">
      <w:pPr>
        <w:rPr>
          <w:rFonts w:ascii="仿宋_GB2312" w:eastAsia="仿宋_GB2312" w:hint="eastAsia"/>
          <w:szCs w:val="21"/>
        </w:rPr>
      </w:pPr>
      <w:r w:rsidRPr="0072337D">
        <w:rPr>
          <w:rFonts w:ascii="仿宋_GB2312" w:eastAsia="仿宋_GB2312" w:hint="eastAsia"/>
          <w:szCs w:val="21"/>
        </w:rPr>
        <w:t>2.备注栏填写职责边界事项建议的牵头部门以及其他需要说明的问题。如该事项不需部门牵头，可填“各部门按各自职责开展工作”。</w:t>
      </w:r>
    </w:p>
    <w:p w:rsidR="0072337D" w:rsidRPr="0072337D" w:rsidRDefault="0072337D" w:rsidP="0072337D">
      <w:pPr>
        <w:rPr>
          <w:rFonts w:ascii="仿宋_GB2312" w:eastAsia="仿宋_GB2312" w:hint="eastAsia"/>
          <w:szCs w:val="21"/>
        </w:rPr>
      </w:pPr>
      <w:r w:rsidRPr="0072337D">
        <w:rPr>
          <w:rFonts w:ascii="仿宋_GB2312" w:eastAsia="仿宋_GB2312" w:hint="eastAsia"/>
          <w:szCs w:val="21"/>
        </w:rPr>
        <w:t>3.依据理由请填写文件名称、文号及具体表述，如具体表述较多，可单独附页。对于严格根据各部门2019年“三定”规定明确的职责边界事项，依据理由可填写“根据本部门三定‘规定’”。按照如下格式填写：</w:t>
      </w:r>
    </w:p>
    <w:p w:rsidR="0072337D" w:rsidRPr="0072337D" w:rsidRDefault="0072337D" w:rsidP="0072337D">
      <w:pPr>
        <w:rPr>
          <w:rFonts w:ascii="仿宋_GB2312" w:eastAsia="仿宋_GB2312" w:hint="eastAsia"/>
          <w:szCs w:val="21"/>
        </w:rPr>
      </w:pPr>
      <w:r w:rsidRPr="0072337D">
        <w:rPr>
          <w:rFonts w:ascii="仿宋_GB2312" w:eastAsia="仿宋_GB2312" w:hint="eastAsia"/>
          <w:szCs w:val="21"/>
        </w:rPr>
        <w:t>《依据名称》（公布时间、最新修订时间、发布文号等）第XX条第XX款（具体内容），涉及同一部法律法规多项条款的使用分号隔开。涉及多部法律法规和规范性文件的，按照法律、行政法规、地方性法规、省政府规章、党中央国务院文件、省委省政府文件、市委市政府文件的顺序填写，前面分别标上“1.”、“2.”……</w:t>
      </w:r>
    </w:p>
    <w:p w:rsidR="0072337D" w:rsidRPr="0072337D" w:rsidRDefault="0072337D" w:rsidP="0072337D">
      <w:pPr>
        <w:rPr>
          <w:rFonts w:ascii="仿宋_GB2312" w:eastAsia="仿宋_GB2312" w:hint="eastAsia"/>
          <w:szCs w:val="21"/>
        </w:rPr>
      </w:pPr>
      <w:r w:rsidRPr="0072337D">
        <w:rPr>
          <w:rFonts w:ascii="仿宋_GB2312" w:eastAsia="仿宋_GB2312" w:hint="eastAsia"/>
          <w:szCs w:val="21"/>
        </w:rPr>
        <w:t>依据名称要用书名号，删除法律法规前面的“中华人民共和国”字样。依据名称后面的括号内，是法律或地方性法规的，填写XXXX年XX月通过，XXXX年XX月修订（多次修订的，只需填写最近一次，没有的不填）；行政法规的，填写XXXX年XX月国务院（或省政府、XX部门）令第XX号，XXXX年XX月修订（多次修订的，只需填写最近一次，没有的不填）；其他规范性文件的，填写文号。</w:t>
      </w:r>
    </w:p>
    <w:p w:rsidR="008E4803" w:rsidRDefault="0072337D" w:rsidP="0072337D">
      <w:pPr>
        <w:rPr>
          <w:rFonts w:ascii="仿宋_GB2312" w:eastAsia="仿宋_GB2312" w:hint="eastAsia"/>
          <w:szCs w:val="21"/>
        </w:rPr>
      </w:pPr>
      <w:r w:rsidRPr="0072337D">
        <w:rPr>
          <w:rFonts w:ascii="仿宋_GB2312" w:eastAsia="仿宋_GB2312" w:hint="eastAsia"/>
          <w:szCs w:val="21"/>
        </w:rPr>
        <w:t>4.为方便群众办事，公布职责边界事项时将同步公布涉及的责任科室及联系电话，部门报送时只报送本部门涉及的责任科室及联系电话，对涉及多个科室的，只报送一个牵头责任科室及电话。</w:t>
      </w:r>
    </w:p>
    <w:p w:rsidR="00DE22A2" w:rsidRDefault="00DE22A2" w:rsidP="0072337D">
      <w:pPr>
        <w:rPr>
          <w:rFonts w:ascii="仿宋_GB2312" w:eastAsia="仿宋_GB2312" w:hint="eastAsia"/>
          <w:szCs w:val="21"/>
        </w:rPr>
      </w:pPr>
    </w:p>
    <w:p w:rsidR="00DE22A2" w:rsidRDefault="00DE22A2" w:rsidP="0072337D">
      <w:pPr>
        <w:rPr>
          <w:rFonts w:ascii="仿宋_GB2312" w:eastAsia="仿宋_GB2312" w:hint="eastAsia"/>
          <w:szCs w:val="21"/>
        </w:rPr>
      </w:pPr>
    </w:p>
    <w:p w:rsidR="00DE22A2" w:rsidRDefault="00DE22A2" w:rsidP="0072337D">
      <w:pPr>
        <w:rPr>
          <w:rFonts w:ascii="仿宋_GB2312" w:eastAsia="仿宋_GB2312" w:hint="eastAsia"/>
          <w:szCs w:val="21"/>
        </w:rPr>
      </w:pPr>
    </w:p>
    <w:p w:rsidR="00DE22A2" w:rsidRDefault="00DE22A2" w:rsidP="0072337D">
      <w:pPr>
        <w:rPr>
          <w:rFonts w:ascii="仿宋_GB2312" w:eastAsia="仿宋_GB2312" w:hint="eastAsia"/>
          <w:szCs w:val="21"/>
        </w:rPr>
      </w:pPr>
    </w:p>
    <w:p w:rsidR="00DE22A2" w:rsidRPr="0072337D" w:rsidRDefault="00DE22A2" w:rsidP="00DE22A2">
      <w:pPr>
        <w:jc w:val="center"/>
        <w:rPr>
          <w:rFonts w:ascii="方正小标宋简体" w:eastAsia="方正小标宋简体" w:hint="eastAsia"/>
          <w:sz w:val="36"/>
          <w:szCs w:val="36"/>
        </w:rPr>
      </w:pPr>
      <w:r w:rsidRPr="0072337D">
        <w:rPr>
          <w:rFonts w:ascii="方正小标宋简体" w:eastAsia="方正小标宋简体" w:hint="eastAsia"/>
          <w:sz w:val="36"/>
          <w:szCs w:val="36"/>
        </w:rPr>
        <w:lastRenderedPageBreak/>
        <w:t>区发展改革局职责边界事项登记表</w:t>
      </w:r>
    </w:p>
    <w:p w:rsidR="002819DD" w:rsidRDefault="002819DD" w:rsidP="00DE22A2">
      <w:pPr>
        <w:rPr>
          <w:rFonts w:ascii="仿宋_GB2312" w:eastAsia="仿宋_GB2312" w:hint="eastAsia"/>
          <w:sz w:val="24"/>
          <w:szCs w:val="24"/>
        </w:rPr>
      </w:pPr>
    </w:p>
    <w:p w:rsidR="00DE22A2" w:rsidRPr="0072337D" w:rsidRDefault="00DE22A2" w:rsidP="00DE22A2">
      <w:pPr>
        <w:rPr>
          <w:rFonts w:ascii="仿宋_GB2312" w:eastAsia="仿宋_GB2312" w:hint="eastAsia"/>
          <w:sz w:val="24"/>
          <w:szCs w:val="24"/>
        </w:rPr>
      </w:pPr>
      <w:r w:rsidRPr="0072337D">
        <w:rPr>
          <w:rFonts w:ascii="仿宋_GB2312" w:eastAsia="仿宋_GB2312" w:hint="eastAsia"/>
          <w:sz w:val="24"/>
          <w:szCs w:val="24"/>
        </w:rPr>
        <w:t>职责边界事项名称：</w:t>
      </w:r>
      <w:r w:rsidR="00584123" w:rsidRPr="00584123">
        <w:rPr>
          <w:rFonts w:ascii="仿宋_GB2312" w:eastAsia="仿宋_GB2312" w:hint="eastAsia"/>
          <w:sz w:val="24"/>
          <w:szCs w:val="24"/>
        </w:rPr>
        <w:t>关于政府投资的基本建设项目初步设计及概算审批的职责分工</w:t>
      </w:r>
      <w:r>
        <w:rPr>
          <w:rFonts w:ascii="仿宋_GB2312" w:eastAsia="仿宋_GB2312" w:hint="eastAsia"/>
          <w:sz w:val="24"/>
          <w:szCs w:val="24"/>
        </w:rPr>
        <w:t xml:space="preserve">             </w:t>
      </w:r>
      <w:r w:rsidRPr="0072337D">
        <w:rPr>
          <w:rFonts w:ascii="仿宋_GB2312" w:eastAsia="仿宋_GB2312" w:hint="eastAsia"/>
          <w:sz w:val="24"/>
          <w:szCs w:val="24"/>
        </w:rPr>
        <w:t>联系人及联系电话：</w:t>
      </w:r>
      <w:r w:rsidR="00F32B38">
        <w:rPr>
          <w:rFonts w:ascii="仿宋_GB2312" w:eastAsia="仿宋_GB2312" w:hint="eastAsia"/>
          <w:sz w:val="24"/>
          <w:szCs w:val="24"/>
        </w:rPr>
        <w:t>王迎新  6195196</w:t>
      </w:r>
    </w:p>
    <w:tbl>
      <w:tblPr>
        <w:tblStyle w:val="a3"/>
        <w:tblW w:w="0" w:type="auto"/>
        <w:tblLook w:val="0480"/>
      </w:tblPr>
      <w:tblGrid>
        <w:gridCol w:w="2362"/>
        <w:gridCol w:w="3275"/>
        <w:gridCol w:w="2551"/>
        <w:gridCol w:w="2268"/>
        <w:gridCol w:w="2268"/>
        <w:gridCol w:w="1450"/>
      </w:tblGrid>
      <w:tr w:rsidR="00DE22A2" w:rsidRPr="0004134D" w:rsidTr="00F32B38">
        <w:trPr>
          <w:trHeight w:val="909"/>
        </w:trPr>
        <w:tc>
          <w:tcPr>
            <w:tcW w:w="2362" w:type="dxa"/>
            <w:vAlign w:val="center"/>
          </w:tcPr>
          <w:p w:rsidR="00DE22A2" w:rsidRPr="0004134D" w:rsidRDefault="00DE22A2" w:rsidP="00892752">
            <w:pPr>
              <w:jc w:val="center"/>
              <w:rPr>
                <w:rFonts w:ascii="仿宋_GB2312" w:eastAsia="仿宋_GB2312" w:hint="eastAsia"/>
                <w:sz w:val="24"/>
                <w:szCs w:val="24"/>
              </w:rPr>
            </w:pPr>
            <w:r w:rsidRPr="0004134D">
              <w:rPr>
                <w:rFonts w:ascii="仿宋_GB2312" w:eastAsia="仿宋_GB2312" w:hint="eastAsia"/>
                <w:noProof/>
                <w:sz w:val="24"/>
                <w:szCs w:val="24"/>
              </w:rPr>
              <w:pict>
                <v:line id="_x0000_s1027" style="position:absolute;left:0;text-align:left;z-index:251660288" from="-4.85pt,.1pt" to="112.75pt,31.95pt" strokeweight=".5pt"/>
              </w:pict>
            </w:r>
            <w:r>
              <w:rPr>
                <w:rFonts w:ascii="仿宋_GB2312" w:eastAsia="仿宋_GB2312" w:hint="eastAsia"/>
                <w:sz w:val="24"/>
                <w:szCs w:val="24"/>
              </w:rPr>
              <w:t xml:space="preserve">         </w:t>
            </w:r>
            <w:r w:rsidRPr="0004134D">
              <w:rPr>
                <w:rFonts w:ascii="仿宋_GB2312" w:eastAsia="仿宋_GB2312" w:hint="eastAsia"/>
                <w:sz w:val="24"/>
                <w:szCs w:val="24"/>
              </w:rPr>
              <w:t>职责边界</w:t>
            </w:r>
          </w:p>
          <w:p w:rsidR="00DE22A2" w:rsidRPr="0004134D" w:rsidRDefault="00DE22A2" w:rsidP="00892752">
            <w:pPr>
              <w:jc w:val="left"/>
              <w:rPr>
                <w:rFonts w:ascii="仿宋_GB2312" w:eastAsia="仿宋_GB2312" w:hint="eastAsia"/>
                <w:sz w:val="24"/>
                <w:szCs w:val="24"/>
              </w:rPr>
            </w:pPr>
            <w:r w:rsidRPr="0004134D">
              <w:rPr>
                <w:rFonts w:ascii="仿宋_GB2312" w:eastAsia="仿宋_GB2312" w:hint="eastAsia"/>
                <w:sz w:val="24"/>
                <w:szCs w:val="24"/>
              </w:rPr>
              <w:t>涉及部门</w:t>
            </w:r>
          </w:p>
        </w:tc>
        <w:tc>
          <w:tcPr>
            <w:tcW w:w="3275" w:type="dxa"/>
            <w:vAlign w:val="center"/>
          </w:tcPr>
          <w:p w:rsidR="00DE22A2" w:rsidRPr="0004134D" w:rsidRDefault="00DE22A2" w:rsidP="00892752">
            <w:pPr>
              <w:jc w:val="center"/>
              <w:rPr>
                <w:rFonts w:ascii="仿宋_GB2312" w:eastAsia="仿宋_GB2312" w:hint="eastAsia"/>
                <w:sz w:val="24"/>
                <w:szCs w:val="24"/>
              </w:rPr>
            </w:pPr>
            <w:r w:rsidRPr="0004134D">
              <w:rPr>
                <w:rFonts w:ascii="仿宋_GB2312" w:eastAsia="仿宋_GB2312" w:hint="eastAsia"/>
                <w:sz w:val="24"/>
                <w:szCs w:val="24"/>
              </w:rPr>
              <w:t>职责边界界定建议</w:t>
            </w:r>
          </w:p>
        </w:tc>
        <w:tc>
          <w:tcPr>
            <w:tcW w:w="2551" w:type="dxa"/>
            <w:vAlign w:val="center"/>
          </w:tcPr>
          <w:p w:rsidR="00DE22A2" w:rsidRPr="0004134D" w:rsidRDefault="00DE22A2" w:rsidP="00892752">
            <w:pPr>
              <w:jc w:val="center"/>
              <w:rPr>
                <w:rFonts w:ascii="仿宋_GB2312" w:eastAsia="仿宋_GB2312" w:hint="eastAsia"/>
                <w:sz w:val="24"/>
                <w:szCs w:val="24"/>
              </w:rPr>
            </w:pPr>
            <w:r w:rsidRPr="0004134D">
              <w:rPr>
                <w:rFonts w:ascii="仿宋_GB2312" w:eastAsia="仿宋_GB2312" w:hint="eastAsia"/>
                <w:sz w:val="24"/>
                <w:szCs w:val="24"/>
              </w:rPr>
              <w:t>依据理由</w:t>
            </w:r>
          </w:p>
        </w:tc>
        <w:tc>
          <w:tcPr>
            <w:tcW w:w="2268" w:type="dxa"/>
            <w:vAlign w:val="center"/>
          </w:tcPr>
          <w:p w:rsidR="00DE22A2" w:rsidRPr="0004134D" w:rsidRDefault="00DE22A2" w:rsidP="00892752">
            <w:pPr>
              <w:jc w:val="center"/>
              <w:rPr>
                <w:rFonts w:ascii="仿宋_GB2312" w:eastAsia="仿宋_GB2312" w:hint="eastAsia"/>
                <w:sz w:val="24"/>
                <w:szCs w:val="24"/>
              </w:rPr>
            </w:pPr>
            <w:r w:rsidRPr="0004134D">
              <w:rPr>
                <w:rFonts w:ascii="仿宋_GB2312" w:eastAsia="仿宋_GB2312" w:hint="eastAsia"/>
                <w:sz w:val="24"/>
                <w:szCs w:val="24"/>
              </w:rPr>
              <w:t>责任科室</w:t>
            </w:r>
          </w:p>
        </w:tc>
        <w:tc>
          <w:tcPr>
            <w:tcW w:w="2268" w:type="dxa"/>
            <w:vAlign w:val="center"/>
          </w:tcPr>
          <w:p w:rsidR="00DE22A2" w:rsidRPr="0004134D" w:rsidRDefault="00DE22A2" w:rsidP="00892752">
            <w:pPr>
              <w:jc w:val="center"/>
              <w:rPr>
                <w:rFonts w:ascii="仿宋_GB2312" w:eastAsia="仿宋_GB2312" w:hint="eastAsia"/>
                <w:sz w:val="24"/>
                <w:szCs w:val="24"/>
              </w:rPr>
            </w:pPr>
            <w:r w:rsidRPr="0004134D">
              <w:rPr>
                <w:rFonts w:ascii="仿宋_GB2312" w:eastAsia="仿宋_GB2312" w:hint="eastAsia"/>
                <w:sz w:val="24"/>
                <w:szCs w:val="24"/>
              </w:rPr>
              <w:t>联系电话</w:t>
            </w:r>
          </w:p>
        </w:tc>
        <w:tc>
          <w:tcPr>
            <w:tcW w:w="1450" w:type="dxa"/>
            <w:vAlign w:val="center"/>
          </w:tcPr>
          <w:p w:rsidR="00DE22A2" w:rsidRPr="0004134D" w:rsidRDefault="00DE22A2" w:rsidP="00892752">
            <w:pPr>
              <w:jc w:val="center"/>
              <w:rPr>
                <w:rFonts w:ascii="仿宋_GB2312" w:eastAsia="仿宋_GB2312" w:hint="eastAsia"/>
                <w:sz w:val="24"/>
                <w:szCs w:val="24"/>
              </w:rPr>
            </w:pPr>
            <w:r w:rsidRPr="0004134D">
              <w:rPr>
                <w:rFonts w:ascii="仿宋_GB2312" w:eastAsia="仿宋_GB2312" w:hint="eastAsia"/>
                <w:sz w:val="24"/>
                <w:szCs w:val="24"/>
              </w:rPr>
              <w:t>备注</w:t>
            </w:r>
          </w:p>
        </w:tc>
      </w:tr>
      <w:tr w:rsidR="00F32B38" w:rsidRPr="0004134D" w:rsidTr="00F32B38">
        <w:trPr>
          <w:trHeight w:val="653"/>
        </w:trPr>
        <w:tc>
          <w:tcPr>
            <w:tcW w:w="2362" w:type="dxa"/>
            <w:vAlign w:val="center"/>
          </w:tcPr>
          <w:p w:rsidR="00F32B38" w:rsidRPr="0004134D" w:rsidRDefault="00F32B38" w:rsidP="00892752">
            <w:pPr>
              <w:jc w:val="center"/>
              <w:rPr>
                <w:rFonts w:ascii="仿宋_GB2312" w:eastAsia="仿宋_GB2312" w:hint="eastAsia"/>
                <w:sz w:val="24"/>
                <w:szCs w:val="24"/>
              </w:rPr>
            </w:pPr>
            <w:r>
              <w:rPr>
                <w:rFonts w:ascii="仿宋_GB2312" w:eastAsia="仿宋_GB2312" w:hint="eastAsia"/>
                <w:sz w:val="24"/>
                <w:szCs w:val="24"/>
              </w:rPr>
              <w:t>区发展改革局</w:t>
            </w:r>
          </w:p>
        </w:tc>
        <w:tc>
          <w:tcPr>
            <w:tcW w:w="3275" w:type="dxa"/>
            <w:vAlign w:val="center"/>
          </w:tcPr>
          <w:p w:rsidR="00F32B38" w:rsidRPr="0004134D" w:rsidRDefault="00F32B38" w:rsidP="00F32B38">
            <w:pPr>
              <w:jc w:val="left"/>
              <w:rPr>
                <w:rFonts w:ascii="仿宋_GB2312" w:eastAsia="仿宋_GB2312" w:hint="eastAsia"/>
                <w:sz w:val="24"/>
                <w:szCs w:val="24"/>
              </w:rPr>
            </w:pPr>
            <w:r w:rsidRPr="00F32B38">
              <w:rPr>
                <w:rFonts w:ascii="仿宋_GB2312" w:eastAsia="仿宋_GB2312" w:hint="eastAsia"/>
                <w:sz w:val="24"/>
                <w:szCs w:val="24"/>
              </w:rPr>
              <w:t>管前期、牵头组织审查概算方案，并会同区住房和城乡建设局审批，参与初步设计工作</w:t>
            </w:r>
          </w:p>
        </w:tc>
        <w:tc>
          <w:tcPr>
            <w:tcW w:w="2551" w:type="dxa"/>
            <w:vAlign w:val="center"/>
          </w:tcPr>
          <w:p w:rsidR="00F32B38" w:rsidRPr="0004134D" w:rsidRDefault="00F32B38" w:rsidP="00892752">
            <w:pPr>
              <w:jc w:val="center"/>
              <w:rPr>
                <w:rFonts w:ascii="仿宋_GB2312" w:eastAsia="仿宋_GB2312" w:hint="eastAsia"/>
                <w:sz w:val="24"/>
                <w:szCs w:val="24"/>
              </w:rPr>
            </w:pPr>
            <w:r>
              <w:rPr>
                <w:rFonts w:ascii="仿宋_GB2312" w:eastAsia="仿宋_GB2312" w:hint="eastAsia"/>
                <w:sz w:val="24"/>
                <w:szCs w:val="24"/>
              </w:rPr>
              <w:t>根据本部门三定“规定”</w:t>
            </w:r>
          </w:p>
        </w:tc>
        <w:tc>
          <w:tcPr>
            <w:tcW w:w="2268" w:type="dxa"/>
            <w:vAlign w:val="center"/>
          </w:tcPr>
          <w:p w:rsidR="00F32B38" w:rsidRPr="0004134D" w:rsidRDefault="00F32B38" w:rsidP="00892752">
            <w:pPr>
              <w:jc w:val="center"/>
              <w:rPr>
                <w:rFonts w:ascii="仿宋_GB2312" w:eastAsia="仿宋_GB2312" w:hint="eastAsia"/>
                <w:sz w:val="24"/>
                <w:szCs w:val="24"/>
              </w:rPr>
            </w:pPr>
            <w:r>
              <w:rPr>
                <w:rFonts w:ascii="仿宋_GB2312" w:eastAsia="仿宋_GB2312" w:hint="eastAsia"/>
                <w:sz w:val="24"/>
                <w:szCs w:val="24"/>
              </w:rPr>
              <w:t>商贸流通和社会事业科</w:t>
            </w:r>
          </w:p>
        </w:tc>
        <w:tc>
          <w:tcPr>
            <w:tcW w:w="2268" w:type="dxa"/>
            <w:vAlign w:val="center"/>
          </w:tcPr>
          <w:p w:rsidR="00F32B38" w:rsidRPr="0004134D" w:rsidRDefault="00F32B38" w:rsidP="00892752">
            <w:pPr>
              <w:jc w:val="center"/>
              <w:rPr>
                <w:rFonts w:ascii="仿宋_GB2312" w:eastAsia="仿宋_GB2312" w:hint="eastAsia"/>
                <w:sz w:val="24"/>
                <w:szCs w:val="24"/>
              </w:rPr>
            </w:pPr>
            <w:r>
              <w:rPr>
                <w:rFonts w:ascii="仿宋_GB2312" w:eastAsia="仿宋_GB2312" w:hint="eastAsia"/>
                <w:sz w:val="24"/>
                <w:szCs w:val="24"/>
              </w:rPr>
              <w:t>6195196</w:t>
            </w:r>
          </w:p>
        </w:tc>
        <w:tc>
          <w:tcPr>
            <w:tcW w:w="1450" w:type="dxa"/>
            <w:vMerge w:val="restart"/>
            <w:vAlign w:val="center"/>
          </w:tcPr>
          <w:p w:rsidR="00F32B38" w:rsidRPr="0004134D" w:rsidRDefault="00F32B38" w:rsidP="00892752">
            <w:pPr>
              <w:jc w:val="center"/>
              <w:rPr>
                <w:rFonts w:ascii="仿宋_GB2312" w:eastAsia="仿宋_GB2312" w:hint="eastAsia"/>
                <w:sz w:val="24"/>
                <w:szCs w:val="24"/>
              </w:rPr>
            </w:pPr>
            <w:r w:rsidRPr="008329AA">
              <w:rPr>
                <w:rFonts w:ascii="仿宋_GB2312" w:eastAsia="仿宋_GB2312" w:hint="eastAsia"/>
                <w:sz w:val="24"/>
                <w:szCs w:val="24"/>
              </w:rPr>
              <w:t>各部门按各自职责开展工作</w:t>
            </w:r>
          </w:p>
        </w:tc>
      </w:tr>
      <w:tr w:rsidR="00F32B38" w:rsidRPr="0004134D" w:rsidTr="00F32B38">
        <w:trPr>
          <w:trHeight w:val="653"/>
        </w:trPr>
        <w:tc>
          <w:tcPr>
            <w:tcW w:w="2362" w:type="dxa"/>
            <w:vAlign w:val="center"/>
          </w:tcPr>
          <w:p w:rsidR="00F32B38" w:rsidRPr="0004134D" w:rsidRDefault="00F32B38" w:rsidP="00892752">
            <w:pPr>
              <w:jc w:val="center"/>
              <w:rPr>
                <w:rFonts w:ascii="仿宋_GB2312" w:eastAsia="仿宋_GB2312" w:hint="eastAsia"/>
                <w:sz w:val="24"/>
                <w:szCs w:val="24"/>
              </w:rPr>
            </w:pPr>
            <w:r w:rsidRPr="00F32B38">
              <w:rPr>
                <w:rFonts w:ascii="仿宋_GB2312" w:eastAsia="仿宋_GB2312" w:hint="eastAsia"/>
                <w:sz w:val="24"/>
                <w:szCs w:val="24"/>
              </w:rPr>
              <w:t>区住房城乡建设局</w:t>
            </w:r>
          </w:p>
        </w:tc>
        <w:tc>
          <w:tcPr>
            <w:tcW w:w="3275" w:type="dxa"/>
            <w:vAlign w:val="center"/>
          </w:tcPr>
          <w:p w:rsidR="00F32B38" w:rsidRPr="0004134D" w:rsidRDefault="00F32B38" w:rsidP="00F32B38">
            <w:pPr>
              <w:jc w:val="left"/>
              <w:rPr>
                <w:rFonts w:ascii="仿宋_GB2312" w:eastAsia="仿宋_GB2312" w:hint="eastAsia"/>
                <w:sz w:val="24"/>
                <w:szCs w:val="24"/>
              </w:rPr>
            </w:pPr>
            <w:r w:rsidRPr="00F32B38">
              <w:rPr>
                <w:rFonts w:ascii="仿宋_GB2312" w:eastAsia="仿宋_GB2312" w:hint="eastAsia"/>
                <w:sz w:val="24"/>
                <w:szCs w:val="24"/>
              </w:rPr>
              <w:t>管后期，负责初步设计审批工作，配合区发展改革局审批概算方案</w:t>
            </w:r>
          </w:p>
        </w:tc>
        <w:tc>
          <w:tcPr>
            <w:tcW w:w="2551" w:type="dxa"/>
            <w:vAlign w:val="center"/>
          </w:tcPr>
          <w:p w:rsidR="00F32B38" w:rsidRPr="0004134D" w:rsidRDefault="00F32B38" w:rsidP="00892752">
            <w:pPr>
              <w:jc w:val="center"/>
              <w:rPr>
                <w:rFonts w:ascii="仿宋_GB2312" w:eastAsia="仿宋_GB2312" w:hint="eastAsia"/>
                <w:sz w:val="24"/>
                <w:szCs w:val="24"/>
              </w:rPr>
            </w:pPr>
            <w:r>
              <w:rPr>
                <w:rFonts w:ascii="仿宋_GB2312" w:eastAsia="仿宋_GB2312" w:hint="eastAsia"/>
                <w:sz w:val="24"/>
                <w:szCs w:val="24"/>
              </w:rPr>
              <w:t>根据本部门三定“规定”</w:t>
            </w:r>
          </w:p>
        </w:tc>
        <w:tc>
          <w:tcPr>
            <w:tcW w:w="2268" w:type="dxa"/>
            <w:vAlign w:val="center"/>
          </w:tcPr>
          <w:p w:rsidR="00F32B38" w:rsidRPr="0004134D" w:rsidRDefault="00F32B38" w:rsidP="00892752">
            <w:pPr>
              <w:jc w:val="center"/>
              <w:rPr>
                <w:rFonts w:ascii="仿宋_GB2312" w:eastAsia="仿宋_GB2312" w:hint="eastAsia"/>
                <w:sz w:val="24"/>
                <w:szCs w:val="24"/>
              </w:rPr>
            </w:pPr>
          </w:p>
        </w:tc>
        <w:tc>
          <w:tcPr>
            <w:tcW w:w="2268" w:type="dxa"/>
            <w:vAlign w:val="center"/>
          </w:tcPr>
          <w:p w:rsidR="00F32B38" w:rsidRPr="0004134D" w:rsidRDefault="00F32B38" w:rsidP="00892752">
            <w:pPr>
              <w:jc w:val="center"/>
              <w:rPr>
                <w:rFonts w:ascii="仿宋_GB2312" w:eastAsia="仿宋_GB2312" w:hint="eastAsia"/>
                <w:sz w:val="24"/>
                <w:szCs w:val="24"/>
              </w:rPr>
            </w:pPr>
          </w:p>
        </w:tc>
        <w:tc>
          <w:tcPr>
            <w:tcW w:w="1450" w:type="dxa"/>
            <w:vMerge/>
            <w:vAlign w:val="center"/>
          </w:tcPr>
          <w:p w:rsidR="00F32B38" w:rsidRPr="0004134D" w:rsidRDefault="00F32B38" w:rsidP="00892752">
            <w:pPr>
              <w:jc w:val="center"/>
              <w:rPr>
                <w:rFonts w:ascii="仿宋_GB2312" w:eastAsia="仿宋_GB2312" w:hint="eastAsia"/>
                <w:sz w:val="24"/>
                <w:szCs w:val="24"/>
              </w:rPr>
            </w:pPr>
          </w:p>
        </w:tc>
      </w:tr>
    </w:tbl>
    <w:p w:rsidR="00DE22A2" w:rsidRPr="0072337D" w:rsidRDefault="00DE22A2" w:rsidP="00DE22A2">
      <w:pPr>
        <w:rPr>
          <w:rFonts w:ascii="仿宋_GB2312" w:eastAsia="仿宋_GB2312" w:hint="eastAsia"/>
          <w:szCs w:val="21"/>
        </w:rPr>
      </w:pPr>
      <w:r w:rsidRPr="0072337D">
        <w:rPr>
          <w:rFonts w:ascii="仿宋_GB2312" w:eastAsia="仿宋_GB2312" w:hint="eastAsia"/>
          <w:szCs w:val="21"/>
        </w:rPr>
        <w:t>填表说明：1.各部门对本部门职责边界事项按“一事一表”进行填报,职责边界事项名称表述为“关于xxxx 的职责分工”。</w:t>
      </w:r>
    </w:p>
    <w:p w:rsidR="00DE22A2" w:rsidRPr="0072337D" w:rsidRDefault="00DE22A2" w:rsidP="00DE22A2">
      <w:pPr>
        <w:rPr>
          <w:rFonts w:ascii="仿宋_GB2312" w:eastAsia="仿宋_GB2312" w:hint="eastAsia"/>
          <w:szCs w:val="21"/>
        </w:rPr>
      </w:pPr>
      <w:r w:rsidRPr="0072337D">
        <w:rPr>
          <w:rFonts w:ascii="仿宋_GB2312" w:eastAsia="仿宋_GB2312" w:hint="eastAsia"/>
          <w:szCs w:val="21"/>
        </w:rPr>
        <w:t>2.备注栏填写职责边界事项建议的牵头部门以及其他需要说明的问题。如该事项不需部门牵头，可填“各部门按各自职责开展工作”。</w:t>
      </w:r>
    </w:p>
    <w:p w:rsidR="00DE22A2" w:rsidRPr="0072337D" w:rsidRDefault="00DE22A2" w:rsidP="00F32B38">
      <w:pPr>
        <w:jc w:val="left"/>
        <w:rPr>
          <w:rFonts w:ascii="仿宋_GB2312" w:eastAsia="仿宋_GB2312" w:hint="eastAsia"/>
          <w:szCs w:val="21"/>
        </w:rPr>
      </w:pPr>
      <w:r w:rsidRPr="0072337D">
        <w:rPr>
          <w:rFonts w:ascii="仿宋_GB2312" w:eastAsia="仿宋_GB2312" w:hint="eastAsia"/>
          <w:szCs w:val="21"/>
        </w:rPr>
        <w:t>3.依据理由请填写文件名称、文号及具体表述，如具体表述较多，可单独附页。对于严格根据各部门2019年“三定”规定明确的职责边界事项，依据理由可填写“根据本部门三定‘规定’”。按照如下格式填写：</w:t>
      </w:r>
    </w:p>
    <w:p w:rsidR="00DE22A2" w:rsidRPr="0072337D" w:rsidRDefault="00DE22A2" w:rsidP="00DE22A2">
      <w:pPr>
        <w:rPr>
          <w:rFonts w:ascii="仿宋_GB2312" w:eastAsia="仿宋_GB2312" w:hint="eastAsia"/>
          <w:szCs w:val="21"/>
        </w:rPr>
      </w:pPr>
      <w:r w:rsidRPr="0072337D">
        <w:rPr>
          <w:rFonts w:ascii="仿宋_GB2312" w:eastAsia="仿宋_GB2312" w:hint="eastAsia"/>
          <w:szCs w:val="21"/>
        </w:rPr>
        <w:t>《依据名称》（公布时间、最新修订时间、发布文号等）第XX条第XX款（具体内容），涉及同一部法律法规多项条款的使用分号隔开。涉及多部法律法规和规范性文件的，按照法律、行政法规、地方性法规、省政府规章、党中央国务院文件、省委省政府文件、市委市政府文件的顺序填写，前面分别标上“1.”、“2.”……</w:t>
      </w:r>
    </w:p>
    <w:p w:rsidR="00DE22A2" w:rsidRPr="0072337D" w:rsidRDefault="00DE22A2" w:rsidP="00DE22A2">
      <w:pPr>
        <w:rPr>
          <w:rFonts w:ascii="仿宋_GB2312" w:eastAsia="仿宋_GB2312" w:hint="eastAsia"/>
          <w:szCs w:val="21"/>
        </w:rPr>
      </w:pPr>
      <w:r w:rsidRPr="0072337D">
        <w:rPr>
          <w:rFonts w:ascii="仿宋_GB2312" w:eastAsia="仿宋_GB2312" w:hint="eastAsia"/>
          <w:szCs w:val="21"/>
        </w:rPr>
        <w:t>依据名称要用书名号，删除法律法规前面的“中华人民共和国”字样。依据名称后面的括号内，是法律或地方性法规的，填写XXXX年XX月通过，XXXX年XX月修订（多次修订的，只需填写最近一次，没有的不填）；行政法规的，填写XXXX年XX月国务院（或省政府、XX部门）令第XX号，XXXX年XX月修订（多次修订的，只需填写最近一次，没有的不填）；其他规范性文件的，填写文号。</w:t>
      </w:r>
    </w:p>
    <w:p w:rsidR="00DE22A2" w:rsidRPr="0072337D" w:rsidRDefault="00DE22A2" w:rsidP="00DE22A2">
      <w:pPr>
        <w:rPr>
          <w:rFonts w:ascii="仿宋_GB2312" w:eastAsia="仿宋_GB2312" w:hint="eastAsia"/>
          <w:szCs w:val="21"/>
        </w:rPr>
      </w:pPr>
      <w:r w:rsidRPr="0072337D">
        <w:rPr>
          <w:rFonts w:ascii="仿宋_GB2312" w:eastAsia="仿宋_GB2312" w:hint="eastAsia"/>
          <w:szCs w:val="21"/>
        </w:rPr>
        <w:t>4.为方便群众办事，公布职责边界事项时将同步公布涉及的责任科室及联系电话，部门报送时只报送本部门涉及的责任科室及联系电话，对涉及多个科室的，只报送一个牵头责任科室及电话。</w:t>
      </w:r>
    </w:p>
    <w:p w:rsidR="00DE22A2" w:rsidRDefault="00DE22A2" w:rsidP="0072337D">
      <w:pPr>
        <w:rPr>
          <w:rFonts w:ascii="仿宋_GB2312" w:eastAsia="仿宋_GB2312" w:hint="eastAsia"/>
          <w:szCs w:val="21"/>
        </w:rPr>
      </w:pPr>
    </w:p>
    <w:p w:rsidR="00DE22A2" w:rsidRDefault="00DE22A2" w:rsidP="0072337D">
      <w:pPr>
        <w:rPr>
          <w:rFonts w:ascii="仿宋_GB2312" w:eastAsia="仿宋_GB2312" w:hint="eastAsia"/>
          <w:szCs w:val="21"/>
        </w:rPr>
      </w:pPr>
    </w:p>
    <w:p w:rsidR="00DE22A2" w:rsidRDefault="00DE22A2" w:rsidP="0072337D">
      <w:pPr>
        <w:rPr>
          <w:rFonts w:ascii="仿宋_GB2312" w:eastAsia="仿宋_GB2312" w:hint="eastAsia"/>
          <w:szCs w:val="21"/>
        </w:rPr>
      </w:pPr>
    </w:p>
    <w:p w:rsidR="002819DD" w:rsidRDefault="002819DD" w:rsidP="0072337D">
      <w:pPr>
        <w:rPr>
          <w:rFonts w:ascii="仿宋_GB2312" w:eastAsia="仿宋_GB2312" w:hint="eastAsia"/>
          <w:szCs w:val="21"/>
        </w:rPr>
      </w:pPr>
    </w:p>
    <w:p w:rsidR="00DE22A2" w:rsidRDefault="00DE22A2" w:rsidP="0072337D">
      <w:pPr>
        <w:rPr>
          <w:rFonts w:ascii="仿宋_GB2312" w:eastAsia="仿宋_GB2312" w:hint="eastAsia"/>
          <w:szCs w:val="21"/>
        </w:rPr>
      </w:pPr>
    </w:p>
    <w:p w:rsidR="00DE22A2" w:rsidRPr="0072337D" w:rsidRDefault="00DE22A2" w:rsidP="00DE22A2">
      <w:pPr>
        <w:jc w:val="center"/>
        <w:rPr>
          <w:rFonts w:ascii="方正小标宋简体" w:eastAsia="方正小标宋简体" w:hint="eastAsia"/>
          <w:sz w:val="36"/>
          <w:szCs w:val="36"/>
        </w:rPr>
      </w:pPr>
      <w:r w:rsidRPr="0072337D">
        <w:rPr>
          <w:rFonts w:ascii="方正小标宋简体" w:eastAsia="方正小标宋简体" w:hint="eastAsia"/>
          <w:sz w:val="36"/>
          <w:szCs w:val="36"/>
        </w:rPr>
        <w:lastRenderedPageBreak/>
        <w:t>区发展改革局职责边界事项登记表</w:t>
      </w:r>
    </w:p>
    <w:p w:rsidR="002819DD" w:rsidRDefault="002819DD" w:rsidP="00DE22A2">
      <w:pPr>
        <w:rPr>
          <w:rFonts w:ascii="仿宋_GB2312" w:eastAsia="仿宋_GB2312" w:hint="eastAsia"/>
          <w:sz w:val="24"/>
          <w:szCs w:val="24"/>
        </w:rPr>
      </w:pPr>
    </w:p>
    <w:p w:rsidR="00DE22A2" w:rsidRPr="0072337D" w:rsidRDefault="00DE22A2" w:rsidP="00DE22A2">
      <w:pPr>
        <w:rPr>
          <w:rFonts w:ascii="仿宋_GB2312" w:eastAsia="仿宋_GB2312" w:hint="eastAsia"/>
          <w:sz w:val="24"/>
          <w:szCs w:val="24"/>
        </w:rPr>
      </w:pPr>
      <w:r w:rsidRPr="0072337D">
        <w:rPr>
          <w:rFonts w:ascii="仿宋_GB2312" w:eastAsia="仿宋_GB2312" w:hint="eastAsia"/>
          <w:sz w:val="24"/>
          <w:szCs w:val="24"/>
        </w:rPr>
        <w:t>职责边界事项名称：</w:t>
      </w:r>
      <w:r w:rsidR="002819DD" w:rsidRPr="002819DD">
        <w:rPr>
          <w:rFonts w:ascii="仿宋_GB2312" w:eastAsia="仿宋_GB2312" w:hint="eastAsia"/>
          <w:sz w:val="24"/>
          <w:szCs w:val="24"/>
        </w:rPr>
        <w:t>关于节约用水管理的职责分工</w:t>
      </w:r>
      <w:r>
        <w:rPr>
          <w:rFonts w:ascii="仿宋_GB2312" w:eastAsia="仿宋_GB2312" w:hint="eastAsia"/>
          <w:sz w:val="24"/>
          <w:szCs w:val="24"/>
        </w:rPr>
        <w:t xml:space="preserve">             </w:t>
      </w:r>
      <w:r w:rsidR="002819DD">
        <w:rPr>
          <w:rFonts w:ascii="仿宋_GB2312" w:eastAsia="仿宋_GB2312" w:hint="eastAsia"/>
          <w:sz w:val="24"/>
          <w:szCs w:val="24"/>
        </w:rPr>
        <w:t xml:space="preserve">                        </w:t>
      </w:r>
      <w:r>
        <w:rPr>
          <w:rFonts w:ascii="仿宋_GB2312" w:eastAsia="仿宋_GB2312" w:hint="eastAsia"/>
          <w:sz w:val="24"/>
          <w:szCs w:val="24"/>
        </w:rPr>
        <w:t xml:space="preserve">  </w:t>
      </w:r>
      <w:r w:rsidRPr="0072337D">
        <w:rPr>
          <w:rFonts w:ascii="仿宋_GB2312" w:eastAsia="仿宋_GB2312" w:hint="eastAsia"/>
          <w:sz w:val="24"/>
          <w:szCs w:val="24"/>
        </w:rPr>
        <w:t>联系人及联系电话：</w:t>
      </w:r>
      <w:r w:rsidR="00DB53CB">
        <w:rPr>
          <w:rFonts w:ascii="仿宋_GB2312" w:eastAsia="仿宋_GB2312" w:hint="eastAsia"/>
          <w:sz w:val="24"/>
          <w:szCs w:val="24"/>
        </w:rPr>
        <w:t>王锡林</w:t>
      </w:r>
      <w:r w:rsidR="006D1047">
        <w:rPr>
          <w:rFonts w:ascii="仿宋_GB2312" w:eastAsia="仿宋_GB2312" w:hint="eastAsia"/>
          <w:sz w:val="24"/>
          <w:szCs w:val="24"/>
        </w:rPr>
        <w:t xml:space="preserve">  6195227</w:t>
      </w:r>
    </w:p>
    <w:tbl>
      <w:tblPr>
        <w:tblStyle w:val="a3"/>
        <w:tblW w:w="0" w:type="auto"/>
        <w:tblLook w:val="0480"/>
      </w:tblPr>
      <w:tblGrid>
        <w:gridCol w:w="2362"/>
        <w:gridCol w:w="6818"/>
        <w:gridCol w:w="1418"/>
        <w:gridCol w:w="1417"/>
        <w:gridCol w:w="1276"/>
        <w:gridCol w:w="883"/>
      </w:tblGrid>
      <w:tr w:rsidR="00DE22A2" w:rsidRPr="0004134D" w:rsidTr="002819DD">
        <w:trPr>
          <w:trHeight w:val="909"/>
        </w:trPr>
        <w:tc>
          <w:tcPr>
            <w:tcW w:w="2362" w:type="dxa"/>
            <w:vAlign w:val="center"/>
          </w:tcPr>
          <w:p w:rsidR="00DE22A2" w:rsidRPr="0004134D" w:rsidRDefault="00DE22A2" w:rsidP="00892752">
            <w:pPr>
              <w:jc w:val="center"/>
              <w:rPr>
                <w:rFonts w:ascii="仿宋_GB2312" w:eastAsia="仿宋_GB2312" w:hint="eastAsia"/>
                <w:sz w:val="24"/>
                <w:szCs w:val="24"/>
              </w:rPr>
            </w:pPr>
            <w:r w:rsidRPr="0004134D">
              <w:rPr>
                <w:rFonts w:ascii="仿宋_GB2312" w:eastAsia="仿宋_GB2312" w:hint="eastAsia"/>
                <w:noProof/>
                <w:sz w:val="24"/>
                <w:szCs w:val="24"/>
              </w:rPr>
              <w:pict>
                <v:line id="_x0000_s1028" style="position:absolute;left:0;text-align:left;z-index:251662336" from="-4.85pt,.1pt" to="112.75pt,31.95pt" strokeweight=".5pt"/>
              </w:pict>
            </w:r>
            <w:r>
              <w:rPr>
                <w:rFonts w:ascii="仿宋_GB2312" w:eastAsia="仿宋_GB2312" w:hint="eastAsia"/>
                <w:sz w:val="24"/>
                <w:szCs w:val="24"/>
              </w:rPr>
              <w:t xml:space="preserve">         </w:t>
            </w:r>
            <w:r w:rsidRPr="0004134D">
              <w:rPr>
                <w:rFonts w:ascii="仿宋_GB2312" w:eastAsia="仿宋_GB2312" w:hint="eastAsia"/>
                <w:sz w:val="24"/>
                <w:szCs w:val="24"/>
              </w:rPr>
              <w:t>职责边界</w:t>
            </w:r>
          </w:p>
          <w:p w:rsidR="00DE22A2" w:rsidRPr="0004134D" w:rsidRDefault="00DE22A2" w:rsidP="00892752">
            <w:pPr>
              <w:jc w:val="left"/>
              <w:rPr>
                <w:rFonts w:ascii="仿宋_GB2312" w:eastAsia="仿宋_GB2312" w:hint="eastAsia"/>
                <w:sz w:val="24"/>
                <w:szCs w:val="24"/>
              </w:rPr>
            </w:pPr>
            <w:r w:rsidRPr="0004134D">
              <w:rPr>
                <w:rFonts w:ascii="仿宋_GB2312" w:eastAsia="仿宋_GB2312" w:hint="eastAsia"/>
                <w:sz w:val="24"/>
                <w:szCs w:val="24"/>
              </w:rPr>
              <w:t>涉及部门</w:t>
            </w:r>
          </w:p>
        </w:tc>
        <w:tc>
          <w:tcPr>
            <w:tcW w:w="6818" w:type="dxa"/>
            <w:vAlign w:val="center"/>
          </w:tcPr>
          <w:p w:rsidR="00DE22A2" w:rsidRPr="0004134D" w:rsidRDefault="00DE22A2" w:rsidP="00892752">
            <w:pPr>
              <w:jc w:val="center"/>
              <w:rPr>
                <w:rFonts w:ascii="仿宋_GB2312" w:eastAsia="仿宋_GB2312" w:hint="eastAsia"/>
                <w:sz w:val="24"/>
                <w:szCs w:val="24"/>
              </w:rPr>
            </w:pPr>
            <w:r w:rsidRPr="0004134D">
              <w:rPr>
                <w:rFonts w:ascii="仿宋_GB2312" w:eastAsia="仿宋_GB2312" w:hint="eastAsia"/>
                <w:sz w:val="24"/>
                <w:szCs w:val="24"/>
              </w:rPr>
              <w:t>职责边界界定建议</w:t>
            </w:r>
          </w:p>
        </w:tc>
        <w:tc>
          <w:tcPr>
            <w:tcW w:w="1418" w:type="dxa"/>
            <w:vAlign w:val="center"/>
          </w:tcPr>
          <w:p w:rsidR="00DE22A2" w:rsidRPr="0004134D" w:rsidRDefault="00DE22A2" w:rsidP="00892752">
            <w:pPr>
              <w:jc w:val="center"/>
              <w:rPr>
                <w:rFonts w:ascii="仿宋_GB2312" w:eastAsia="仿宋_GB2312" w:hint="eastAsia"/>
                <w:sz w:val="24"/>
                <w:szCs w:val="24"/>
              </w:rPr>
            </w:pPr>
            <w:r w:rsidRPr="0004134D">
              <w:rPr>
                <w:rFonts w:ascii="仿宋_GB2312" w:eastAsia="仿宋_GB2312" w:hint="eastAsia"/>
                <w:sz w:val="24"/>
                <w:szCs w:val="24"/>
              </w:rPr>
              <w:t>依据理由</w:t>
            </w:r>
          </w:p>
        </w:tc>
        <w:tc>
          <w:tcPr>
            <w:tcW w:w="1417" w:type="dxa"/>
            <w:vAlign w:val="center"/>
          </w:tcPr>
          <w:p w:rsidR="00DE22A2" w:rsidRPr="0004134D" w:rsidRDefault="00DE22A2" w:rsidP="00892752">
            <w:pPr>
              <w:jc w:val="center"/>
              <w:rPr>
                <w:rFonts w:ascii="仿宋_GB2312" w:eastAsia="仿宋_GB2312" w:hint="eastAsia"/>
                <w:sz w:val="24"/>
                <w:szCs w:val="24"/>
              </w:rPr>
            </w:pPr>
            <w:r w:rsidRPr="0004134D">
              <w:rPr>
                <w:rFonts w:ascii="仿宋_GB2312" w:eastAsia="仿宋_GB2312" w:hint="eastAsia"/>
                <w:sz w:val="24"/>
                <w:szCs w:val="24"/>
              </w:rPr>
              <w:t>责任科室</w:t>
            </w:r>
          </w:p>
        </w:tc>
        <w:tc>
          <w:tcPr>
            <w:tcW w:w="1276" w:type="dxa"/>
            <w:vAlign w:val="center"/>
          </w:tcPr>
          <w:p w:rsidR="00DE22A2" w:rsidRPr="0004134D" w:rsidRDefault="00DE22A2" w:rsidP="00892752">
            <w:pPr>
              <w:jc w:val="center"/>
              <w:rPr>
                <w:rFonts w:ascii="仿宋_GB2312" w:eastAsia="仿宋_GB2312" w:hint="eastAsia"/>
                <w:sz w:val="24"/>
                <w:szCs w:val="24"/>
              </w:rPr>
            </w:pPr>
            <w:r w:rsidRPr="0004134D">
              <w:rPr>
                <w:rFonts w:ascii="仿宋_GB2312" w:eastAsia="仿宋_GB2312" w:hint="eastAsia"/>
                <w:sz w:val="24"/>
                <w:szCs w:val="24"/>
              </w:rPr>
              <w:t>联系电话</w:t>
            </w:r>
          </w:p>
        </w:tc>
        <w:tc>
          <w:tcPr>
            <w:tcW w:w="883" w:type="dxa"/>
            <w:vAlign w:val="center"/>
          </w:tcPr>
          <w:p w:rsidR="00DE22A2" w:rsidRPr="0004134D" w:rsidRDefault="00DE22A2" w:rsidP="00892752">
            <w:pPr>
              <w:jc w:val="center"/>
              <w:rPr>
                <w:rFonts w:ascii="仿宋_GB2312" w:eastAsia="仿宋_GB2312" w:hint="eastAsia"/>
                <w:sz w:val="24"/>
                <w:szCs w:val="24"/>
              </w:rPr>
            </w:pPr>
            <w:r w:rsidRPr="0004134D">
              <w:rPr>
                <w:rFonts w:ascii="仿宋_GB2312" w:eastAsia="仿宋_GB2312" w:hint="eastAsia"/>
                <w:sz w:val="24"/>
                <w:szCs w:val="24"/>
              </w:rPr>
              <w:t>备注</w:t>
            </w:r>
          </w:p>
        </w:tc>
      </w:tr>
      <w:tr w:rsidR="00E37141" w:rsidRPr="0004134D" w:rsidTr="00E37141">
        <w:trPr>
          <w:trHeight w:val="653"/>
        </w:trPr>
        <w:tc>
          <w:tcPr>
            <w:tcW w:w="2362" w:type="dxa"/>
            <w:vAlign w:val="center"/>
          </w:tcPr>
          <w:p w:rsidR="00E37141" w:rsidRPr="0004134D" w:rsidRDefault="00E37141" w:rsidP="00892752">
            <w:pPr>
              <w:jc w:val="center"/>
              <w:rPr>
                <w:rFonts w:ascii="仿宋_GB2312" w:eastAsia="仿宋_GB2312" w:hint="eastAsia"/>
                <w:sz w:val="24"/>
                <w:szCs w:val="24"/>
              </w:rPr>
            </w:pPr>
            <w:r>
              <w:rPr>
                <w:rFonts w:ascii="仿宋_GB2312" w:eastAsia="仿宋_GB2312" w:hint="eastAsia"/>
                <w:sz w:val="24"/>
                <w:szCs w:val="24"/>
              </w:rPr>
              <w:t>区发展改革局</w:t>
            </w:r>
          </w:p>
        </w:tc>
        <w:tc>
          <w:tcPr>
            <w:tcW w:w="6818" w:type="dxa"/>
            <w:vAlign w:val="center"/>
          </w:tcPr>
          <w:p w:rsidR="00E37141" w:rsidRPr="0004134D" w:rsidRDefault="00E37141" w:rsidP="002819DD">
            <w:pPr>
              <w:jc w:val="left"/>
              <w:rPr>
                <w:rFonts w:ascii="仿宋_GB2312" w:eastAsia="仿宋_GB2312" w:hint="eastAsia"/>
                <w:sz w:val="24"/>
                <w:szCs w:val="24"/>
              </w:rPr>
            </w:pPr>
            <w:r w:rsidRPr="002819DD">
              <w:rPr>
                <w:rFonts w:ascii="仿宋_GB2312" w:eastAsia="仿宋_GB2312" w:hint="eastAsia"/>
                <w:sz w:val="24"/>
                <w:szCs w:val="24"/>
              </w:rPr>
              <w:t>负责做好节约用水规划、指标与国民经济和社会发展规划协调衔接，参与节约用水规划、政策的制定，负责提出水价改革方案和建议，完善水价体系</w:t>
            </w:r>
          </w:p>
        </w:tc>
        <w:tc>
          <w:tcPr>
            <w:tcW w:w="1418" w:type="dxa"/>
            <w:vAlign w:val="center"/>
          </w:tcPr>
          <w:p w:rsidR="00E37141" w:rsidRDefault="00E37141" w:rsidP="00E37141">
            <w:pPr>
              <w:jc w:val="center"/>
            </w:pPr>
            <w:r w:rsidRPr="00A54739">
              <w:rPr>
                <w:rFonts w:ascii="仿宋_GB2312" w:eastAsia="仿宋_GB2312" w:hint="eastAsia"/>
                <w:sz w:val="24"/>
                <w:szCs w:val="24"/>
              </w:rPr>
              <w:t>根据本部门三定“规定”</w:t>
            </w:r>
          </w:p>
        </w:tc>
        <w:tc>
          <w:tcPr>
            <w:tcW w:w="1417" w:type="dxa"/>
            <w:vAlign w:val="center"/>
          </w:tcPr>
          <w:p w:rsidR="00E37141" w:rsidRPr="0004134D" w:rsidRDefault="006D1047" w:rsidP="00892752">
            <w:pPr>
              <w:jc w:val="center"/>
              <w:rPr>
                <w:rFonts w:ascii="仿宋_GB2312" w:eastAsia="仿宋_GB2312" w:hint="eastAsia"/>
                <w:sz w:val="24"/>
                <w:szCs w:val="24"/>
              </w:rPr>
            </w:pPr>
            <w:r>
              <w:rPr>
                <w:rFonts w:ascii="仿宋_GB2312" w:eastAsia="仿宋_GB2312" w:hint="eastAsia"/>
                <w:sz w:val="24"/>
                <w:szCs w:val="24"/>
              </w:rPr>
              <w:t>价格</w:t>
            </w:r>
            <w:r w:rsidR="00E37141">
              <w:rPr>
                <w:rFonts w:ascii="仿宋_GB2312" w:eastAsia="仿宋_GB2312" w:hint="eastAsia"/>
                <w:sz w:val="24"/>
                <w:szCs w:val="24"/>
              </w:rPr>
              <w:t>科</w:t>
            </w:r>
          </w:p>
        </w:tc>
        <w:tc>
          <w:tcPr>
            <w:tcW w:w="1276" w:type="dxa"/>
            <w:vAlign w:val="center"/>
          </w:tcPr>
          <w:p w:rsidR="00E37141" w:rsidRPr="0004134D" w:rsidRDefault="00E37141" w:rsidP="006D1047">
            <w:pPr>
              <w:jc w:val="center"/>
              <w:rPr>
                <w:rFonts w:ascii="仿宋_GB2312" w:eastAsia="仿宋_GB2312" w:hint="eastAsia"/>
                <w:sz w:val="24"/>
                <w:szCs w:val="24"/>
              </w:rPr>
            </w:pPr>
            <w:r>
              <w:rPr>
                <w:rFonts w:ascii="仿宋_GB2312" w:eastAsia="仿宋_GB2312" w:hint="eastAsia"/>
                <w:sz w:val="24"/>
                <w:szCs w:val="24"/>
              </w:rPr>
              <w:t>6195</w:t>
            </w:r>
            <w:r w:rsidR="006D1047">
              <w:rPr>
                <w:rFonts w:ascii="仿宋_GB2312" w:eastAsia="仿宋_GB2312" w:hint="eastAsia"/>
                <w:sz w:val="24"/>
                <w:szCs w:val="24"/>
              </w:rPr>
              <w:t>227</w:t>
            </w:r>
          </w:p>
        </w:tc>
        <w:tc>
          <w:tcPr>
            <w:tcW w:w="883" w:type="dxa"/>
            <w:vMerge w:val="restart"/>
            <w:vAlign w:val="center"/>
          </w:tcPr>
          <w:p w:rsidR="00E37141" w:rsidRPr="0004134D" w:rsidRDefault="00E37141" w:rsidP="00892752">
            <w:pPr>
              <w:jc w:val="center"/>
              <w:rPr>
                <w:rFonts w:ascii="仿宋_GB2312" w:eastAsia="仿宋_GB2312" w:hint="eastAsia"/>
                <w:sz w:val="24"/>
                <w:szCs w:val="24"/>
              </w:rPr>
            </w:pPr>
            <w:r w:rsidRPr="008329AA">
              <w:rPr>
                <w:rFonts w:ascii="仿宋_GB2312" w:eastAsia="仿宋_GB2312" w:hint="eastAsia"/>
                <w:sz w:val="24"/>
                <w:szCs w:val="24"/>
              </w:rPr>
              <w:t>各部门按各自职责开展工作</w:t>
            </w:r>
          </w:p>
        </w:tc>
      </w:tr>
      <w:tr w:rsidR="00E37141" w:rsidRPr="0004134D" w:rsidTr="00E37141">
        <w:trPr>
          <w:trHeight w:val="653"/>
        </w:trPr>
        <w:tc>
          <w:tcPr>
            <w:tcW w:w="2362" w:type="dxa"/>
            <w:vAlign w:val="center"/>
          </w:tcPr>
          <w:p w:rsidR="00E37141" w:rsidRPr="0004134D" w:rsidRDefault="00E37141" w:rsidP="00892752">
            <w:pPr>
              <w:jc w:val="center"/>
              <w:rPr>
                <w:rFonts w:ascii="仿宋_GB2312" w:eastAsia="仿宋_GB2312" w:hint="eastAsia"/>
                <w:sz w:val="24"/>
                <w:szCs w:val="24"/>
              </w:rPr>
            </w:pPr>
            <w:r>
              <w:rPr>
                <w:rFonts w:ascii="仿宋_GB2312" w:eastAsia="仿宋_GB2312" w:hint="eastAsia"/>
                <w:sz w:val="24"/>
                <w:szCs w:val="24"/>
              </w:rPr>
              <w:t>区水利局</w:t>
            </w:r>
          </w:p>
        </w:tc>
        <w:tc>
          <w:tcPr>
            <w:tcW w:w="6818" w:type="dxa"/>
            <w:vAlign w:val="center"/>
          </w:tcPr>
          <w:p w:rsidR="00E37141" w:rsidRPr="0004134D" w:rsidRDefault="00E37141" w:rsidP="002819DD">
            <w:pPr>
              <w:jc w:val="left"/>
              <w:rPr>
                <w:rFonts w:ascii="仿宋_GB2312" w:eastAsia="仿宋_GB2312" w:hint="eastAsia"/>
                <w:sz w:val="24"/>
                <w:szCs w:val="24"/>
              </w:rPr>
            </w:pPr>
            <w:r w:rsidRPr="002819DD">
              <w:rPr>
                <w:rFonts w:ascii="仿宋_GB2312" w:eastAsia="仿宋_GB2312" w:hint="eastAsia"/>
                <w:sz w:val="24"/>
                <w:szCs w:val="24"/>
              </w:rPr>
              <w:t>负责节约用水的统一管理和监督工作，会同有关部门拟定节约用水政策规定，编制节约用水规划，制定有关标准，指导和推动节水型社会建设，制定用水总量控制、定额管理和计划用水制度并组织实施，会同有关部门对各镇（街道）水资源配置、开发、利用、节约、保护主要指标的相关落实情况进行考核</w:t>
            </w:r>
          </w:p>
        </w:tc>
        <w:tc>
          <w:tcPr>
            <w:tcW w:w="1418" w:type="dxa"/>
            <w:vAlign w:val="center"/>
          </w:tcPr>
          <w:p w:rsidR="00E37141" w:rsidRDefault="00E37141" w:rsidP="00E37141">
            <w:pPr>
              <w:jc w:val="center"/>
            </w:pPr>
            <w:r w:rsidRPr="00A54739">
              <w:rPr>
                <w:rFonts w:ascii="仿宋_GB2312" w:eastAsia="仿宋_GB2312" w:hint="eastAsia"/>
                <w:sz w:val="24"/>
                <w:szCs w:val="24"/>
              </w:rPr>
              <w:t>根据本部门三定“规定”</w:t>
            </w:r>
          </w:p>
        </w:tc>
        <w:tc>
          <w:tcPr>
            <w:tcW w:w="1417" w:type="dxa"/>
            <w:vAlign w:val="center"/>
          </w:tcPr>
          <w:p w:rsidR="00E37141" w:rsidRPr="0004134D" w:rsidRDefault="00E37141" w:rsidP="00892752">
            <w:pPr>
              <w:jc w:val="center"/>
              <w:rPr>
                <w:rFonts w:ascii="仿宋_GB2312" w:eastAsia="仿宋_GB2312" w:hint="eastAsia"/>
                <w:sz w:val="24"/>
                <w:szCs w:val="24"/>
              </w:rPr>
            </w:pPr>
          </w:p>
        </w:tc>
        <w:tc>
          <w:tcPr>
            <w:tcW w:w="1276" w:type="dxa"/>
            <w:vAlign w:val="center"/>
          </w:tcPr>
          <w:p w:rsidR="00E37141" w:rsidRPr="0004134D" w:rsidRDefault="00E37141" w:rsidP="00892752">
            <w:pPr>
              <w:jc w:val="center"/>
              <w:rPr>
                <w:rFonts w:ascii="仿宋_GB2312" w:eastAsia="仿宋_GB2312" w:hint="eastAsia"/>
                <w:sz w:val="24"/>
                <w:szCs w:val="24"/>
              </w:rPr>
            </w:pPr>
          </w:p>
        </w:tc>
        <w:tc>
          <w:tcPr>
            <w:tcW w:w="883" w:type="dxa"/>
            <w:vMerge/>
            <w:vAlign w:val="center"/>
          </w:tcPr>
          <w:p w:rsidR="00E37141" w:rsidRPr="0004134D" w:rsidRDefault="00E37141" w:rsidP="00892752">
            <w:pPr>
              <w:jc w:val="center"/>
              <w:rPr>
                <w:rFonts w:ascii="仿宋_GB2312" w:eastAsia="仿宋_GB2312" w:hint="eastAsia"/>
                <w:sz w:val="24"/>
                <w:szCs w:val="24"/>
              </w:rPr>
            </w:pPr>
          </w:p>
        </w:tc>
      </w:tr>
      <w:tr w:rsidR="00E37141" w:rsidRPr="0004134D" w:rsidTr="00E37141">
        <w:trPr>
          <w:trHeight w:val="653"/>
        </w:trPr>
        <w:tc>
          <w:tcPr>
            <w:tcW w:w="2362" w:type="dxa"/>
            <w:vAlign w:val="center"/>
          </w:tcPr>
          <w:p w:rsidR="00E37141" w:rsidRPr="0004134D" w:rsidRDefault="00E37141" w:rsidP="00892752">
            <w:pPr>
              <w:jc w:val="center"/>
              <w:rPr>
                <w:rFonts w:ascii="仿宋_GB2312" w:eastAsia="仿宋_GB2312" w:hint="eastAsia"/>
                <w:sz w:val="24"/>
                <w:szCs w:val="24"/>
              </w:rPr>
            </w:pPr>
            <w:r w:rsidRPr="002819DD">
              <w:rPr>
                <w:rFonts w:ascii="仿宋_GB2312" w:eastAsia="仿宋_GB2312" w:hint="eastAsia"/>
                <w:sz w:val="24"/>
                <w:szCs w:val="24"/>
              </w:rPr>
              <w:t>区工业和信息化局</w:t>
            </w:r>
          </w:p>
        </w:tc>
        <w:tc>
          <w:tcPr>
            <w:tcW w:w="6818" w:type="dxa"/>
            <w:vAlign w:val="center"/>
          </w:tcPr>
          <w:p w:rsidR="00E37141" w:rsidRPr="0004134D" w:rsidRDefault="00E37141" w:rsidP="002819DD">
            <w:pPr>
              <w:jc w:val="left"/>
              <w:rPr>
                <w:rFonts w:ascii="仿宋_GB2312" w:eastAsia="仿宋_GB2312" w:hint="eastAsia"/>
                <w:sz w:val="24"/>
                <w:szCs w:val="24"/>
              </w:rPr>
            </w:pPr>
            <w:r w:rsidRPr="002819DD">
              <w:rPr>
                <w:rFonts w:ascii="仿宋_GB2312" w:eastAsia="仿宋_GB2312" w:hint="eastAsia"/>
                <w:sz w:val="24"/>
                <w:szCs w:val="24"/>
              </w:rPr>
              <w:t>负责指导工业节约用水工作，制定节约用水政策规定，会同有关部门制定工业节约用水有关标准，依据高耗水工艺、设备和产品的具体名录，落实工业节约用水工作的要求</w:t>
            </w:r>
          </w:p>
        </w:tc>
        <w:tc>
          <w:tcPr>
            <w:tcW w:w="1418" w:type="dxa"/>
            <w:vAlign w:val="center"/>
          </w:tcPr>
          <w:p w:rsidR="00E37141" w:rsidRDefault="00E37141" w:rsidP="00E37141">
            <w:pPr>
              <w:jc w:val="center"/>
            </w:pPr>
            <w:r w:rsidRPr="00A54739">
              <w:rPr>
                <w:rFonts w:ascii="仿宋_GB2312" w:eastAsia="仿宋_GB2312" w:hint="eastAsia"/>
                <w:sz w:val="24"/>
                <w:szCs w:val="24"/>
              </w:rPr>
              <w:t>根据本部门三定“规定”</w:t>
            </w:r>
          </w:p>
        </w:tc>
        <w:tc>
          <w:tcPr>
            <w:tcW w:w="1417" w:type="dxa"/>
            <w:vAlign w:val="center"/>
          </w:tcPr>
          <w:p w:rsidR="00E37141" w:rsidRPr="0004134D" w:rsidRDefault="00E37141" w:rsidP="00892752">
            <w:pPr>
              <w:jc w:val="center"/>
              <w:rPr>
                <w:rFonts w:ascii="仿宋_GB2312" w:eastAsia="仿宋_GB2312" w:hint="eastAsia"/>
                <w:sz w:val="24"/>
                <w:szCs w:val="24"/>
              </w:rPr>
            </w:pPr>
          </w:p>
        </w:tc>
        <w:tc>
          <w:tcPr>
            <w:tcW w:w="1276" w:type="dxa"/>
            <w:vAlign w:val="center"/>
          </w:tcPr>
          <w:p w:rsidR="00E37141" w:rsidRPr="0004134D" w:rsidRDefault="00E37141" w:rsidP="00892752">
            <w:pPr>
              <w:jc w:val="center"/>
              <w:rPr>
                <w:rFonts w:ascii="仿宋_GB2312" w:eastAsia="仿宋_GB2312" w:hint="eastAsia"/>
                <w:sz w:val="24"/>
                <w:szCs w:val="24"/>
              </w:rPr>
            </w:pPr>
          </w:p>
        </w:tc>
        <w:tc>
          <w:tcPr>
            <w:tcW w:w="883" w:type="dxa"/>
            <w:vMerge/>
            <w:vAlign w:val="center"/>
          </w:tcPr>
          <w:p w:rsidR="00E37141" w:rsidRPr="0004134D" w:rsidRDefault="00E37141" w:rsidP="00892752">
            <w:pPr>
              <w:jc w:val="center"/>
              <w:rPr>
                <w:rFonts w:ascii="仿宋_GB2312" w:eastAsia="仿宋_GB2312" w:hint="eastAsia"/>
                <w:sz w:val="24"/>
                <w:szCs w:val="24"/>
              </w:rPr>
            </w:pPr>
          </w:p>
        </w:tc>
      </w:tr>
      <w:tr w:rsidR="00E37141" w:rsidRPr="0004134D" w:rsidTr="00E37141">
        <w:trPr>
          <w:trHeight w:val="653"/>
        </w:trPr>
        <w:tc>
          <w:tcPr>
            <w:tcW w:w="2362" w:type="dxa"/>
            <w:vAlign w:val="center"/>
          </w:tcPr>
          <w:p w:rsidR="00E37141" w:rsidRPr="0004134D" w:rsidRDefault="00E37141" w:rsidP="00892752">
            <w:pPr>
              <w:jc w:val="center"/>
              <w:rPr>
                <w:rFonts w:ascii="仿宋_GB2312" w:eastAsia="仿宋_GB2312" w:hint="eastAsia"/>
                <w:sz w:val="24"/>
                <w:szCs w:val="24"/>
              </w:rPr>
            </w:pPr>
            <w:r w:rsidRPr="002819DD">
              <w:rPr>
                <w:rFonts w:ascii="仿宋_GB2312" w:eastAsia="仿宋_GB2312" w:hint="eastAsia"/>
                <w:sz w:val="24"/>
                <w:szCs w:val="24"/>
              </w:rPr>
              <w:t>区住房和城乡建设局</w:t>
            </w:r>
          </w:p>
        </w:tc>
        <w:tc>
          <w:tcPr>
            <w:tcW w:w="6818" w:type="dxa"/>
            <w:vAlign w:val="center"/>
          </w:tcPr>
          <w:p w:rsidR="00E37141" w:rsidRPr="0004134D" w:rsidRDefault="00E37141" w:rsidP="002819DD">
            <w:pPr>
              <w:jc w:val="left"/>
              <w:rPr>
                <w:rFonts w:ascii="仿宋_GB2312" w:eastAsia="仿宋_GB2312" w:hint="eastAsia"/>
                <w:sz w:val="24"/>
                <w:szCs w:val="24"/>
              </w:rPr>
            </w:pPr>
            <w:r w:rsidRPr="002819DD">
              <w:rPr>
                <w:rFonts w:ascii="仿宋_GB2312" w:eastAsia="仿宋_GB2312" w:hint="eastAsia"/>
                <w:sz w:val="24"/>
                <w:szCs w:val="24"/>
              </w:rPr>
              <w:t>负责职责范围内的城市节约用水工作，参与节约用水规划、政策的制定，根据节约用水政策、规划和标准，制定城市基础设施建设和城市管理方面的节约用水制度、办法，落实城市节约用水相关工作要求</w:t>
            </w:r>
          </w:p>
        </w:tc>
        <w:tc>
          <w:tcPr>
            <w:tcW w:w="1418" w:type="dxa"/>
            <w:vAlign w:val="center"/>
          </w:tcPr>
          <w:p w:rsidR="00E37141" w:rsidRDefault="00E37141" w:rsidP="00E37141">
            <w:pPr>
              <w:jc w:val="center"/>
            </w:pPr>
            <w:r w:rsidRPr="00A54739">
              <w:rPr>
                <w:rFonts w:ascii="仿宋_GB2312" w:eastAsia="仿宋_GB2312" w:hint="eastAsia"/>
                <w:sz w:val="24"/>
                <w:szCs w:val="24"/>
              </w:rPr>
              <w:t>根据本部门三定“规定”</w:t>
            </w:r>
          </w:p>
        </w:tc>
        <w:tc>
          <w:tcPr>
            <w:tcW w:w="1417" w:type="dxa"/>
            <w:vAlign w:val="center"/>
          </w:tcPr>
          <w:p w:rsidR="00E37141" w:rsidRPr="0004134D" w:rsidRDefault="00E37141" w:rsidP="00892752">
            <w:pPr>
              <w:jc w:val="center"/>
              <w:rPr>
                <w:rFonts w:ascii="仿宋_GB2312" w:eastAsia="仿宋_GB2312" w:hint="eastAsia"/>
                <w:sz w:val="24"/>
                <w:szCs w:val="24"/>
              </w:rPr>
            </w:pPr>
          </w:p>
        </w:tc>
        <w:tc>
          <w:tcPr>
            <w:tcW w:w="1276" w:type="dxa"/>
            <w:vAlign w:val="center"/>
          </w:tcPr>
          <w:p w:rsidR="00E37141" w:rsidRPr="0004134D" w:rsidRDefault="00E37141" w:rsidP="00892752">
            <w:pPr>
              <w:jc w:val="center"/>
              <w:rPr>
                <w:rFonts w:ascii="仿宋_GB2312" w:eastAsia="仿宋_GB2312" w:hint="eastAsia"/>
                <w:sz w:val="24"/>
                <w:szCs w:val="24"/>
              </w:rPr>
            </w:pPr>
          </w:p>
        </w:tc>
        <w:tc>
          <w:tcPr>
            <w:tcW w:w="883" w:type="dxa"/>
            <w:vMerge/>
            <w:vAlign w:val="center"/>
          </w:tcPr>
          <w:p w:rsidR="00E37141" w:rsidRPr="0004134D" w:rsidRDefault="00E37141" w:rsidP="00892752">
            <w:pPr>
              <w:jc w:val="center"/>
              <w:rPr>
                <w:rFonts w:ascii="仿宋_GB2312" w:eastAsia="仿宋_GB2312" w:hint="eastAsia"/>
                <w:sz w:val="24"/>
                <w:szCs w:val="24"/>
              </w:rPr>
            </w:pPr>
          </w:p>
        </w:tc>
      </w:tr>
      <w:tr w:rsidR="00E37141" w:rsidRPr="0004134D" w:rsidTr="00E37141">
        <w:trPr>
          <w:trHeight w:val="653"/>
        </w:trPr>
        <w:tc>
          <w:tcPr>
            <w:tcW w:w="2362" w:type="dxa"/>
            <w:vAlign w:val="center"/>
          </w:tcPr>
          <w:p w:rsidR="00E37141" w:rsidRPr="0004134D" w:rsidRDefault="00E37141" w:rsidP="00892752">
            <w:pPr>
              <w:jc w:val="center"/>
              <w:rPr>
                <w:rFonts w:ascii="仿宋_GB2312" w:eastAsia="仿宋_GB2312" w:hint="eastAsia"/>
                <w:sz w:val="24"/>
                <w:szCs w:val="24"/>
              </w:rPr>
            </w:pPr>
            <w:r w:rsidRPr="002819DD">
              <w:rPr>
                <w:rFonts w:ascii="仿宋_GB2312" w:eastAsia="仿宋_GB2312" w:hint="eastAsia"/>
                <w:sz w:val="24"/>
                <w:szCs w:val="24"/>
              </w:rPr>
              <w:t>区综合行政执法局</w:t>
            </w:r>
          </w:p>
        </w:tc>
        <w:tc>
          <w:tcPr>
            <w:tcW w:w="6818" w:type="dxa"/>
            <w:vAlign w:val="center"/>
          </w:tcPr>
          <w:p w:rsidR="00E37141" w:rsidRPr="0004134D" w:rsidRDefault="00E37141" w:rsidP="00E37141">
            <w:pPr>
              <w:jc w:val="left"/>
              <w:rPr>
                <w:rFonts w:ascii="仿宋_GB2312" w:eastAsia="仿宋_GB2312" w:hint="eastAsia"/>
                <w:sz w:val="24"/>
                <w:szCs w:val="24"/>
              </w:rPr>
            </w:pPr>
            <w:r w:rsidRPr="002819DD">
              <w:rPr>
                <w:rFonts w:ascii="仿宋_GB2312" w:eastAsia="仿宋_GB2312" w:hint="eastAsia"/>
                <w:sz w:val="24"/>
                <w:szCs w:val="24"/>
              </w:rPr>
              <w:t>负责职责范围内的城市节约用水工作，参与节约用水规划、政策的制定，根据节约用水政策、规划和标准，制定城市基础设施建设和城市管理方面的节约用水制度、办法，落实城市节约用水相关工作要求</w:t>
            </w:r>
          </w:p>
        </w:tc>
        <w:tc>
          <w:tcPr>
            <w:tcW w:w="1418" w:type="dxa"/>
            <w:vAlign w:val="center"/>
          </w:tcPr>
          <w:p w:rsidR="00E37141" w:rsidRDefault="00E37141" w:rsidP="00E37141">
            <w:pPr>
              <w:jc w:val="center"/>
            </w:pPr>
            <w:r w:rsidRPr="00A54739">
              <w:rPr>
                <w:rFonts w:ascii="仿宋_GB2312" w:eastAsia="仿宋_GB2312" w:hint="eastAsia"/>
                <w:sz w:val="24"/>
                <w:szCs w:val="24"/>
              </w:rPr>
              <w:t>根据本部门三定“规定”</w:t>
            </w:r>
          </w:p>
        </w:tc>
        <w:tc>
          <w:tcPr>
            <w:tcW w:w="1417" w:type="dxa"/>
            <w:vAlign w:val="center"/>
          </w:tcPr>
          <w:p w:rsidR="00E37141" w:rsidRPr="0004134D" w:rsidRDefault="00E37141" w:rsidP="00892752">
            <w:pPr>
              <w:jc w:val="center"/>
              <w:rPr>
                <w:rFonts w:ascii="仿宋_GB2312" w:eastAsia="仿宋_GB2312" w:hint="eastAsia"/>
                <w:sz w:val="24"/>
                <w:szCs w:val="24"/>
              </w:rPr>
            </w:pPr>
          </w:p>
        </w:tc>
        <w:tc>
          <w:tcPr>
            <w:tcW w:w="1276" w:type="dxa"/>
            <w:vAlign w:val="center"/>
          </w:tcPr>
          <w:p w:rsidR="00E37141" w:rsidRPr="0004134D" w:rsidRDefault="00E37141" w:rsidP="00892752">
            <w:pPr>
              <w:jc w:val="center"/>
              <w:rPr>
                <w:rFonts w:ascii="仿宋_GB2312" w:eastAsia="仿宋_GB2312" w:hint="eastAsia"/>
                <w:sz w:val="24"/>
                <w:szCs w:val="24"/>
              </w:rPr>
            </w:pPr>
          </w:p>
        </w:tc>
        <w:tc>
          <w:tcPr>
            <w:tcW w:w="883" w:type="dxa"/>
            <w:vMerge/>
            <w:vAlign w:val="center"/>
          </w:tcPr>
          <w:p w:rsidR="00E37141" w:rsidRPr="0004134D" w:rsidRDefault="00E37141" w:rsidP="00892752">
            <w:pPr>
              <w:jc w:val="center"/>
              <w:rPr>
                <w:rFonts w:ascii="仿宋_GB2312" w:eastAsia="仿宋_GB2312" w:hint="eastAsia"/>
                <w:sz w:val="24"/>
                <w:szCs w:val="24"/>
              </w:rPr>
            </w:pPr>
          </w:p>
        </w:tc>
      </w:tr>
      <w:tr w:rsidR="00E37141" w:rsidRPr="0004134D" w:rsidTr="00E37141">
        <w:trPr>
          <w:trHeight w:val="653"/>
        </w:trPr>
        <w:tc>
          <w:tcPr>
            <w:tcW w:w="2362" w:type="dxa"/>
            <w:vAlign w:val="center"/>
          </w:tcPr>
          <w:p w:rsidR="00E37141" w:rsidRPr="0004134D" w:rsidRDefault="00E37141" w:rsidP="00892752">
            <w:pPr>
              <w:jc w:val="center"/>
              <w:rPr>
                <w:rFonts w:ascii="仿宋_GB2312" w:eastAsia="仿宋_GB2312" w:hint="eastAsia"/>
                <w:sz w:val="24"/>
                <w:szCs w:val="24"/>
              </w:rPr>
            </w:pPr>
            <w:r w:rsidRPr="00E37141">
              <w:rPr>
                <w:rFonts w:ascii="仿宋_GB2312" w:eastAsia="仿宋_GB2312" w:hint="eastAsia"/>
                <w:sz w:val="24"/>
                <w:szCs w:val="24"/>
              </w:rPr>
              <w:t>区农业农村局</w:t>
            </w:r>
          </w:p>
        </w:tc>
        <w:tc>
          <w:tcPr>
            <w:tcW w:w="6818" w:type="dxa"/>
            <w:vAlign w:val="center"/>
          </w:tcPr>
          <w:p w:rsidR="00E37141" w:rsidRPr="0004134D" w:rsidRDefault="00E37141" w:rsidP="00E37141">
            <w:pPr>
              <w:jc w:val="left"/>
              <w:rPr>
                <w:rFonts w:ascii="仿宋_GB2312" w:eastAsia="仿宋_GB2312" w:hint="eastAsia"/>
                <w:sz w:val="24"/>
                <w:szCs w:val="24"/>
              </w:rPr>
            </w:pPr>
            <w:r w:rsidRPr="00E37141">
              <w:rPr>
                <w:rFonts w:ascii="仿宋_GB2312" w:eastAsia="仿宋_GB2312" w:hint="eastAsia"/>
                <w:sz w:val="24"/>
                <w:szCs w:val="24"/>
              </w:rPr>
              <w:t>负责指导农业生产节约用水工作，参与节约用水规划、政策的制定，会同有关部门制定农业生产节约用水有关标准，推广农业节约用水新技术新工艺，落实农业生产节约用水工作的要求</w:t>
            </w:r>
          </w:p>
        </w:tc>
        <w:tc>
          <w:tcPr>
            <w:tcW w:w="1418" w:type="dxa"/>
            <w:vAlign w:val="center"/>
          </w:tcPr>
          <w:p w:rsidR="00E37141" w:rsidRDefault="00E37141" w:rsidP="00E37141">
            <w:pPr>
              <w:jc w:val="center"/>
            </w:pPr>
            <w:r w:rsidRPr="00A54739">
              <w:rPr>
                <w:rFonts w:ascii="仿宋_GB2312" w:eastAsia="仿宋_GB2312" w:hint="eastAsia"/>
                <w:sz w:val="24"/>
                <w:szCs w:val="24"/>
              </w:rPr>
              <w:t>根据本部门三定“规定”</w:t>
            </w:r>
          </w:p>
        </w:tc>
        <w:tc>
          <w:tcPr>
            <w:tcW w:w="1417" w:type="dxa"/>
            <w:vAlign w:val="center"/>
          </w:tcPr>
          <w:p w:rsidR="00E37141" w:rsidRPr="0004134D" w:rsidRDefault="00E37141" w:rsidP="00892752">
            <w:pPr>
              <w:jc w:val="center"/>
              <w:rPr>
                <w:rFonts w:ascii="仿宋_GB2312" w:eastAsia="仿宋_GB2312" w:hint="eastAsia"/>
                <w:sz w:val="24"/>
                <w:szCs w:val="24"/>
              </w:rPr>
            </w:pPr>
          </w:p>
        </w:tc>
        <w:tc>
          <w:tcPr>
            <w:tcW w:w="1276" w:type="dxa"/>
            <w:vAlign w:val="center"/>
          </w:tcPr>
          <w:p w:rsidR="00E37141" w:rsidRPr="0004134D" w:rsidRDefault="00E37141" w:rsidP="00892752">
            <w:pPr>
              <w:jc w:val="center"/>
              <w:rPr>
                <w:rFonts w:ascii="仿宋_GB2312" w:eastAsia="仿宋_GB2312" w:hint="eastAsia"/>
                <w:sz w:val="24"/>
                <w:szCs w:val="24"/>
              </w:rPr>
            </w:pPr>
          </w:p>
        </w:tc>
        <w:tc>
          <w:tcPr>
            <w:tcW w:w="883" w:type="dxa"/>
            <w:vMerge/>
            <w:vAlign w:val="center"/>
          </w:tcPr>
          <w:p w:rsidR="00E37141" w:rsidRPr="0004134D" w:rsidRDefault="00E37141" w:rsidP="00892752">
            <w:pPr>
              <w:jc w:val="center"/>
              <w:rPr>
                <w:rFonts w:ascii="仿宋_GB2312" w:eastAsia="仿宋_GB2312" w:hint="eastAsia"/>
                <w:sz w:val="24"/>
                <w:szCs w:val="24"/>
              </w:rPr>
            </w:pPr>
          </w:p>
        </w:tc>
      </w:tr>
    </w:tbl>
    <w:p w:rsidR="00DE22A2" w:rsidRPr="0072337D" w:rsidRDefault="00DE22A2" w:rsidP="00DE22A2">
      <w:pPr>
        <w:rPr>
          <w:rFonts w:ascii="仿宋_GB2312" w:eastAsia="仿宋_GB2312" w:hint="eastAsia"/>
          <w:szCs w:val="21"/>
        </w:rPr>
      </w:pPr>
      <w:r w:rsidRPr="0072337D">
        <w:rPr>
          <w:rFonts w:ascii="仿宋_GB2312" w:eastAsia="仿宋_GB2312" w:hint="eastAsia"/>
          <w:szCs w:val="21"/>
        </w:rPr>
        <w:t>填表说明：1.各部门对本部门职责边界事项按“一事一表”进行填报,职责边界事项名称表述为“关于xxxx 的职责分工”。</w:t>
      </w:r>
    </w:p>
    <w:p w:rsidR="00DE22A2" w:rsidRPr="0072337D" w:rsidRDefault="00DE22A2" w:rsidP="00DE22A2">
      <w:pPr>
        <w:rPr>
          <w:rFonts w:ascii="仿宋_GB2312" w:eastAsia="仿宋_GB2312" w:hint="eastAsia"/>
          <w:szCs w:val="21"/>
        </w:rPr>
      </w:pPr>
      <w:r w:rsidRPr="0072337D">
        <w:rPr>
          <w:rFonts w:ascii="仿宋_GB2312" w:eastAsia="仿宋_GB2312" w:hint="eastAsia"/>
          <w:szCs w:val="21"/>
        </w:rPr>
        <w:lastRenderedPageBreak/>
        <w:t>2.备注栏填写职责边界事项建议的牵头部门以及其他需要说明的问题。如该事项不需部门牵头，可填“各部门按各自职责开展工作”。</w:t>
      </w:r>
    </w:p>
    <w:p w:rsidR="00DE22A2" w:rsidRPr="0072337D" w:rsidRDefault="00DE22A2" w:rsidP="00DE22A2">
      <w:pPr>
        <w:rPr>
          <w:rFonts w:ascii="仿宋_GB2312" w:eastAsia="仿宋_GB2312" w:hint="eastAsia"/>
          <w:szCs w:val="21"/>
        </w:rPr>
      </w:pPr>
      <w:r w:rsidRPr="0072337D">
        <w:rPr>
          <w:rFonts w:ascii="仿宋_GB2312" w:eastAsia="仿宋_GB2312" w:hint="eastAsia"/>
          <w:szCs w:val="21"/>
        </w:rPr>
        <w:t>3.依据理由请填写文件名称、文号及具体表述，如具体表述较多，可单独附页。对于严格根据各部门2019年“三定”规定明确的职责边界事项，依据理由可填写“根据本部门三定‘规定’”。按照如下格式填写：</w:t>
      </w:r>
    </w:p>
    <w:p w:rsidR="00DE22A2" w:rsidRPr="0072337D" w:rsidRDefault="00DE22A2" w:rsidP="00DE22A2">
      <w:pPr>
        <w:rPr>
          <w:rFonts w:ascii="仿宋_GB2312" w:eastAsia="仿宋_GB2312" w:hint="eastAsia"/>
          <w:szCs w:val="21"/>
        </w:rPr>
      </w:pPr>
      <w:r w:rsidRPr="0072337D">
        <w:rPr>
          <w:rFonts w:ascii="仿宋_GB2312" w:eastAsia="仿宋_GB2312" w:hint="eastAsia"/>
          <w:szCs w:val="21"/>
        </w:rPr>
        <w:t>《依据名称》（公布时间、最新修订时间、发布文号等）第XX条第XX款（具体内容），涉及同一部法律法规多项条款的使用分号隔开。涉及多部法律法规和规范性文件的，按照法律、行政法规、地方性法规、省政府规章、党中央国务院文件、省委省政府文件、市委市政府文件的顺序填写，前面分别标上“1.”、“2.”……</w:t>
      </w:r>
    </w:p>
    <w:p w:rsidR="00DE22A2" w:rsidRPr="0072337D" w:rsidRDefault="00DE22A2" w:rsidP="00DE22A2">
      <w:pPr>
        <w:rPr>
          <w:rFonts w:ascii="仿宋_GB2312" w:eastAsia="仿宋_GB2312" w:hint="eastAsia"/>
          <w:szCs w:val="21"/>
        </w:rPr>
      </w:pPr>
      <w:r w:rsidRPr="0072337D">
        <w:rPr>
          <w:rFonts w:ascii="仿宋_GB2312" w:eastAsia="仿宋_GB2312" w:hint="eastAsia"/>
          <w:szCs w:val="21"/>
        </w:rPr>
        <w:t>依据名称要用书名号，删除法律法规前面的“中华人民共和国”字样。依据名称后面的括号内，是法律或地方性法规的，填写XXXX年XX月通过，XXXX年XX月修订（多次修订的，只需填写最近一次，没有的不填）；行政法规的，填写XXXX年XX月国务院（或省政府、XX部门）令第XX号，XXXX年XX月修订（多次修订的，只需填写最近一次，没有的不填）；其他规范性文件的，填写文号。</w:t>
      </w:r>
    </w:p>
    <w:p w:rsidR="00DE22A2" w:rsidRPr="0072337D" w:rsidRDefault="00DE22A2" w:rsidP="00DE22A2">
      <w:pPr>
        <w:rPr>
          <w:rFonts w:ascii="仿宋_GB2312" w:eastAsia="仿宋_GB2312" w:hint="eastAsia"/>
          <w:szCs w:val="21"/>
        </w:rPr>
      </w:pPr>
      <w:r w:rsidRPr="0072337D">
        <w:rPr>
          <w:rFonts w:ascii="仿宋_GB2312" w:eastAsia="仿宋_GB2312" w:hint="eastAsia"/>
          <w:szCs w:val="21"/>
        </w:rPr>
        <w:t>4.为方便群众办事，公布职责边界事项时将同步公布涉及的责任科室及联系电话，部门报送时只报送本部门涉及的责任科室及联系电话，对涉及多个科室的，只报送一个牵头责任科室及电话。</w:t>
      </w:r>
    </w:p>
    <w:p w:rsidR="00DE22A2" w:rsidRDefault="00DE22A2" w:rsidP="0072337D">
      <w:pPr>
        <w:rPr>
          <w:rFonts w:ascii="仿宋_GB2312" w:eastAsia="仿宋_GB2312" w:hint="eastAsia"/>
          <w:szCs w:val="21"/>
        </w:rPr>
      </w:pPr>
    </w:p>
    <w:p w:rsidR="00DE22A2" w:rsidRDefault="00DE22A2" w:rsidP="0072337D">
      <w:pPr>
        <w:rPr>
          <w:rFonts w:ascii="仿宋_GB2312" w:eastAsia="仿宋_GB2312" w:hint="eastAsia"/>
          <w:szCs w:val="21"/>
        </w:rPr>
      </w:pPr>
    </w:p>
    <w:p w:rsidR="00DE22A2" w:rsidRDefault="00DE22A2" w:rsidP="0072337D">
      <w:pPr>
        <w:rPr>
          <w:rFonts w:ascii="仿宋_GB2312" w:eastAsia="仿宋_GB2312" w:hint="eastAsia"/>
          <w:szCs w:val="21"/>
        </w:rPr>
      </w:pPr>
    </w:p>
    <w:p w:rsidR="00DE22A2" w:rsidRDefault="00DE22A2" w:rsidP="0072337D">
      <w:pPr>
        <w:rPr>
          <w:rFonts w:ascii="仿宋_GB2312" w:eastAsia="仿宋_GB2312" w:hint="eastAsia"/>
          <w:szCs w:val="21"/>
        </w:rPr>
      </w:pPr>
    </w:p>
    <w:p w:rsidR="00F6120E" w:rsidRDefault="00F6120E" w:rsidP="0072337D">
      <w:pPr>
        <w:rPr>
          <w:rFonts w:ascii="仿宋_GB2312" w:eastAsia="仿宋_GB2312" w:hint="eastAsia"/>
          <w:szCs w:val="21"/>
        </w:rPr>
      </w:pPr>
    </w:p>
    <w:p w:rsidR="00F6120E" w:rsidRDefault="00F6120E" w:rsidP="0072337D">
      <w:pPr>
        <w:rPr>
          <w:rFonts w:ascii="仿宋_GB2312" w:eastAsia="仿宋_GB2312" w:hint="eastAsia"/>
          <w:szCs w:val="21"/>
        </w:rPr>
      </w:pPr>
    </w:p>
    <w:p w:rsidR="00F6120E" w:rsidRDefault="00F6120E" w:rsidP="0072337D">
      <w:pPr>
        <w:rPr>
          <w:rFonts w:ascii="仿宋_GB2312" w:eastAsia="仿宋_GB2312" w:hint="eastAsia"/>
          <w:szCs w:val="21"/>
        </w:rPr>
      </w:pPr>
    </w:p>
    <w:p w:rsidR="00F6120E" w:rsidRDefault="00F6120E" w:rsidP="0072337D">
      <w:pPr>
        <w:rPr>
          <w:rFonts w:ascii="仿宋_GB2312" w:eastAsia="仿宋_GB2312" w:hint="eastAsia"/>
          <w:szCs w:val="21"/>
        </w:rPr>
      </w:pPr>
    </w:p>
    <w:p w:rsidR="00F6120E" w:rsidRDefault="00F6120E" w:rsidP="0072337D">
      <w:pPr>
        <w:rPr>
          <w:rFonts w:ascii="仿宋_GB2312" w:eastAsia="仿宋_GB2312" w:hint="eastAsia"/>
          <w:szCs w:val="21"/>
        </w:rPr>
      </w:pPr>
    </w:p>
    <w:p w:rsidR="00F6120E" w:rsidRDefault="00F6120E" w:rsidP="0072337D">
      <w:pPr>
        <w:rPr>
          <w:rFonts w:ascii="仿宋_GB2312" w:eastAsia="仿宋_GB2312" w:hint="eastAsia"/>
          <w:szCs w:val="21"/>
        </w:rPr>
      </w:pPr>
    </w:p>
    <w:p w:rsidR="00F6120E" w:rsidRDefault="00F6120E" w:rsidP="0072337D">
      <w:pPr>
        <w:rPr>
          <w:rFonts w:ascii="仿宋_GB2312" w:eastAsia="仿宋_GB2312" w:hint="eastAsia"/>
          <w:szCs w:val="21"/>
        </w:rPr>
      </w:pPr>
    </w:p>
    <w:p w:rsidR="00F6120E" w:rsidRDefault="00F6120E" w:rsidP="0072337D">
      <w:pPr>
        <w:rPr>
          <w:rFonts w:ascii="仿宋_GB2312" w:eastAsia="仿宋_GB2312" w:hint="eastAsia"/>
          <w:szCs w:val="21"/>
        </w:rPr>
      </w:pPr>
    </w:p>
    <w:p w:rsidR="00F6120E" w:rsidRDefault="00F6120E" w:rsidP="0072337D">
      <w:pPr>
        <w:rPr>
          <w:rFonts w:ascii="仿宋_GB2312" w:eastAsia="仿宋_GB2312" w:hint="eastAsia"/>
          <w:szCs w:val="21"/>
        </w:rPr>
      </w:pPr>
    </w:p>
    <w:p w:rsidR="00F6120E" w:rsidRDefault="00F6120E" w:rsidP="0072337D">
      <w:pPr>
        <w:rPr>
          <w:rFonts w:ascii="仿宋_GB2312" w:eastAsia="仿宋_GB2312" w:hint="eastAsia"/>
          <w:szCs w:val="21"/>
        </w:rPr>
      </w:pPr>
    </w:p>
    <w:p w:rsidR="00F6120E" w:rsidRDefault="00F6120E" w:rsidP="0072337D">
      <w:pPr>
        <w:rPr>
          <w:rFonts w:ascii="仿宋_GB2312" w:eastAsia="仿宋_GB2312" w:hint="eastAsia"/>
          <w:szCs w:val="21"/>
        </w:rPr>
      </w:pPr>
    </w:p>
    <w:p w:rsidR="00F6120E" w:rsidRDefault="00F6120E" w:rsidP="0072337D">
      <w:pPr>
        <w:rPr>
          <w:rFonts w:ascii="仿宋_GB2312" w:eastAsia="仿宋_GB2312" w:hint="eastAsia"/>
          <w:szCs w:val="21"/>
        </w:rPr>
      </w:pPr>
    </w:p>
    <w:p w:rsidR="00F6120E" w:rsidRDefault="00F6120E" w:rsidP="0072337D">
      <w:pPr>
        <w:rPr>
          <w:rFonts w:ascii="仿宋_GB2312" w:eastAsia="仿宋_GB2312" w:hint="eastAsia"/>
          <w:szCs w:val="21"/>
        </w:rPr>
      </w:pPr>
    </w:p>
    <w:p w:rsidR="00F6120E" w:rsidRDefault="00F6120E" w:rsidP="0072337D">
      <w:pPr>
        <w:rPr>
          <w:rFonts w:ascii="仿宋_GB2312" w:eastAsia="仿宋_GB2312" w:hint="eastAsia"/>
          <w:szCs w:val="21"/>
        </w:rPr>
      </w:pPr>
    </w:p>
    <w:p w:rsidR="00DE22A2" w:rsidRPr="0072337D" w:rsidRDefault="00DE22A2" w:rsidP="00DE22A2">
      <w:pPr>
        <w:jc w:val="center"/>
        <w:rPr>
          <w:rFonts w:ascii="方正小标宋简体" w:eastAsia="方正小标宋简体" w:hint="eastAsia"/>
          <w:sz w:val="36"/>
          <w:szCs w:val="36"/>
        </w:rPr>
      </w:pPr>
      <w:r w:rsidRPr="0072337D">
        <w:rPr>
          <w:rFonts w:ascii="方正小标宋简体" w:eastAsia="方正小标宋简体" w:hint="eastAsia"/>
          <w:sz w:val="36"/>
          <w:szCs w:val="36"/>
        </w:rPr>
        <w:lastRenderedPageBreak/>
        <w:t>区发展改革局职责边界事项登记表</w:t>
      </w:r>
    </w:p>
    <w:p w:rsidR="00F6120E" w:rsidRDefault="00F6120E" w:rsidP="00DE22A2">
      <w:pPr>
        <w:rPr>
          <w:rFonts w:ascii="仿宋_GB2312" w:eastAsia="仿宋_GB2312" w:hint="eastAsia"/>
          <w:sz w:val="24"/>
          <w:szCs w:val="24"/>
        </w:rPr>
      </w:pPr>
    </w:p>
    <w:p w:rsidR="00DE22A2" w:rsidRPr="0072337D" w:rsidRDefault="00DE22A2" w:rsidP="00DE22A2">
      <w:pPr>
        <w:rPr>
          <w:rFonts w:ascii="仿宋_GB2312" w:eastAsia="仿宋_GB2312" w:hint="eastAsia"/>
          <w:sz w:val="24"/>
          <w:szCs w:val="24"/>
        </w:rPr>
      </w:pPr>
      <w:r w:rsidRPr="0072337D">
        <w:rPr>
          <w:rFonts w:ascii="仿宋_GB2312" w:eastAsia="仿宋_GB2312" w:hint="eastAsia"/>
          <w:sz w:val="24"/>
          <w:szCs w:val="24"/>
        </w:rPr>
        <w:t>职责边界事项名称：</w:t>
      </w:r>
      <w:r w:rsidR="00F6120E" w:rsidRPr="00F6120E">
        <w:rPr>
          <w:rFonts w:ascii="仿宋_GB2312" w:eastAsia="仿宋_GB2312" w:hint="eastAsia"/>
          <w:sz w:val="24"/>
          <w:szCs w:val="24"/>
        </w:rPr>
        <w:t>关于电动汽车及充电设施管理</w:t>
      </w:r>
      <w:r>
        <w:rPr>
          <w:rFonts w:ascii="仿宋_GB2312" w:eastAsia="仿宋_GB2312" w:hint="eastAsia"/>
          <w:sz w:val="24"/>
          <w:szCs w:val="24"/>
        </w:rPr>
        <w:t xml:space="preserve">                     </w:t>
      </w:r>
      <w:r w:rsidR="00F6120E">
        <w:rPr>
          <w:rFonts w:ascii="仿宋_GB2312" w:eastAsia="仿宋_GB2312" w:hint="eastAsia"/>
          <w:sz w:val="24"/>
          <w:szCs w:val="24"/>
        </w:rPr>
        <w:t xml:space="preserve">       </w:t>
      </w:r>
      <w:r>
        <w:rPr>
          <w:rFonts w:ascii="仿宋_GB2312" w:eastAsia="仿宋_GB2312" w:hint="eastAsia"/>
          <w:sz w:val="24"/>
          <w:szCs w:val="24"/>
        </w:rPr>
        <w:t xml:space="preserve">         </w:t>
      </w:r>
      <w:r w:rsidRPr="0072337D">
        <w:rPr>
          <w:rFonts w:ascii="仿宋_GB2312" w:eastAsia="仿宋_GB2312" w:hint="eastAsia"/>
          <w:sz w:val="24"/>
          <w:szCs w:val="24"/>
        </w:rPr>
        <w:t>联系人及联系电话：</w:t>
      </w:r>
      <w:r w:rsidR="00F6120E">
        <w:rPr>
          <w:rFonts w:ascii="仿宋_GB2312" w:eastAsia="仿宋_GB2312" w:hint="eastAsia"/>
          <w:sz w:val="24"/>
          <w:szCs w:val="24"/>
        </w:rPr>
        <w:t>杜晓军  6195397</w:t>
      </w:r>
    </w:p>
    <w:tbl>
      <w:tblPr>
        <w:tblStyle w:val="a3"/>
        <w:tblW w:w="0" w:type="auto"/>
        <w:tblLook w:val="0480"/>
      </w:tblPr>
      <w:tblGrid>
        <w:gridCol w:w="2362"/>
        <w:gridCol w:w="4976"/>
        <w:gridCol w:w="1701"/>
        <w:gridCol w:w="1842"/>
        <w:gridCol w:w="1985"/>
        <w:gridCol w:w="1308"/>
      </w:tblGrid>
      <w:tr w:rsidR="00DE22A2" w:rsidRPr="0004134D" w:rsidTr="00F6120E">
        <w:trPr>
          <w:trHeight w:val="909"/>
        </w:trPr>
        <w:tc>
          <w:tcPr>
            <w:tcW w:w="2362" w:type="dxa"/>
            <w:vAlign w:val="center"/>
          </w:tcPr>
          <w:p w:rsidR="00DE22A2" w:rsidRPr="0004134D" w:rsidRDefault="00DE22A2" w:rsidP="00892752">
            <w:pPr>
              <w:jc w:val="center"/>
              <w:rPr>
                <w:rFonts w:ascii="仿宋_GB2312" w:eastAsia="仿宋_GB2312" w:hint="eastAsia"/>
                <w:sz w:val="24"/>
                <w:szCs w:val="24"/>
              </w:rPr>
            </w:pPr>
            <w:r w:rsidRPr="0004134D">
              <w:rPr>
                <w:rFonts w:ascii="仿宋_GB2312" w:eastAsia="仿宋_GB2312" w:hint="eastAsia"/>
                <w:noProof/>
                <w:sz w:val="24"/>
                <w:szCs w:val="24"/>
              </w:rPr>
              <w:pict>
                <v:line id="_x0000_s1029" style="position:absolute;left:0;text-align:left;z-index:251664384" from="-4.85pt,.1pt" to="112.75pt,31.95pt" strokeweight=".5pt"/>
              </w:pict>
            </w:r>
            <w:r>
              <w:rPr>
                <w:rFonts w:ascii="仿宋_GB2312" w:eastAsia="仿宋_GB2312" w:hint="eastAsia"/>
                <w:sz w:val="24"/>
                <w:szCs w:val="24"/>
              </w:rPr>
              <w:t xml:space="preserve">         </w:t>
            </w:r>
            <w:r w:rsidRPr="0004134D">
              <w:rPr>
                <w:rFonts w:ascii="仿宋_GB2312" w:eastAsia="仿宋_GB2312" w:hint="eastAsia"/>
                <w:sz w:val="24"/>
                <w:szCs w:val="24"/>
              </w:rPr>
              <w:t>职责边界</w:t>
            </w:r>
          </w:p>
          <w:p w:rsidR="00DE22A2" w:rsidRPr="0004134D" w:rsidRDefault="00DE22A2" w:rsidP="00892752">
            <w:pPr>
              <w:jc w:val="left"/>
              <w:rPr>
                <w:rFonts w:ascii="仿宋_GB2312" w:eastAsia="仿宋_GB2312" w:hint="eastAsia"/>
                <w:sz w:val="24"/>
                <w:szCs w:val="24"/>
              </w:rPr>
            </w:pPr>
            <w:r w:rsidRPr="0004134D">
              <w:rPr>
                <w:rFonts w:ascii="仿宋_GB2312" w:eastAsia="仿宋_GB2312" w:hint="eastAsia"/>
                <w:sz w:val="24"/>
                <w:szCs w:val="24"/>
              </w:rPr>
              <w:t>涉及部门</w:t>
            </w:r>
          </w:p>
        </w:tc>
        <w:tc>
          <w:tcPr>
            <w:tcW w:w="4976" w:type="dxa"/>
            <w:vAlign w:val="center"/>
          </w:tcPr>
          <w:p w:rsidR="00DE22A2" w:rsidRPr="0004134D" w:rsidRDefault="00DE22A2" w:rsidP="00892752">
            <w:pPr>
              <w:jc w:val="center"/>
              <w:rPr>
                <w:rFonts w:ascii="仿宋_GB2312" w:eastAsia="仿宋_GB2312" w:hint="eastAsia"/>
                <w:sz w:val="24"/>
                <w:szCs w:val="24"/>
              </w:rPr>
            </w:pPr>
            <w:r w:rsidRPr="0004134D">
              <w:rPr>
                <w:rFonts w:ascii="仿宋_GB2312" w:eastAsia="仿宋_GB2312" w:hint="eastAsia"/>
                <w:sz w:val="24"/>
                <w:szCs w:val="24"/>
              </w:rPr>
              <w:t>职责边界界定建议</w:t>
            </w:r>
          </w:p>
        </w:tc>
        <w:tc>
          <w:tcPr>
            <w:tcW w:w="1701" w:type="dxa"/>
            <w:vAlign w:val="center"/>
          </w:tcPr>
          <w:p w:rsidR="00DE22A2" w:rsidRPr="0004134D" w:rsidRDefault="00DE22A2" w:rsidP="00892752">
            <w:pPr>
              <w:jc w:val="center"/>
              <w:rPr>
                <w:rFonts w:ascii="仿宋_GB2312" w:eastAsia="仿宋_GB2312" w:hint="eastAsia"/>
                <w:sz w:val="24"/>
                <w:szCs w:val="24"/>
              </w:rPr>
            </w:pPr>
            <w:r w:rsidRPr="0004134D">
              <w:rPr>
                <w:rFonts w:ascii="仿宋_GB2312" w:eastAsia="仿宋_GB2312" w:hint="eastAsia"/>
                <w:sz w:val="24"/>
                <w:szCs w:val="24"/>
              </w:rPr>
              <w:t>依据理由</w:t>
            </w:r>
          </w:p>
        </w:tc>
        <w:tc>
          <w:tcPr>
            <w:tcW w:w="1842" w:type="dxa"/>
            <w:vAlign w:val="center"/>
          </w:tcPr>
          <w:p w:rsidR="00DE22A2" w:rsidRPr="0004134D" w:rsidRDefault="00DE22A2" w:rsidP="00892752">
            <w:pPr>
              <w:jc w:val="center"/>
              <w:rPr>
                <w:rFonts w:ascii="仿宋_GB2312" w:eastAsia="仿宋_GB2312" w:hint="eastAsia"/>
                <w:sz w:val="24"/>
                <w:szCs w:val="24"/>
              </w:rPr>
            </w:pPr>
            <w:r w:rsidRPr="0004134D">
              <w:rPr>
                <w:rFonts w:ascii="仿宋_GB2312" w:eastAsia="仿宋_GB2312" w:hint="eastAsia"/>
                <w:sz w:val="24"/>
                <w:szCs w:val="24"/>
              </w:rPr>
              <w:t>责任科室</w:t>
            </w:r>
          </w:p>
        </w:tc>
        <w:tc>
          <w:tcPr>
            <w:tcW w:w="1985" w:type="dxa"/>
            <w:vAlign w:val="center"/>
          </w:tcPr>
          <w:p w:rsidR="00DE22A2" w:rsidRPr="0004134D" w:rsidRDefault="00DE22A2" w:rsidP="00892752">
            <w:pPr>
              <w:jc w:val="center"/>
              <w:rPr>
                <w:rFonts w:ascii="仿宋_GB2312" w:eastAsia="仿宋_GB2312" w:hint="eastAsia"/>
                <w:sz w:val="24"/>
                <w:szCs w:val="24"/>
              </w:rPr>
            </w:pPr>
            <w:r w:rsidRPr="0004134D">
              <w:rPr>
                <w:rFonts w:ascii="仿宋_GB2312" w:eastAsia="仿宋_GB2312" w:hint="eastAsia"/>
                <w:sz w:val="24"/>
                <w:szCs w:val="24"/>
              </w:rPr>
              <w:t>联系电话</w:t>
            </w:r>
          </w:p>
        </w:tc>
        <w:tc>
          <w:tcPr>
            <w:tcW w:w="1308" w:type="dxa"/>
            <w:vAlign w:val="center"/>
          </w:tcPr>
          <w:p w:rsidR="00DE22A2" w:rsidRPr="0004134D" w:rsidRDefault="00DE22A2" w:rsidP="00892752">
            <w:pPr>
              <w:jc w:val="center"/>
              <w:rPr>
                <w:rFonts w:ascii="仿宋_GB2312" w:eastAsia="仿宋_GB2312" w:hint="eastAsia"/>
                <w:sz w:val="24"/>
                <w:szCs w:val="24"/>
              </w:rPr>
            </w:pPr>
            <w:r w:rsidRPr="0004134D">
              <w:rPr>
                <w:rFonts w:ascii="仿宋_GB2312" w:eastAsia="仿宋_GB2312" w:hint="eastAsia"/>
                <w:sz w:val="24"/>
                <w:szCs w:val="24"/>
              </w:rPr>
              <w:t>备注</w:t>
            </w:r>
          </w:p>
        </w:tc>
      </w:tr>
      <w:tr w:rsidR="00F6120E" w:rsidRPr="0004134D" w:rsidTr="00F6120E">
        <w:trPr>
          <w:trHeight w:val="653"/>
        </w:trPr>
        <w:tc>
          <w:tcPr>
            <w:tcW w:w="2362" w:type="dxa"/>
            <w:vAlign w:val="center"/>
          </w:tcPr>
          <w:p w:rsidR="00F6120E" w:rsidRPr="0004134D" w:rsidRDefault="00F6120E" w:rsidP="00892752">
            <w:pPr>
              <w:jc w:val="center"/>
              <w:rPr>
                <w:rFonts w:ascii="仿宋_GB2312" w:eastAsia="仿宋_GB2312" w:hint="eastAsia"/>
                <w:sz w:val="24"/>
                <w:szCs w:val="24"/>
              </w:rPr>
            </w:pPr>
            <w:r w:rsidRPr="00F6120E">
              <w:rPr>
                <w:rFonts w:ascii="仿宋_GB2312" w:eastAsia="仿宋_GB2312" w:hint="eastAsia"/>
                <w:sz w:val="24"/>
                <w:szCs w:val="24"/>
              </w:rPr>
              <w:t>区发展改革局（区能源局）</w:t>
            </w:r>
          </w:p>
        </w:tc>
        <w:tc>
          <w:tcPr>
            <w:tcW w:w="4976" w:type="dxa"/>
            <w:vAlign w:val="center"/>
          </w:tcPr>
          <w:p w:rsidR="00F6120E" w:rsidRPr="0004134D" w:rsidRDefault="00F6120E" w:rsidP="00F6120E">
            <w:pPr>
              <w:jc w:val="left"/>
              <w:rPr>
                <w:rFonts w:ascii="仿宋_GB2312" w:eastAsia="仿宋_GB2312" w:hint="eastAsia"/>
                <w:sz w:val="24"/>
                <w:szCs w:val="24"/>
              </w:rPr>
            </w:pPr>
            <w:r w:rsidRPr="00F6120E">
              <w:rPr>
                <w:rFonts w:ascii="仿宋_GB2312" w:eastAsia="仿宋_GB2312" w:hint="eastAsia"/>
                <w:sz w:val="24"/>
                <w:szCs w:val="24"/>
              </w:rPr>
              <w:t>牵头负责电动汽车充电设施发展的相关工作，根据电动汽车发展规划和产业政策，拟订电动汽车充电设施发展规划和落实扶持政策，并负责将其与全区能源规划相衔接</w:t>
            </w:r>
          </w:p>
        </w:tc>
        <w:tc>
          <w:tcPr>
            <w:tcW w:w="1701" w:type="dxa"/>
            <w:vAlign w:val="center"/>
          </w:tcPr>
          <w:p w:rsidR="00F6120E" w:rsidRDefault="00F6120E" w:rsidP="00892752">
            <w:pPr>
              <w:jc w:val="center"/>
            </w:pPr>
            <w:r w:rsidRPr="00A54739">
              <w:rPr>
                <w:rFonts w:ascii="仿宋_GB2312" w:eastAsia="仿宋_GB2312" w:hint="eastAsia"/>
                <w:sz w:val="24"/>
                <w:szCs w:val="24"/>
              </w:rPr>
              <w:t>根据本部门三定“规定”</w:t>
            </w:r>
          </w:p>
        </w:tc>
        <w:tc>
          <w:tcPr>
            <w:tcW w:w="1842" w:type="dxa"/>
            <w:vAlign w:val="center"/>
          </w:tcPr>
          <w:p w:rsidR="00F6120E" w:rsidRPr="0004134D" w:rsidRDefault="00F6120E" w:rsidP="00892752">
            <w:pPr>
              <w:jc w:val="center"/>
              <w:rPr>
                <w:rFonts w:ascii="仿宋_GB2312" w:eastAsia="仿宋_GB2312" w:hint="eastAsia"/>
                <w:sz w:val="24"/>
                <w:szCs w:val="24"/>
              </w:rPr>
            </w:pPr>
            <w:r>
              <w:rPr>
                <w:rFonts w:ascii="仿宋_GB2312" w:eastAsia="仿宋_GB2312" w:hint="eastAsia"/>
                <w:sz w:val="24"/>
                <w:szCs w:val="24"/>
              </w:rPr>
              <w:t>能源科</w:t>
            </w:r>
          </w:p>
        </w:tc>
        <w:tc>
          <w:tcPr>
            <w:tcW w:w="1985" w:type="dxa"/>
            <w:vAlign w:val="center"/>
          </w:tcPr>
          <w:p w:rsidR="00F6120E" w:rsidRPr="0004134D" w:rsidRDefault="00F6120E" w:rsidP="00892752">
            <w:pPr>
              <w:jc w:val="center"/>
              <w:rPr>
                <w:rFonts w:ascii="仿宋_GB2312" w:eastAsia="仿宋_GB2312" w:hint="eastAsia"/>
                <w:sz w:val="24"/>
                <w:szCs w:val="24"/>
              </w:rPr>
            </w:pPr>
            <w:r>
              <w:rPr>
                <w:rFonts w:ascii="仿宋_GB2312" w:eastAsia="仿宋_GB2312" w:hint="eastAsia"/>
                <w:sz w:val="24"/>
                <w:szCs w:val="24"/>
              </w:rPr>
              <w:t>6195397</w:t>
            </w:r>
          </w:p>
        </w:tc>
        <w:tc>
          <w:tcPr>
            <w:tcW w:w="1308" w:type="dxa"/>
            <w:vMerge w:val="restart"/>
            <w:vAlign w:val="center"/>
          </w:tcPr>
          <w:p w:rsidR="00F6120E" w:rsidRPr="0004134D" w:rsidRDefault="00F6120E" w:rsidP="00892752">
            <w:pPr>
              <w:jc w:val="center"/>
              <w:rPr>
                <w:rFonts w:ascii="仿宋_GB2312" w:eastAsia="仿宋_GB2312" w:hint="eastAsia"/>
                <w:sz w:val="24"/>
                <w:szCs w:val="24"/>
              </w:rPr>
            </w:pPr>
            <w:r w:rsidRPr="008329AA">
              <w:rPr>
                <w:rFonts w:ascii="仿宋_GB2312" w:eastAsia="仿宋_GB2312" w:hint="eastAsia"/>
                <w:sz w:val="24"/>
                <w:szCs w:val="24"/>
              </w:rPr>
              <w:t>各部门按各自职责开展工作</w:t>
            </w:r>
          </w:p>
        </w:tc>
      </w:tr>
      <w:tr w:rsidR="00F6120E" w:rsidRPr="0004134D" w:rsidTr="00F6120E">
        <w:trPr>
          <w:trHeight w:val="653"/>
        </w:trPr>
        <w:tc>
          <w:tcPr>
            <w:tcW w:w="2362" w:type="dxa"/>
            <w:vAlign w:val="center"/>
          </w:tcPr>
          <w:p w:rsidR="00F6120E" w:rsidRPr="0004134D" w:rsidRDefault="00F6120E" w:rsidP="00892752">
            <w:pPr>
              <w:jc w:val="center"/>
              <w:rPr>
                <w:rFonts w:ascii="仿宋_GB2312" w:eastAsia="仿宋_GB2312" w:hint="eastAsia"/>
                <w:sz w:val="24"/>
                <w:szCs w:val="24"/>
              </w:rPr>
            </w:pPr>
            <w:r w:rsidRPr="00F6120E">
              <w:rPr>
                <w:rFonts w:ascii="仿宋_GB2312" w:eastAsia="仿宋_GB2312" w:hAnsi="Calibri" w:cs="Times New Roman" w:hint="eastAsia"/>
                <w:sz w:val="24"/>
                <w:szCs w:val="24"/>
              </w:rPr>
              <w:t>区工业和信息化局</w:t>
            </w:r>
          </w:p>
        </w:tc>
        <w:tc>
          <w:tcPr>
            <w:tcW w:w="4976" w:type="dxa"/>
            <w:vAlign w:val="center"/>
          </w:tcPr>
          <w:p w:rsidR="00F6120E" w:rsidRPr="0004134D" w:rsidRDefault="00F6120E" w:rsidP="00F6120E">
            <w:pPr>
              <w:jc w:val="left"/>
              <w:rPr>
                <w:rFonts w:ascii="仿宋_GB2312" w:eastAsia="仿宋_GB2312" w:hint="eastAsia"/>
                <w:sz w:val="24"/>
                <w:szCs w:val="24"/>
              </w:rPr>
            </w:pPr>
            <w:r w:rsidRPr="00F6120E">
              <w:rPr>
                <w:rFonts w:ascii="仿宋_GB2312" w:eastAsia="仿宋_GB2312" w:hint="eastAsia"/>
                <w:sz w:val="24"/>
                <w:szCs w:val="24"/>
              </w:rPr>
              <w:t>牵头负责电动汽车产业发展的相关工作，组织实施国家、省市电动汽车发展规划、产业政策，指导我区电动汽车产业发展</w:t>
            </w:r>
          </w:p>
        </w:tc>
        <w:tc>
          <w:tcPr>
            <w:tcW w:w="1701" w:type="dxa"/>
            <w:vAlign w:val="center"/>
          </w:tcPr>
          <w:p w:rsidR="00F6120E" w:rsidRPr="0004134D" w:rsidRDefault="00F6120E" w:rsidP="00892752">
            <w:pPr>
              <w:jc w:val="center"/>
              <w:rPr>
                <w:rFonts w:ascii="仿宋_GB2312" w:eastAsia="仿宋_GB2312" w:hint="eastAsia"/>
                <w:sz w:val="24"/>
                <w:szCs w:val="24"/>
              </w:rPr>
            </w:pPr>
            <w:r w:rsidRPr="00A54739">
              <w:rPr>
                <w:rFonts w:ascii="仿宋_GB2312" w:eastAsia="仿宋_GB2312" w:hint="eastAsia"/>
                <w:sz w:val="24"/>
                <w:szCs w:val="24"/>
              </w:rPr>
              <w:t>根据本部门三定“规定”</w:t>
            </w:r>
          </w:p>
        </w:tc>
        <w:tc>
          <w:tcPr>
            <w:tcW w:w="1842" w:type="dxa"/>
            <w:vAlign w:val="center"/>
          </w:tcPr>
          <w:p w:rsidR="00F6120E" w:rsidRPr="0004134D" w:rsidRDefault="00F6120E" w:rsidP="00892752">
            <w:pPr>
              <w:jc w:val="center"/>
              <w:rPr>
                <w:rFonts w:ascii="仿宋_GB2312" w:eastAsia="仿宋_GB2312" w:hint="eastAsia"/>
                <w:sz w:val="24"/>
                <w:szCs w:val="24"/>
              </w:rPr>
            </w:pPr>
          </w:p>
        </w:tc>
        <w:tc>
          <w:tcPr>
            <w:tcW w:w="1985" w:type="dxa"/>
            <w:vAlign w:val="center"/>
          </w:tcPr>
          <w:p w:rsidR="00F6120E" w:rsidRPr="0004134D" w:rsidRDefault="00F6120E" w:rsidP="00892752">
            <w:pPr>
              <w:jc w:val="center"/>
              <w:rPr>
                <w:rFonts w:ascii="仿宋_GB2312" w:eastAsia="仿宋_GB2312" w:hint="eastAsia"/>
                <w:sz w:val="24"/>
                <w:szCs w:val="24"/>
              </w:rPr>
            </w:pPr>
          </w:p>
        </w:tc>
        <w:tc>
          <w:tcPr>
            <w:tcW w:w="1308" w:type="dxa"/>
            <w:vMerge/>
            <w:vAlign w:val="center"/>
          </w:tcPr>
          <w:p w:rsidR="00F6120E" w:rsidRPr="0004134D" w:rsidRDefault="00F6120E" w:rsidP="00892752">
            <w:pPr>
              <w:jc w:val="center"/>
              <w:rPr>
                <w:rFonts w:ascii="仿宋_GB2312" w:eastAsia="仿宋_GB2312" w:hint="eastAsia"/>
                <w:sz w:val="24"/>
                <w:szCs w:val="24"/>
              </w:rPr>
            </w:pPr>
          </w:p>
        </w:tc>
      </w:tr>
      <w:tr w:rsidR="00F6120E" w:rsidRPr="0004134D" w:rsidTr="00F6120E">
        <w:trPr>
          <w:trHeight w:val="653"/>
        </w:trPr>
        <w:tc>
          <w:tcPr>
            <w:tcW w:w="2362" w:type="dxa"/>
            <w:vAlign w:val="center"/>
          </w:tcPr>
          <w:p w:rsidR="00F6120E" w:rsidRPr="0004134D" w:rsidRDefault="00F6120E" w:rsidP="00892752">
            <w:pPr>
              <w:jc w:val="center"/>
              <w:rPr>
                <w:rFonts w:ascii="仿宋_GB2312" w:eastAsia="仿宋_GB2312" w:hint="eastAsia"/>
                <w:sz w:val="24"/>
                <w:szCs w:val="24"/>
              </w:rPr>
            </w:pPr>
            <w:r w:rsidRPr="00F6120E">
              <w:rPr>
                <w:rFonts w:ascii="仿宋_GB2312" w:eastAsia="仿宋_GB2312" w:hint="eastAsia"/>
                <w:sz w:val="24"/>
                <w:szCs w:val="24"/>
              </w:rPr>
              <w:t>区市场监督管理局</w:t>
            </w:r>
          </w:p>
        </w:tc>
        <w:tc>
          <w:tcPr>
            <w:tcW w:w="4976" w:type="dxa"/>
            <w:vAlign w:val="center"/>
          </w:tcPr>
          <w:p w:rsidR="00F6120E" w:rsidRPr="0004134D" w:rsidRDefault="00F6120E" w:rsidP="00F6120E">
            <w:pPr>
              <w:jc w:val="left"/>
              <w:rPr>
                <w:rFonts w:ascii="仿宋_GB2312" w:eastAsia="仿宋_GB2312" w:hint="eastAsia"/>
                <w:sz w:val="24"/>
                <w:szCs w:val="24"/>
              </w:rPr>
            </w:pPr>
            <w:r w:rsidRPr="00F6120E">
              <w:rPr>
                <w:rFonts w:ascii="仿宋_GB2312" w:eastAsia="仿宋_GB2312" w:hint="eastAsia"/>
                <w:sz w:val="24"/>
                <w:szCs w:val="24"/>
              </w:rPr>
              <w:t>负责组织电动汽车以及充电设施国家标准和行业标准实施情况的监督检查</w:t>
            </w:r>
          </w:p>
        </w:tc>
        <w:tc>
          <w:tcPr>
            <w:tcW w:w="1701" w:type="dxa"/>
            <w:vAlign w:val="center"/>
          </w:tcPr>
          <w:p w:rsidR="00F6120E" w:rsidRPr="0004134D" w:rsidRDefault="00F6120E" w:rsidP="00892752">
            <w:pPr>
              <w:jc w:val="center"/>
              <w:rPr>
                <w:rFonts w:ascii="仿宋_GB2312" w:eastAsia="仿宋_GB2312" w:hint="eastAsia"/>
                <w:sz w:val="24"/>
                <w:szCs w:val="24"/>
              </w:rPr>
            </w:pPr>
            <w:r w:rsidRPr="00A54739">
              <w:rPr>
                <w:rFonts w:ascii="仿宋_GB2312" w:eastAsia="仿宋_GB2312" w:hint="eastAsia"/>
                <w:sz w:val="24"/>
                <w:szCs w:val="24"/>
              </w:rPr>
              <w:t>根据本部门三定“规定”</w:t>
            </w:r>
          </w:p>
        </w:tc>
        <w:tc>
          <w:tcPr>
            <w:tcW w:w="1842" w:type="dxa"/>
            <w:vAlign w:val="center"/>
          </w:tcPr>
          <w:p w:rsidR="00F6120E" w:rsidRPr="0004134D" w:rsidRDefault="00F6120E" w:rsidP="00892752">
            <w:pPr>
              <w:jc w:val="center"/>
              <w:rPr>
                <w:rFonts w:ascii="仿宋_GB2312" w:eastAsia="仿宋_GB2312" w:hint="eastAsia"/>
                <w:sz w:val="24"/>
                <w:szCs w:val="24"/>
              </w:rPr>
            </w:pPr>
          </w:p>
        </w:tc>
        <w:tc>
          <w:tcPr>
            <w:tcW w:w="1985" w:type="dxa"/>
            <w:vAlign w:val="center"/>
          </w:tcPr>
          <w:p w:rsidR="00F6120E" w:rsidRPr="0004134D" w:rsidRDefault="00F6120E" w:rsidP="00892752">
            <w:pPr>
              <w:jc w:val="center"/>
              <w:rPr>
                <w:rFonts w:ascii="仿宋_GB2312" w:eastAsia="仿宋_GB2312" w:hint="eastAsia"/>
                <w:sz w:val="24"/>
                <w:szCs w:val="24"/>
              </w:rPr>
            </w:pPr>
          </w:p>
        </w:tc>
        <w:tc>
          <w:tcPr>
            <w:tcW w:w="1308" w:type="dxa"/>
            <w:vMerge/>
            <w:vAlign w:val="center"/>
          </w:tcPr>
          <w:p w:rsidR="00F6120E" w:rsidRPr="0004134D" w:rsidRDefault="00F6120E" w:rsidP="00892752">
            <w:pPr>
              <w:jc w:val="center"/>
              <w:rPr>
                <w:rFonts w:ascii="仿宋_GB2312" w:eastAsia="仿宋_GB2312" w:hint="eastAsia"/>
                <w:sz w:val="24"/>
                <w:szCs w:val="24"/>
              </w:rPr>
            </w:pPr>
          </w:p>
        </w:tc>
      </w:tr>
    </w:tbl>
    <w:p w:rsidR="00DE22A2" w:rsidRPr="0072337D" w:rsidRDefault="00DE22A2" w:rsidP="00DE22A2">
      <w:pPr>
        <w:rPr>
          <w:rFonts w:ascii="仿宋_GB2312" w:eastAsia="仿宋_GB2312" w:hint="eastAsia"/>
          <w:szCs w:val="21"/>
        </w:rPr>
      </w:pPr>
      <w:r w:rsidRPr="0072337D">
        <w:rPr>
          <w:rFonts w:ascii="仿宋_GB2312" w:eastAsia="仿宋_GB2312" w:hint="eastAsia"/>
          <w:szCs w:val="21"/>
        </w:rPr>
        <w:t>填表说明：1.各部门对本部门职责边界事项按“一事一表”进行填报,职责边界事项名称表述为“关于xxxx 的职责分工”。</w:t>
      </w:r>
    </w:p>
    <w:p w:rsidR="00DE22A2" w:rsidRPr="0072337D" w:rsidRDefault="00DE22A2" w:rsidP="00DE22A2">
      <w:pPr>
        <w:rPr>
          <w:rFonts w:ascii="仿宋_GB2312" w:eastAsia="仿宋_GB2312" w:hint="eastAsia"/>
          <w:szCs w:val="21"/>
        </w:rPr>
      </w:pPr>
      <w:r w:rsidRPr="0072337D">
        <w:rPr>
          <w:rFonts w:ascii="仿宋_GB2312" w:eastAsia="仿宋_GB2312" w:hint="eastAsia"/>
          <w:szCs w:val="21"/>
        </w:rPr>
        <w:t>2.备注栏填写职责边界事项建议的牵头部门以及其他需要说明的问题。如该事项不需部门牵头，可填“各部门按各自职责开展工作”。</w:t>
      </w:r>
    </w:p>
    <w:p w:rsidR="00DE22A2" w:rsidRPr="0072337D" w:rsidRDefault="00DE22A2" w:rsidP="00DE22A2">
      <w:pPr>
        <w:rPr>
          <w:rFonts w:ascii="仿宋_GB2312" w:eastAsia="仿宋_GB2312" w:hint="eastAsia"/>
          <w:szCs w:val="21"/>
        </w:rPr>
      </w:pPr>
      <w:r w:rsidRPr="0072337D">
        <w:rPr>
          <w:rFonts w:ascii="仿宋_GB2312" w:eastAsia="仿宋_GB2312" w:hint="eastAsia"/>
          <w:szCs w:val="21"/>
        </w:rPr>
        <w:t>3.依据理由请填写文件名称、文号及具体表述，如具体表述较多，可单独附页。对于严格根据各部门2019年“三定”规定明确的职责边界事项，依据理由可填写“根据本部门三定‘规定’”。按照如下格式填写：</w:t>
      </w:r>
    </w:p>
    <w:p w:rsidR="00DE22A2" w:rsidRPr="0072337D" w:rsidRDefault="00DE22A2" w:rsidP="00DE22A2">
      <w:pPr>
        <w:rPr>
          <w:rFonts w:ascii="仿宋_GB2312" w:eastAsia="仿宋_GB2312" w:hint="eastAsia"/>
          <w:szCs w:val="21"/>
        </w:rPr>
      </w:pPr>
      <w:r w:rsidRPr="0072337D">
        <w:rPr>
          <w:rFonts w:ascii="仿宋_GB2312" w:eastAsia="仿宋_GB2312" w:hint="eastAsia"/>
          <w:szCs w:val="21"/>
        </w:rPr>
        <w:t>《依据名称》（公布时间、最新修订时间、发布文号等）第XX条第XX款（具体内容），涉及同一部法律法规多项条款的使用分号隔开。涉及多部法律法规和规范性文件的，按照法律、行政法规、地方性法规、省政府规章、党中央国务院文件、省委省政府文件、市委市政府文件的顺序填写，前面分别标上“1.”、“2.”……</w:t>
      </w:r>
    </w:p>
    <w:p w:rsidR="00DE22A2" w:rsidRPr="0072337D" w:rsidRDefault="00DE22A2" w:rsidP="00DE22A2">
      <w:pPr>
        <w:rPr>
          <w:rFonts w:ascii="仿宋_GB2312" w:eastAsia="仿宋_GB2312" w:hint="eastAsia"/>
          <w:szCs w:val="21"/>
        </w:rPr>
      </w:pPr>
      <w:r w:rsidRPr="0072337D">
        <w:rPr>
          <w:rFonts w:ascii="仿宋_GB2312" w:eastAsia="仿宋_GB2312" w:hint="eastAsia"/>
          <w:szCs w:val="21"/>
        </w:rPr>
        <w:t>依据名称要用书名号，删除法律法规前面的“中华人民共和国”字样。依据名称后面的括号内，是法律或地方性法规的，填写XXXX年XX月通过，XXXX年XX月修订（多次修订的，只需填写最近一次，没有的不填）；行政法规的，填写XXXX年XX月国务院（或省政府、XX部门）令第XX号，XXXX年XX月修订（多次修订的，只需填写最近一次，没有的不填）；其他规范性文件的，填写文号。</w:t>
      </w:r>
    </w:p>
    <w:p w:rsidR="00DE22A2" w:rsidRPr="0072337D" w:rsidRDefault="00DE22A2" w:rsidP="00DE22A2">
      <w:pPr>
        <w:rPr>
          <w:rFonts w:ascii="仿宋_GB2312" w:eastAsia="仿宋_GB2312" w:hint="eastAsia"/>
          <w:szCs w:val="21"/>
        </w:rPr>
      </w:pPr>
      <w:r w:rsidRPr="0072337D">
        <w:rPr>
          <w:rFonts w:ascii="仿宋_GB2312" w:eastAsia="仿宋_GB2312" w:hint="eastAsia"/>
          <w:szCs w:val="21"/>
        </w:rPr>
        <w:t>4.为方便群众办事，公布职责边界事项时将同步公布涉及的责任科室及联系电话，部门报送时只报送本部门涉及的责任科室及联系电话，对涉及多个科室的，只报送一个牵头责任科室及电话。</w:t>
      </w:r>
    </w:p>
    <w:p w:rsidR="00DE22A2" w:rsidRDefault="00DE22A2" w:rsidP="0072337D">
      <w:pPr>
        <w:rPr>
          <w:rFonts w:ascii="仿宋_GB2312" w:eastAsia="仿宋_GB2312" w:hint="eastAsia"/>
          <w:szCs w:val="21"/>
        </w:rPr>
      </w:pPr>
    </w:p>
    <w:p w:rsidR="00DE22A2" w:rsidRDefault="00DE22A2" w:rsidP="0072337D">
      <w:pPr>
        <w:rPr>
          <w:rFonts w:ascii="仿宋_GB2312" w:eastAsia="仿宋_GB2312" w:hint="eastAsia"/>
          <w:szCs w:val="21"/>
        </w:rPr>
      </w:pPr>
    </w:p>
    <w:p w:rsidR="00DE22A2" w:rsidRPr="0072337D" w:rsidRDefault="00DE22A2" w:rsidP="00DE22A2">
      <w:pPr>
        <w:jc w:val="center"/>
        <w:rPr>
          <w:rFonts w:ascii="方正小标宋简体" w:eastAsia="方正小标宋简体" w:hint="eastAsia"/>
          <w:sz w:val="36"/>
          <w:szCs w:val="36"/>
        </w:rPr>
      </w:pPr>
      <w:r w:rsidRPr="0072337D">
        <w:rPr>
          <w:rFonts w:ascii="方正小标宋简体" w:eastAsia="方正小标宋简体" w:hint="eastAsia"/>
          <w:sz w:val="36"/>
          <w:szCs w:val="36"/>
        </w:rPr>
        <w:lastRenderedPageBreak/>
        <w:t>区发展改革局职责边界事项登记表</w:t>
      </w:r>
    </w:p>
    <w:p w:rsidR="0015353F" w:rsidRDefault="0015353F" w:rsidP="00DE22A2">
      <w:pPr>
        <w:rPr>
          <w:rFonts w:ascii="仿宋_GB2312" w:eastAsia="仿宋_GB2312" w:hint="eastAsia"/>
          <w:sz w:val="24"/>
          <w:szCs w:val="24"/>
        </w:rPr>
      </w:pPr>
    </w:p>
    <w:p w:rsidR="00DE22A2" w:rsidRPr="0072337D" w:rsidRDefault="00DE22A2" w:rsidP="00DE22A2">
      <w:pPr>
        <w:rPr>
          <w:rFonts w:ascii="仿宋_GB2312" w:eastAsia="仿宋_GB2312" w:hint="eastAsia"/>
          <w:sz w:val="24"/>
          <w:szCs w:val="24"/>
        </w:rPr>
      </w:pPr>
      <w:r w:rsidRPr="0072337D">
        <w:rPr>
          <w:rFonts w:ascii="仿宋_GB2312" w:eastAsia="仿宋_GB2312" w:hint="eastAsia"/>
          <w:sz w:val="24"/>
          <w:szCs w:val="24"/>
        </w:rPr>
        <w:t>职责边界事项名称：</w:t>
      </w:r>
      <w:r w:rsidR="005D273D" w:rsidRPr="005D273D">
        <w:rPr>
          <w:rFonts w:ascii="仿宋_GB2312" w:eastAsia="仿宋_GB2312" w:hint="eastAsia"/>
          <w:sz w:val="24"/>
          <w:szCs w:val="24"/>
        </w:rPr>
        <w:t>关于区级救灾物资的管理的职责分工</w:t>
      </w:r>
      <w:r w:rsidR="005D273D">
        <w:rPr>
          <w:rFonts w:ascii="仿宋_GB2312" w:eastAsia="仿宋_GB2312" w:hint="eastAsia"/>
          <w:sz w:val="24"/>
          <w:szCs w:val="24"/>
        </w:rPr>
        <w:t xml:space="preserve">  </w:t>
      </w:r>
      <w:r>
        <w:rPr>
          <w:rFonts w:ascii="仿宋_GB2312" w:eastAsia="仿宋_GB2312" w:hint="eastAsia"/>
          <w:sz w:val="24"/>
          <w:szCs w:val="24"/>
        </w:rPr>
        <w:t xml:space="preserve">                               </w:t>
      </w:r>
      <w:r w:rsidRPr="0072337D">
        <w:rPr>
          <w:rFonts w:ascii="仿宋_GB2312" w:eastAsia="仿宋_GB2312" w:hint="eastAsia"/>
          <w:sz w:val="24"/>
          <w:szCs w:val="24"/>
        </w:rPr>
        <w:t>联系人及联系电话：</w:t>
      </w:r>
      <w:r w:rsidR="005429DB">
        <w:rPr>
          <w:rFonts w:ascii="仿宋_GB2312" w:eastAsia="仿宋_GB2312" w:hint="eastAsia"/>
          <w:sz w:val="24"/>
          <w:szCs w:val="24"/>
        </w:rPr>
        <w:t>王迎新  6195196</w:t>
      </w:r>
    </w:p>
    <w:tbl>
      <w:tblPr>
        <w:tblStyle w:val="a3"/>
        <w:tblW w:w="0" w:type="auto"/>
        <w:tblLook w:val="0480"/>
      </w:tblPr>
      <w:tblGrid>
        <w:gridCol w:w="2362"/>
        <w:gridCol w:w="5117"/>
        <w:gridCol w:w="2410"/>
        <w:gridCol w:w="1559"/>
        <w:gridCol w:w="1701"/>
        <w:gridCol w:w="1025"/>
      </w:tblGrid>
      <w:tr w:rsidR="00DE22A2" w:rsidRPr="0004134D" w:rsidTr="005429DB">
        <w:trPr>
          <w:trHeight w:val="909"/>
        </w:trPr>
        <w:tc>
          <w:tcPr>
            <w:tcW w:w="2362" w:type="dxa"/>
            <w:vAlign w:val="center"/>
          </w:tcPr>
          <w:p w:rsidR="00DE22A2" w:rsidRPr="0004134D" w:rsidRDefault="00DE22A2" w:rsidP="00892752">
            <w:pPr>
              <w:jc w:val="center"/>
              <w:rPr>
                <w:rFonts w:ascii="仿宋_GB2312" w:eastAsia="仿宋_GB2312" w:hint="eastAsia"/>
                <w:sz w:val="24"/>
                <w:szCs w:val="24"/>
              </w:rPr>
            </w:pPr>
            <w:r w:rsidRPr="0004134D">
              <w:rPr>
                <w:rFonts w:ascii="仿宋_GB2312" w:eastAsia="仿宋_GB2312" w:hint="eastAsia"/>
                <w:noProof/>
                <w:sz w:val="24"/>
                <w:szCs w:val="24"/>
              </w:rPr>
              <w:pict>
                <v:line id="_x0000_s1030" style="position:absolute;left:0;text-align:left;z-index:251666432" from="-4.85pt,.1pt" to="112.75pt,31.95pt" strokeweight=".5pt"/>
              </w:pict>
            </w:r>
            <w:r>
              <w:rPr>
                <w:rFonts w:ascii="仿宋_GB2312" w:eastAsia="仿宋_GB2312" w:hint="eastAsia"/>
                <w:sz w:val="24"/>
                <w:szCs w:val="24"/>
              </w:rPr>
              <w:t xml:space="preserve">         </w:t>
            </w:r>
            <w:r w:rsidRPr="0004134D">
              <w:rPr>
                <w:rFonts w:ascii="仿宋_GB2312" w:eastAsia="仿宋_GB2312" w:hint="eastAsia"/>
                <w:sz w:val="24"/>
                <w:szCs w:val="24"/>
              </w:rPr>
              <w:t>职责边界</w:t>
            </w:r>
          </w:p>
          <w:p w:rsidR="00DE22A2" w:rsidRPr="0004134D" w:rsidRDefault="00DE22A2" w:rsidP="00892752">
            <w:pPr>
              <w:jc w:val="left"/>
              <w:rPr>
                <w:rFonts w:ascii="仿宋_GB2312" w:eastAsia="仿宋_GB2312" w:hint="eastAsia"/>
                <w:sz w:val="24"/>
                <w:szCs w:val="24"/>
              </w:rPr>
            </w:pPr>
            <w:r w:rsidRPr="0004134D">
              <w:rPr>
                <w:rFonts w:ascii="仿宋_GB2312" w:eastAsia="仿宋_GB2312" w:hint="eastAsia"/>
                <w:sz w:val="24"/>
                <w:szCs w:val="24"/>
              </w:rPr>
              <w:t>涉及部门</w:t>
            </w:r>
          </w:p>
        </w:tc>
        <w:tc>
          <w:tcPr>
            <w:tcW w:w="5117" w:type="dxa"/>
            <w:vAlign w:val="center"/>
          </w:tcPr>
          <w:p w:rsidR="00DE22A2" w:rsidRPr="0004134D" w:rsidRDefault="00DE22A2" w:rsidP="00892752">
            <w:pPr>
              <w:jc w:val="center"/>
              <w:rPr>
                <w:rFonts w:ascii="仿宋_GB2312" w:eastAsia="仿宋_GB2312" w:hint="eastAsia"/>
                <w:sz w:val="24"/>
                <w:szCs w:val="24"/>
              </w:rPr>
            </w:pPr>
            <w:r w:rsidRPr="0004134D">
              <w:rPr>
                <w:rFonts w:ascii="仿宋_GB2312" w:eastAsia="仿宋_GB2312" w:hint="eastAsia"/>
                <w:sz w:val="24"/>
                <w:szCs w:val="24"/>
              </w:rPr>
              <w:t>职责边界界定建议</w:t>
            </w:r>
          </w:p>
        </w:tc>
        <w:tc>
          <w:tcPr>
            <w:tcW w:w="2410" w:type="dxa"/>
            <w:vAlign w:val="center"/>
          </w:tcPr>
          <w:p w:rsidR="00DE22A2" w:rsidRPr="0004134D" w:rsidRDefault="00DE22A2" w:rsidP="00892752">
            <w:pPr>
              <w:jc w:val="center"/>
              <w:rPr>
                <w:rFonts w:ascii="仿宋_GB2312" w:eastAsia="仿宋_GB2312" w:hint="eastAsia"/>
                <w:sz w:val="24"/>
                <w:szCs w:val="24"/>
              </w:rPr>
            </w:pPr>
            <w:r w:rsidRPr="0004134D">
              <w:rPr>
                <w:rFonts w:ascii="仿宋_GB2312" w:eastAsia="仿宋_GB2312" w:hint="eastAsia"/>
                <w:sz w:val="24"/>
                <w:szCs w:val="24"/>
              </w:rPr>
              <w:t>依据理由</w:t>
            </w:r>
          </w:p>
        </w:tc>
        <w:tc>
          <w:tcPr>
            <w:tcW w:w="1559" w:type="dxa"/>
            <w:vAlign w:val="center"/>
          </w:tcPr>
          <w:p w:rsidR="00DE22A2" w:rsidRPr="0004134D" w:rsidRDefault="00DE22A2" w:rsidP="00892752">
            <w:pPr>
              <w:jc w:val="center"/>
              <w:rPr>
                <w:rFonts w:ascii="仿宋_GB2312" w:eastAsia="仿宋_GB2312" w:hint="eastAsia"/>
                <w:sz w:val="24"/>
                <w:szCs w:val="24"/>
              </w:rPr>
            </w:pPr>
            <w:r w:rsidRPr="0004134D">
              <w:rPr>
                <w:rFonts w:ascii="仿宋_GB2312" w:eastAsia="仿宋_GB2312" w:hint="eastAsia"/>
                <w:sz w:val="24"/>
                <w:szCs w:val="24"/>
              </w:rPr>
              <w:t>责任科室</w:t>
            </w:r>
          </w:p>
        </w:tc>
        <w:tc>
          <w:tcPr>
            <w:tcW w:w="1701" w:type="dxa"/>
            <w:vAlign w:val="center"/>
          </w:tcPr>
          <w:p w:rsidR="00DE22A2" w:rsidRPr="0004134D" w:rsidRDefault="00DE22A2" w:rsidP="00892752">
            <w:pPr>
              <w:jc w:val="center"/>
              <w:rPr>
                <w:rFonts w:ascii="仿宋_GB2312" w:eastAsia="仿宋_GB2312" w:hint="eastAsia"/>
                <w:sz w:val="24"/>
                <w:szCs w:val="24"/>
              </w:rPr>
            </w:pPr>
            <w:r w:rsidRPr="0004134D">
              <w:rPr>
                <w:rFonts w:ascii="仿宋_GB2312" w:eastAsia="仿宋_GB2312" w:hint="eastAsia"/>
                <w:sz w:val="24"/>
                <w:szCs w:val="24"/>
              </w:rPr>
              <w:t>联系电话</w:t>
            </w:r>
          </w:p>
        </w:tc>
        <w:tc>
          <w:tcPr>
            <w:tcW w:w="1025" w:type="dxa"/>
            <w:vAlign w:val="center"/>
          </w:tcPr>
          <w:p w:rsidR="00DE22A2" w:rsidRPr="0004134D" w:rsidRDefault="00DE22A2" w:rsidP="00892752">
            <w:pPr>
              <w:jc w:val="center"/>
              <w:rPr>
                <w:rFonts w:ascii="仿宋_GB2312" w:eastAsia="仿宋_GB2312" w:hint="eastAsia"/>
                <w:sz w:val="24"/>
                <w:szCs w:val="24"/>
              </w:rPr>
            </w:pPr>
            <w:r w:rsidRPr="0004134D">
              <w:rPr>
                <w:rFonts w:ascii="仿宋_GB2312" w:eastAsia="仿宋_GB2312" w:hint="eastAsia"/>
                <w:sz w:val="24"/>
                <w:szCs w:val="24"/>
              </w:rPr>
              <w:t>备注</w:t>
            </w:r>
          </w:p>
        </w:tc>
      </w:tr>
      <w:tr w:rsidR="005429DB" w:rsidRPr="0004134D" w:rsidTr="005429DB">
        <w:trPr>
          <w:trHeight w:val="653"/>
        </w:trPr>
        <w:tc>
          <w:tcPr>
            <w:tcW w:w="2362" w:type="dxa"/>
            <w:vAlign w:val="center"/>
          </w:tcPr>
          <w:p w:rsidR="005429DB" w:rsidRPr="0004134D" w:rsidRDefault="005429DB" w:rsidP="00892752">
            <w:pPr>
              <w:jc w:val="center"/>
              <w:rPr>
                <w:rFonts w:ascii="仿宋_GB2312" w:eastAsia="仿宋_GB2312" w:hint="eastAsia"/>
                <w:sz w:val="24"/>
                <w:szCs w:val="24"/>
              </w:rPr>
            </w:pPr>
            <w:r w:rsidRPr="00013414">
              <w:rPr>
                <w:rFonts w:ascii="仿宋_GB2312" w:eastAsia="仿宋_GB2312" w:hAnsi="Calibri" w:cs="Times New Roman" w:hint="eastAsia"/>
                <w:sz w:val="24"/>
                <w:szCs w:val="24"/>
              </w:rPr>
              <w:t>区发展改革局（区粮食和储备局）</w:t>
            </w:r>
          </w:p>
        </w:tc>
        <w:tc>
          <w:tcPr>
            <w:tcW w:w="5117" w:type="dxa"/>
            <w:vAlign w:val="center"/>
          </w:tcPr>
          <w:p w:rsidR="005429DB" w:rsidRPr="0004134D" w:rsidRDefault="005429DB" w:rsidP="003B447A">
            <w:pPr>
              <w:jc w:val="left"/>
              <w:rPr>
                <w:rFonts w:ascii="仿宋_GB2312" w:eastAsia="仿宋_GB2312" w:hint="eastAsia"/>
                <w:sz w:val="24"/>
                <w:szCs w:val="24"/>
              </w:rPr>
            </w:pPr>
            <w:r w:rsidRPr="00013414">
              <w:rPr>
                <w:rFonts w:ascii="仿宋_GB2312" w:eastAsia="仿宋_GB2312" w:hint="eastAsia"/>
                <w:sz w:val="24"/>
                <w:szCs w:val="24"/>
              </w:rPr>
              <w:t>根据区级救灾物资储备规划、品种目录和标准、年度购置计划，按照权限组织实施区级救灾物资的收储、轮换和日常管理，根据动用指令按照程序组织调出</w:t>
            </w:r>
          </w:p>
        </w:tc>
        <w:tc>
          <w:tcPr>
            <w:tcW w:w="2410" w:type="dxa"/>
            <w:vAlign w:val="center"/>
          </w:tcPr>
          <w:p w:rsidR="005429DB" w:rsidRPr="0004134D" w:rsidRDefault="005429DB" w:rsidP="00892752">
            <w:pPr>
              <w:jc w:val="center"/>
              <w:rPr>
                <w:rFonts w:ascii="仿宋_GB2312" w:eastAsia="仿宋_GB2312" w:hint="eastAsia"/>
                <w:sz w:val="24"/>
                <w:szCs w:val="24"/>
              </w:rPr>
            </w:pPr>
            <w:r>
              <w:rPr>
                <w:rFonts w:ascii="仿宋_GB2312" w:eastAsia="仿宋_GB2312" w:hint="eastAsia"/>
                <w:sz w:val="24"/>
                <w:szCs w:val="24"/>
              </w:rPr>
              <w:t>根据本部门三定“规定”</w:t>
            </w:r>
          </w:p>
        </w:tc>
        <w:tc>
          <w:tcPr>
            <w:tcW w:w="1559" w:type="dxa"/>
            <w:vAlign w:val="center"/>
          </w:tcPr>
          <w:p w:rsidR="005429DB" w:rsidRPr="0004134D" w:rsidRDefault="005429DB" w:rsidP="00892752">
            <w:pPr>
              <w:jc w:val="center"/>
              <w:rPr>
                <w:rFonts w:ascii="仿宋_GB2312" w:eastAsia="仿宋_GB2312" w:hint="eastAsia"/>
                <w:sz w:val="24"/>
                <w:szCs w:val="24"/>
              </w:rPr>
            </w:pPr>
            <w:r>
              <w:rPr>
                <w:rFonts w:ascii="仿宋_GB2312" w:eastAsia="仿宋_GB2312" w:hint="eastAsia"/>
                <w:sz w:val="24"/>
                <w:szCs w:val="24"/>
              </w:rPr>
              <w:t>商贸流通和社会事业科</w:t>
            </w:r>
          </w:p>
        </w:tc>
        <w:tc>
          <w:tcPr>
            <w:tcW w:w="1701" w:type="dxa"/>
            <w:vAlign w:val="center"/>
          </w:tcPr>
          <w:p w:rsidR="005429DB" w:rsidRPr="0004134D" w:rsidRDefault="005429DB" w:rsidP="00892752">
            <w:pPr>
              <w:jc w:val="center"/>
              <w:rPr>
                <w:rFonts w:ascii="仿宋_GB2312" w:eastAsia="仿宋_GB2312" w:hint="eastAsia"/>
                <w:sz w:val="24"/>
                <w:szCs w:val="24"/>
              </w:rPr>
            </w:pPr>
            <w:r>
              <w:rPr>
                <w:rFonts w:ascii="仿宋_GB2312" w:eastAsia="仿宋_GB2312" w:hint="eastAsia"/>
                <w:sz w:val="24"/>
                <w:szCs w:val="24"/>
              </w:rPr>
              <w:t>6195196</w:t>
            </w:r>
          </w:p>
        </w:tc>
        <w:tc>
          <w:tcPr>
            <w:tcW w:w="1025" w:type="dxa"/>
            <w:vMerge w:val="restart"/>
            <w:vAlign w:val="center"/>
          </w:tcPr>
          <w:p w:rsidR="005429DB" w:rsidRPr="0004134D" w:rsidRDefault="005429DB" w:rsidP="00892752">
            <w:pPr>
              <w:jc w:val="center"/>
              <w:rPr>
                <w:rFonts w:ascii="仿宋_GB2312" w:eastAsia="仿宋_GB2312" w:hint="eastAsia"/>
                <w:sz w:val="24"/>
                <w:szCs w:val="24"/>
              </w:rPr>
            </w:pPr>
            <w:r w:rsidRPr="008329AA">
              <w:rPr>
                <w:rFonts w:ascii="仿宋_GB2312" w:eastAsia="仿宋_GB2312" w:hint="eastAsia"/>
                <w:sz w:val="24"/>
                <w:szCs w:val="24"/>
              </w:rPr>
              <w:t>各部门按各自职责开展工作</w:t>
            </w:r>
          </w:p>
        </w:tc>
      </w:tr>
      <w:tr w:rsidR="005429DB" w:rsidRPr="0004134D" w:rsidTr="005429DB">
        <w:trPr>
          <w:trHeight w:val="653"/>
        </w:trPr>
        <w:tc>
          <w:tcPr>
            <w:tcW w:w="2362" w:type="dxa"/>
            <w:vAlign w:val="center"/>
          </w:tcPr>
          <w:p w:rsidR="005429DB" w:rsidRPr="0004134D" w:rsidRDefault="005429DB" w:rsidP="00892752">
            <w:pPr>
              <w:jc w:val="center"/>
              <w:rPr>
                <w:rFonts w:ascii="仿宋_GB2312" w:eastAsia="仿宋_GB2312" w:hint="eastAsia"/>
                <w:sz w:val="24"/>
                <w:szCs w:val="24"/>
              </w:rPr>
            </w:pPr>
            <w:r w:rsidRPr="00013414">
              <w:rPr>
                <w:rFonts w:ascii="仿宋_GB2312" w:eastAsia="仿宋_GB2312" w:hint="eastAsia"/>
                <w:sz w:val="24"/>
                <w:szCs w:val="24"/>
              </w:rPr>
              <w:t>区应急管理局</w:t>
            </w:r>
          </w:p>
        </w:tc>
        <w:tc>
          <w:tcPr>
            <w:tcW w:w="5117" w:type="dxa"/>
            <w:vAlign w:val="center"/>
          </w:tcPr>
          <w:p w:rsidR="005429DB" w:rsidRPr="0004134D" w:rsidRDefault="005429DB" w:rsidP="00013414">
            <w:pPr>
              <w:jc w:val="left"/>
              <w:rPr>
                <w:rFonts w:ascii="仿宋_GB2312" w:eastAsia="仿宋_GB2312" w:hint="eastAsia"/>
                <w:sz w:val="24"/>
                <w:szCs w:val="24"/>
              </w:rPr>
            </w:pPr>
            <w:r w:rsidRPr="00013414">
              <w:rPr>
                <w:rFonts w:ascii="仿宋_GB2312" w:eastAsia="仿宋_GB2312" w:hint="eastAsia"/>
                <w:sz w:val="24"/>
                <w:szCs w:val="24"/>
              </w:rPr>
              <w:t>负责提出区级救灾物资的储备需求和动用决策，组织编制区级救灾物资储备规划、品种目录和标准，会同区发展改革局（区粮食和储备局）等部门确定年度购置计划，根据需要下达动用指令</w:t>
            </w:r>
          </w:p>
        </w:tc>
        <w:tc>
          <w:tcPr>
            <w:tcW w:w="2410" w:type="dxa"/>
            <w:vAlign w:val="center"/>
          </w:tcPr>
          <w:p w:rsidR="005429DB" w:rsidRPr="0004134D" w:rsidRDefault="005429DB" w:rsidP="00892752">
            <w:pPr>
              <w:jc w:val="center"/>
              <w:rPr>
                <w:rFonts w:ascii="仿宋_GB2312" w:eastAsia="仿宋_GB2312" w:hint="eastAsia"/>
                <w:sz w:val="24"/>
                <w:szCs w:val="24"/>
              </w:rPr>
            </w:pPr>
          </w:p>
        </w:tc>
        <w:tc>
          <w:tcPr>
            <w:tcW w:w="1559" w:type="dxa"/>
            <w:vAlign w:val="center"/>
          </w:tcPr>
          <w:p w:rsidR="005429DB" w:rsidRPr="0004134D" w:rsidRDefault="005429DB" w:rsidP="00892752">
            <w:pPr>
              <w:jc w:val="center"/>
              <w:rPr>
                <w:rFonts w:ascii="仿宋_GB2312" w:eastAsia="仿宋_GB2312" w:hint="eastAsia"/>
                <w:sz w:val="24"/>
                <w:szCs w:val="24"/>
              </w:rPr>
            </w:pPr>
          </w:p>
        </w:tc>
        <w:tc>
          <w:tcPr>
            <w:tcW w:w="1701" w:type="dxa"/>
            <w:vAlign w:val="center"/>
          </w:tcPr>
          <w:p w:rsidR="005429DB" w:rsidRPr="0004134D" w:rsidRDefault="005429DB" w:rsidP="00892752">
            <w:pPr>
              <w:jc w:val="center"/>
              <w:rPr>
                <w:rFonts w:ascii="仿宋_GB2312" w:eastAsia="仿宋_GB2312" w:hint="eastAsia"/>
                <w:sz w:val="24"/>
                <w:szCs w:val="24"/>
              </w:rPr>
            </w:pPr>
          </w:p>
        </w:tc>
        <w:tc>
          <w:tcPr>
            <w:tcW w:w="1025" w:type="dxa"/>
            <w:vMerge/>
            <w:vAlign w:val="center"/>
          </w:tcPr>
          <w:p w:rsidR="005429DB" w:rsidRPr="0004134D" w:rsidRDefault="005429DB" w:rsidP="00892752">
            <w:pPr>
              <w:jc w:val="center"/>
              <w:rPr>
                <w:rFonts w:ascii="仿宋_GB2312" w:eastAsia="仿宋_GB2312" w:hint="eastAsia"/>
                <w:sz w:val="24"/>
                <w:szCs w:val="24"/>
              </w:rPr>
            </w:pPr>
          </w:p>
        </w:tc>
      </w:tr>
    </w:tbl>
    <w:p w:rsidR="00DE22A2" w:rsidRPr="0072337D" w:rsidRDefault="00DE22A2" w:rsidP="00DE22A2">
      <w:pPr>
        <w:rPr>
          <w:rFonts w:ascii="仿宋_GB2312" w:eastAsia="仿宋_GB2312" w:hint="eastAsia"/>
          <w:szCs w:val="21"/>
        </w:rPr>
      </w:pPr>
      <w:r w:rsidRPr="0072337D">
        <w:rPr>
          <w:rFonts w:ascii="仿宋_GB2312" w:eastAsia="仿宋_GB2312" w:hint="eastAsia"/>
          <w:szCs w:val="21"/>
        </w:rPr>
        <w:t>填表说明：1.各部门对本部门职责边界事项按“一事一表”进行填报,职责边界事项名称表述为“关于xxxx 的职责分工”。</w:t>
      </w:r>
    </w:p>
    <w:p w:rsidR="00DE22A2" w:rsidRPr="0072337D" w:rsidRDefault="00DE22A2" w:rsidP="00DE22A2">
      <w:pPr>
        <w:rPr>
          <w:rFonts w:ascii="仿宋_GB2312" w:eastAsia="仿宋_GB2312" w:hint="eastAsia"/>
          <w:szCs w:val="21"/>
        </w:rPr>
      </w:pPr>
      <w:r w:rsidRPr="0072337D">
        <w:rPr>
          <w:rFonts w:ascii="仿宋_GB2312" w:eastAsia="仿宋_GB2312" w:hint="eastAsia"/>
          <w:szCs w:val="21"/>
        </w:rPr>
        <w:t>2.备注栏填写职责边界事项建议的牵头部门以及其他需要说明的问题。如该事项不需部门牵头，可填“各部门按各自职责开展工作”。</w:t>
      </w:r>
    </w:p>
    <w:p w:rsidR="00DE22A2" w:rsidRPr="0072337D" w:rsidRDefault="00DE22A2" w:rsidP="00DE22A2">
      <w:pPr>
        <w:rPr>
          <w:rFonts w:ascii="仿宋_GB2312" w:eastAsia="仿宋_GB2312" w:hint="eastAsia"/>
          <w:szCs w:val="21"/>
        </w:rPr>
      </w:pPr>
      <w:r w:rsidRPr="0072337D">
        <w:rPr>
          <w:rFonts w:ascii="仿宋_GB2312" w:eastAsia="仿宋_GB2312" w:hint="eastAsia"/>
          <w:szCs w:val="21"/>
        </w:rPr>
        <w:t>3.依据理由请填写文件名称、文号及具体表述，如具体表述较多，可单独附页。对于严格根据各部门2019年“三定”规定明确的职责边界事项，依据理由可填写“根据本部门三定‘规定’”。按照如下格式填写：</w:t>
      </w:r>
    </w:p>
    <w:p w:rsidR="00DE22A2" w:rsidRPr="0072337D" w:rsidRDefault="00DE22A2" w:rsidP="00DE22A2">
      <w:pPr>
        <w:rPr>
          <w:rFonts w:ascii="仿宋_GB2312" w:eastAsia="仿宋_GB2312" w:hint="eastAsia"/>
          <w:szCs w:val="21"/>
        </w:rPr>
      </w:pPr>
      <w:r w:rsidRPr="0072337D">
        <w:rPr>
          <w:rFonts w:ascii="仿宋_GB2312" w:eastAsia="仿宋_GB2312" w:hint="eastAsia"/>
          <w:szCs w:val="21"/>
        </w:rPr>
        <w:t>《依据名称》（公布时间、最新修订时间、发布文号等）第XX条第XX款（具体内容），涉及同一部法律法规多项条款的使用分号隔开。涉及多部法律法规和规范性文件的，按照法律、行政法规、地方性法规、省政府规章、党中央国务院文件、省委省政府文件、市委市政府文件的顺序填写，前面分别标上“1.”、“2.”……</w:t>
      </w:r>
    </w:p>
    <w:p w:rsidR="00DE22A2" w:rsidRPr="0072337D" w:rsidRDefault="00DE22A2" w:rsidP="00DE22A2">
      <w:pPr>
        <w:rPr>
          <w:rFonts w:ascii="仿宋_GB2312" w:eastAsia="仿宋_GB2312" w:hint="eastAsia"/>
          <w:szCs w:val="21"/>
        </w:rPr>
      </w:pPr>
      <w:r w:rsidRPr="0072337D">
        <w:rPr>
          <w:rFonts w:ascii="仿宋_GB2312" w:eastAsia="仿宋_GB2312" w:hint="eastAsia"/>
          <w:szCs w:val="21"/>
        </w:rPr>
        <w:t>依据名称要用书名号，删除法律法规前面的“中华人民共和国”字样。依据名称后面的括号内，是法律或地方性法规的，填写XXXX年XX月通过，XXXX年XX月修订（多次修订的，只需填写最近一次，没有的不填）；行政法规的，填写XXXX年XX月国务院（或省政府、XX部门）令第XX号，XXXX年XX月修订（多次修订的，只需填写最近一次，没有的不填）；其他规范性文件的，填写文号。</w:t>
      </w:r>
    </w:p>
    <w:p w:rsidR="00DE22A2" w:rsidRPr="0072337D" w:rsidRDefault="00DE22A2" w:rsidP="00DE22A2">
      <w:pPr>
        <w:rPr>
          <w:rFonts w:ascii="仿宋_GB2312" w:eastAsia="仿宋_GB2312" w:hint="eastAsia"/>
          <w:szCs w:val="21"/>
        </w:rPr>
      </w:pPr>
      <w:r w:rsidRPr="0072337D">
        <w:rPr>
          <w:rFonts w:ascii="仿宋_GB2312" w:eastAsia="仿宋_GB2312" w:hint="eastAsia"/>
          <w:szCs w:val="21"/>
        </w:rPr>
        <w:t>4.为方便群众办事，公布职责边界事项时将同步公布涉及的责任科室及联系电话，部门报送时只报送本部门涉及的责任科室及联系电话，对涉及多个科室的，只报送一个牵头责任科室及电话。</w:t>
      </w:r>
    </w:p>
    <w:p w:rsidR="00DE22A2" w:rsidRDefault="00DE22A2" w:rsidP="0072337D">
      <w:pPr>
        <w:rPr>
          <w:rFonts w:ascii="仿宋_GB2312" w:eastAsia="仿宋_GB2312" w:hint="eastAsia"/>
          <w:szCs w:val="21"/>
        </w:rPr>
      </w:pPr>
    </w:p>
    <w:p w:rsidR="00DE22A2" w:rsidRDefault="00DE22A2" w:rsidP="0072337D">
      <w:pPr>
        <w:rPr>
          <w:rFonts w:ascii="仿宋_GB2312" w:eastAsia="仿宋_GB2312" w:hint="eastAsia"/>
          <w:szCs w:val="21"/>
        </w:rPr>
      </w:pPr>
    </w:p>
    <w:p w:rsidR="00DE22A2" w:rsidRPr="0072337D" w:rsidRDefault="00DE22A2" w:rsidP="00DE22A2">
      <w:pPr>
        <w:jc w:val="center"/>
        <w:rPr>
          <w:rFonts w:ascii="方正小标宋简体" w:eastAsia="方正小标宋简体" w:hint="eastAsia"/>
          <w:sz w:val="36"/>
          <w:szCs w:val="36"/>
        </w:rPr>
      </w:pPr>
      <w:r w:rsidRPr="0072337D">
        <w:rPr>
          <w:rFonts w:ascii="方正小标宋简体" w:eastAsia="方正小标宋简体" w:hint="eastAsia"/>
          <w:sz w:val="36"/>
          <w:szCs w:val="36"/>
        </w:rPr>
        <w:lastRenderedPageBreak/>
        <w:t>区发展改革局职责边界事项登记表</w:t>
      </w:r>
    </w:p>
    <w:p w:rsidR="00DE22A2" w:rsidRPr="0072337D" w:rsidRDefault="00DE22A2" w:rsidP="00DE22A2">
      <w:pPr>
        <w:rPr>
          <w:rFonts w:ascii="仿宋_GB2312" w:eastAsia="仿宋_GB2312" w:hint="eastAsia"/>
          <w:sz w:val="24"/>
          <w:szCs w:val="24"/>
        </w:rPr>
      </w:pPr>
      <w:r w:rsidRPr="0072337D">
        <w:rPr>
          <w:rFonts w:ascii="仿宋_GB2312" w:eastAsia="仿宋_GB2312" w:hint="eastAsia"/>
          <w:sz w:val="24"/>
          <w:szCs w:val="24"/>
        </w:rPr>
        <w:t>职责边界事项名称：</w:t>
      </w:r>
      <w:r w:rsidR="00D60889" w:rsidRPr="00D60889">
        <w:rPr>
          <w:rFonts w:ascii="仿宋_GB2312" w:eastAsia="仿宋_GB2312" w:hint="eastAsia"/>
          <w:sz w:val="24"/>
          <w:szCs w:val="24"/>
        </w:rPr>
        <w:t>关于成品油监管</w:t>
      </w:r>
      <w:r w:rsidR="00D60889">
        <w:rPr>
          <w:rFonts w:ascii="仿宋_GB2312" w:eastAsia="仿宋_GB2312" w:hint="eastAsia"/>
          <w:sz w:val="24"/>
          <w:szCs w:val="24"/>
        </w:rPr>
        <w:t>的职责分工</w:t>
      </w:r>
      <w:r>
        <w:rPr>
          <w:rFonts w:ascii="仿宋_GB2312" w:eastAsia="仿宋_GB2312" w:hint="eastAsia"/>
          <w:sz w:val="24"/>
          <w:szCs w:val="24"/>
        </w:rPr>
        <w:t xml:space="preserve">                                         </w:t>
      </w:r>
      <w:r w:rsidRPr="0072337D">
        <w:rPr>
          <w:rFonts w:ascii="仿宋_GB2312" w:eastAsia="仿宋_GB2312" w:hint="eastAsia"/>
          <w:sz w:val="24"/>
          <w:szCs w:val="24"/>
        </w:rPr>
        <w:t>联系人及联系电话：</w:t>
      </w:r>
      <w:r w:rsidR="00E10B44">
        <w:rPr>
          <w:rFonts w:ascii="仿宋_GB2312" w:eastAsia="仿宋_GB2312" w:hint="eastAsia"/>
          <w:sz w:val="24"/>
          <w:szCs w:val="24"/>
        </w:rPr>
        <w:t>杜晓军  6195397</w:t>
      </w:r>
    </w:p>
    <w:tbl>
      <w:tblPr>
        <w:tblStyle w:val="a3"/>
        <w:tblW w:w="0" w:type="auto"/>
        <w:tblLook w:val="0480"/>
      </w:tblPr>
      <w:tblGrid>
        <w:gridCol w:w="2362"/>
        <w:gridCol w:w="6960"/>
        <w:gridCol w:w="1701"/>
        <w:gridCol w:w="1134"/>
        <w:gridCol w:w="1134"/>
        <w:gridCol w:w="883"/>
      </w:tblGrid>
      <w:tr w:rsidR="00D235A5" w:rsidRPr="0004134D" w:rsidTr="00884A0E">
        <w:trPr>
          <w:trHeight w:val="909"/>
        </w:trPr>
        <w:tc>
          <w:tcPr>
            <w:tcW w:w="2362" w:type="dxa"/>
            <w:vAlign w:val="center"/>
          </w:tcPr>
          <w:p w:rsidR="00DE22A2" w:rsidRPr="0004134D" w:rsidRDefault="00DE22A2" w:rsidP="00892752">
            <w:pPr>
              <w:jc w:val="center"/>
              <w:rPr>
                <w:rFonts w:ascii="仿宋_GB2312" w:eastAsia="仿宋_GB2312" w:hint="eastAsia"/>
                <w:sz w:val="24"/>
                <w:szCs w:val="24"/>
              </w:rPr>
            </w:pPr>
            <w:r w:rsidRPr="0004134D">
              <w:rPr>
                <w:rFonts w:ascii="仿宋_GB2312" w:eastAsia="仿宋_GB2312" w:hint="eastAsia"/>
                <w:noProof/>
                <w:sz w:val="24"/>
                <w:szCs w:val="24"/>
              </w:rPr>
              <w:pict>
                <v:line id="_x0000_s1031" style="position:absolute;left:0;text-align:left;z-index:251668480" from="-4.85pt,.1pt" to="112.75pt,31.95pt" strokeweight=".5pt"/>
              </w:pict>
            </w:r>
            <w:r>
              <w:rPr>
                <w:rFonts w:ascii="仿宋_GB2312" w:eastAsia="仿宋_GB2312" w:hint="eastAsia"/>
                <w:sz w:val="24"/>
                <w:szCs w:val="24"/>
              </w:rPr>
              <w:t xml:space="preserve">         </w:t>
            </w:r>
            <w:r w:rsidRPr="0004134D">
              <w:rPr>
                <w:rFonts w:ascii="仿宋_GB2312" w:eastAsia="仿宋_GB2312" w:hint="eastAsia"/>
                <w:sz w:val="24"/>
                <w:szCs w:val="24"/>
              </w:rPr>
              <w:t>职责边界</w:t>
            </w:r>
          </w:p>
          <w:p w:rsidR="00DE22A2" w:rsidRPr="0004134D" w:rsidRDefault="00DE22A2" w:rsidP="00892752">
            <w:pPr>
              <w:jc w:val="left"/>
              <w:rPr>
                <w:rFonts w:ascii="仿宋_GB2312" w:eastAsia="仿宋_GB2312" w:hint="eastAsia"/>
                <w:sz w:val="24"/>
                <w:szCs w:val="24"/>
              </w:rPr>
            </w:pPr>
            <w:r w:rsidRPr="0004134D">
              <w:rPr>
                <w:rFonts w:ascii="仿宋_GB2312" w:eastAsia="仿宋_GB2312" w:hint="eastAsia"/>
                <w:sz w:val="24"/>
                <w:szCs w:val="24"/>
              </w:rPr>
              <w:t>涉及部门</w:t>
            </w:r>
          </w:p>
        </w:tc>
        <w:tc>
          <w:tcPr>
            <w:tcW w:w="6960" w:type="dxa"/>
            <w:vAlign w:val="center"/>
          </w:tcPr>
          <w:p w:rsidR="00DE22A2" w:rsidRPr="0004134D" w:rsidRDefault="00DE22A2" w:rsidP="00892752">
            <w:pPr>
              <w:jc w:val="center"/>
              <w:rPr>
                <w:rFonts w:ascii="仿宋_GB2312" w:eastAsia="仿宋_GB2312" w:hint="eastAsia"/>
                <w:sz w:val="24"/>
                <w:szCs w:val="24"/>
              </w:rPr>
            </w:pPr>
            <w:r w:rsidRPr="0004134D">
              <w:rPr>
                <w:rFonts w:ascii="仿宋_GB2312" w:eastAsia="仿宋_GB2312" w:hint="eastAsia"/>
                <w:sz w:val="24"/>
                <w:szCs w:val="24"/>
              </w:rPr>
              <w:t>职责边界界定建议</w:t>
            </w:r>
          </w:p>
        </w:tc>
        <w:tc>
          <w:tcPr>
            <w:tcW w:w="1701" w:type="dxa"/>
            <w:vAlign w:val="center"/>
          </w:tcPr>
          <w:p w:rsidR="00DE22A2" w:rsidRPr="0004134D" w:rsidRDefault="00DE22A2" w:rsidP="00892752">
            <w:pPr>
              <w:jc w:val="center"/>
              <w:rPr>
                <w:rFonts w:ascii="仿宋_GB2312" w:eastAsia="仿宋_GB2312" w:hint="eastAsia"/>
                <w:sz w:val="24"/>
                <w:szCs w:val="24"/>
              </w:rPr>
            </w:pPr>
            <w:r w:rsidRPr="0004134D">
              <w:rPr>
                <w:rFonts w:ascii="仿宋_GB2312" w:eastAsia="仿宋_GB2312" w:hint="eastAsia"/>
                <w:sz w:val="24"/>
                <w:szCs w:val="24"/>
              </w:rPr>
              <w:t>依据理由</w:t>
            </w:r>
          </w:p>
        </w:tc>
        <w:tc>
          <w:tcPr>
            <w:tcW w:w="1134" w:type="dxa"/>
            <w:vAlign w:val="center"/>
          </w:tcPr>
          <w:p w:rsidR="00DE22A2" w:rsidRPr="0004134D" w:rsidRDefault="00DE22A2" w:rsidP="00892752">
            <w:pPr>
              <w:jc w:val="center"/>
              <w:rPr>
                <w:rFonts w:ascii="仿宋_GB2312" w:eastAsia="仿宋_GB2312" w:hint="eastAsia"/>
                <w:sz w:val="24"/>
                <w:szCs w:val="24"/>
              </w:rPr>
            </w:pPr>
            <w:r w:rsidRPr="0004134D">
              <w:rPr>
                <w:rFonts w:ascii="仿宋_GB2312" w:eastAsia="仿宋_GB2312" w:hint="eastAsia"/>
                <w:sz w:val="24"/>
                <w:szCs w:val="24"/>
              </w:rPr>
              <w:t>责任科室</w:t>
            </w:r>
          </w:p>
        </w:tc>
        <w:tc>
          <w:tcPr>
            <w:tcW w:w="1134" w:type="dxa"/>
            <w:vAlign w:val="center"/>
          </w:tcPr>
          <w:p w:rsidR="00DE22A2" w:rsidRPr="0004134D" w:rsidRDefault="00DE22A2" w:rsidP="00892752">
            <w:pPr>
              <w:jc w:val="center"/>
              <w:rPr>
                <w:rFonts w:ascii="仿宋_GB2312" w:eastAsia="仿宋_GB2312" w:hint="eastAsia"/>
                <w:sz w:val="24"/>
                <w:szCs w:val="24"/>
              </w:rPr>
            </w:pPr>
            <w:r w:rsidRPr="0004134D">
              <w:rPr>
                <w:rFonts w:ascii="仿宋_GB2312" w:eastAsia="仿宋_GB2312" w:hint="eastAsia"/>
                <w:sz w:val="24"/>
                <w:szCs w:val="24"/>
              </w:rPr>
              <w:t>联系电话</w:t>
            </w:r>
          </w:p>
        </w:tc>
        <w:tc>
          <w:tcPr>
            <w:tcW w:w="883" w:type="dxa"/>
            <w:vAlign w:val="center"/>
          </w:tcPr>
          <w:p w:rsidR="00DE22A2" w:rsidRPr="0004134D" w:rsidRDefault="00DE22A2" w:rsidP="00892752">
            <w:pPr>
              <w:jc w:val="center"/>
              <w:rPr>
                <w:rFonts w:ascii="仿宋_GB2312" w:eastAsia="仿宋_GB2312" w:hint="eastAsia"/>
                <w:sz w:val="24"/>
                <w:szCs w:val="24"/>
              </w:rPr>
            </w:pPr>
            <w:r w:rsidRPr="0004134D">
              <w:rPr>
                <w:rFonts w:ascii="仿宋_GB2312" w:eastAsia="仿宋_GB2312" w:hint="eastAsia"/>
                <w:sz w:val="24"/>
                <w:szCs w:val="24"/>
              </w:rPr>
              <w:t>备注</w:t>
            </w:r>
          </w:p>
        </w:tc>
      </w:tr>
      <w:tr w:rsidR="00884A0E" w:rsidRPr="0004134D" w:rsidTr="00884A0E">
        <w:trPr>
          <w:trHeight w:val="653"/>
        </w:trPr>
        <w:tc>
          <w:tcPr>
            <w:tcW w:w="2362" w:type="dxa"/>
            <w:vAlign w:val="center"/>
          </w:tcPr>
          <w:p w:rsidR="00884A0E" w:rsidRPr="0004134D" w:rsidRDefault="00884A0E" w:rsidP="00892752">
            <w:pPr>
              <w:jc w:val="center"/>
              <w:rPr>
                <w:rFonts w:ascii="仿宋_GB2312" w:eastAsia="仿宋_GB2312" w:hint="eastAsia"/>
                <w:sz w:val="24"/>
                <w:szCs w:val="24"/>
              </w:rPr>
            </w:pPr>
            <w:r w:rsidRPr="00D235A5">
              <w:rPr>
                <w:rFonts w:ascii="仿宋_GB2312" w:eastAsia="仿宋_GB2312" w:hint="eastAsia"/>
                <w:sz w:val="24"/>
                <w:szCs w:val="24"/>
              </w:rPr>
              <w:t>区发展改革局</w:t>
            </w:r>
          </w:p>
        </w:tc>
        <w:tc>
          <w:tcPr>
            <w:tcW w:w="6960" w:type="dxa"/>
            <w:vAlign w:val="center"/>
          </w:tcPr>
          <w:p w:rsidR="00884A0E" w:rsidRPr="0004134D" w:rsidRDefault="00884A0E" w:rsidP="00D235A5">
            <w:pPr>
              <w:jc w:val="left"/>
              <w:rPr>
                <w:rFonts w:ascii="仿宋_GB2312" w:eastAsia="仿宋_GB2312" w:hint="eastAsia"/>
                <w:sz w:val="24"/>
                <w:szCs w:val="24"/>
              </w:rPr>
            </w:pPr>
            <w:r w:rsidRPr="00D235A5">
              <w:rPr>
                <w:rFonts w:ascii="仿宋_GB2312" w:eastAsia="仿宋_GB2312" w:hint="eastAsia"/>
                <w:sz w:val="24"/>
                <w:szCs w:val="24"/>
              </w:rPr>
              <w:t>负责油品供应保障工作</w:t>
            </w:r>
          </w:p>
        </w:tc>
        <w:tc>
          <w:tcPr>
            <w:tcW w:w="1701" w:type="dxa"/>
            <w:vAlign w:val="center"/>
          </w:tcPr>
          <w:p w:rsidR="00884A0E" w:rsidRDefault="00884A0E" w:rsidP="00892752">
            <w:pPr>
              <w:jc w:val="center"/>
            </w:pPr>
            <w:r w:rsidRPr="00A54739">
              <w:rPr>
                <w:rFonts w:ascii="仿宋_GB2312" w:eastAsia="仿宋_GB2312" w:hint="eastAsia"/>
                <w:sz w:val="24"/>
                <w:szCs w:val="24"/>
              </w:rPr>
              <w:t>根据本部门三定“规定”</w:t>
            </w:r>
          </w:p>
        </w:tc>
        <w:tc>
          <w:tcPr>
            <w:tcW w:w="1134" w:type="dxa"/>
            <w:vAlign w:val="center"/>
          </w:tcPr>
          <w:p w:rsidR="00884A0E" w:rsidRPr="0004134D" w:rsidRDefault="00884A0E" w:rsidP="00892752">
            <w:pPr>
              <w:jc w:val="center"/>
              <w:rPr>
                <w:rFonts w:ascii="仿宋_GB2312" w:eastAsia="仿宋_GB2312" w:hint="eastAsia"/>
                <w:sz w:val="24"/>
                <w:szCs w:val="24"/>
              </w:rPr>
            </w:pPr>
            <w:r>
              <w:rPr>
                <w:rFonts w:ascii="仿宋_GB2312" w:eastAsia="仿宋_GB2312" w:hint="eastAsia"/>
                <w:sz w:val="24"/>
                <w:szCs w:val="24"/>
              </w:rPr>
              <w:t>能源科</w:t>
            </w:r>
          </w:p>
        </w:tc>
        <w:tc>
          <w:tcPr>
            <w:tcW w:w="1134" w:type="dxa"/>
            <w:vAlign w:val="center"/>
          </w:tcPr>
          <w:p w:rsidR="00884A0E" w:rsidRPr="0004134D" w:rsidRDefault="00884A0E" w:rsidP="00892752">
            <w:pPr>
              <w:jc w:val="center"/>
              <w:rPr>
                <w:rFonts w:ascii="仿宋_GB2312" w:eastAsia="仿宋_GB2312" w:hint="eastAsia"/>
                <w:sz w:val="24"/>
                <w:szCs w:val="24"/>
              </w:rPr>
            </w:pPr>
            <w:r>
              <w:rPr>
                <w:rFonts w:ascii="仿宋_GB2312" w:eastAsia="仿宋_GB2312" w:hint="eastAsia"/>
                <w:sz w:val="24"/>
                <w:szCs w:val="24"/>
              </w:rPr>
              <w:t>6195397</w:t>
            </w:r>
          </w:p>
        </w:tc>
        <w:tc>
          <w:tcPr>
            <w:tcW w:w="883" w:type="dxa"/>
            <w:vMerge w:val="restart"/>
            <w:vAlign w:val="center"/>
          </w:tcPr>
          <w:p w:rsidR="00884A0E" w:rsidRPr="0004134D" w:rsidRDefault="00884A0E" w:rsidP="00892752">
            <w:pPr>
              <w:jc w:val="center"/>
              <w:rPr>
                <w:rFonts w:ascii="仿宋_GB2312" w:eastAsia="仿宋_GB2312" w:hint="eastAsia"/>
                <w:sz w:val="24"/>
                <w:szCs w:val="24"/>
              </w:rPr>
            </w:pPr>
            <w:r w:rsidRPr="008329AA">
              <w:rPr>
                <w:rFonts w:ascii="仿宋_GB2312" w:eastAsia="仿宋_GB2312" w:hint="eastAsia"/>
                <w:sz w:val="24"/>
                <w:szCs w:val="24"/>
              </w:rPr>
              <w:t>各部门按各自职责开展工作</w:t>
            </w:r>
          </w:p>
        </w:tc>
      </w:tr>
      <w:tr w:rsidR="00884A0E" w:rsidRPr="0004134D" w:rsidTr="00884A0E">
        <w:trPr>
          <w:trHeight w:val="653"/>
        </w:trPr>
        <w:tc>
          <w:tcPr>
            <w:tcW w:w="2362" w:type="dxa"/>
            <w:vAlign w:val="center"/>
          </w:tcPr>
          <w:p w:rsidR="00884A0E" w:rsidRPr="0004134D" w:rsidRDefault="00884A0E" w:rsidP="00892752">
            <w:pPr>
              <w:jc w:val="center"/>
              <w:rPr>
                <w:rFonts w:ascii="仿宋_GB2312" w:eastAsia="仿宋_GB2312" w:hint="eastAsia"/>
                <w:sz w:val="24"/>
                <w:szCs w:val="24"/>
              </w:rPr>
            </w:pPr>
            <w:r w:rsidRPr="00D235A5">
              <w:rPr>
                <w:rFonts w:ascii="仿宋_GB2312" w:eastAsia="仿宋_GB2312" w:hAnsi="Calibri" w:cs="Times New Roman" w:hint="eastAsia"/>
                <w:sz w:val="24"/>
                <w:szCs w:val="24"/>
              </w:rPr>
              <w:t>区商务局</w:t>
            </w:r>
          </w:p>
        </w:tc>
        <w:tc>
          <w:tcPr>
            <w:tcW w:w="6960" w:type="dxa"/>
            <w:vAlign w:val="center"/>
          </w:tcPr>
          <w:p w:rsidR="00884A0E" w:rsidRPr="0004134D" w:rsidRDefault="00884A0E" w:rsidP="00D235A5">
            <w:pPr>
              <w:jc w:val="left"/>
              <w:rPr>
                <w:rFonts w:ascii="仿宋_GB2312" w:eastAsia="仿宋_GB2312" w:hint="eastAsia"/>
                <w:sz w:val="24"/>
                <w:szCs w:val="24"/>
              </w:rPr>
            </w:pPr>
            <w:r w:rsidRPr="00D235A5">
              <w:rPr>
                <w:rFonts w:ascii="仿宋_GB2312" w:eastAsia="仿宋_GB2312" w:hint="eastAsia"/>
                <w:sz w:val="24"/>
                <w:szCs w:val="24"/>
              </w:rPr>
              <w:t>负责成品油流通监督管理工作，严格成品油流通领域市场准入，按照规定查处成品油经营企业违法违规行为，维护市场流通秩序</w:t>
            </w:r>
          </w:p>
        </w:tc>
        <w:tc>
          <w:tcPr>
            <w:tcW w:w="1701" w:type="dxa"/>
            <w:vAlign w:val="center"/>
          </w:tcPr>
          <w:p w:rsidR="00884A0E" w:rsidRPr="0004134D" w:rsidRDefault="00884A0E" w:rsidP="00892752">
            <w:pPr>
              <w:jc w:val="center"/>
              <w:rPr>
                <w:rFonts w:ascii="仿宋_GB2312" w:eastAsia="仿宋_GB2312" w:hint="eastAsia"/>
                <w:sz w:val="24"/>
                <w:szCs w:val="24"/>
              </w:rPr>
            </w:pPr>
          </w:p>
        </w:tc>
        <w:tc>
          <w:tcPr>
            <w:tcW w:w="1134" w:type="dxa"/>
            <w:vAlign w:val="center"/>
          </w:tcPr>
          <w:p w:rsidR="00884A0E" w:rsidRPr="0004134D" w:rsidRDefault="00884A0E" w:rsidP="00892752">
            <w:pPr>
              <w:jc w:val="center"/>
              <w:rPr>
                <w:rFonts w:ascii="仿宋_GB2312" w:eastAsia="仿宋_GB2312" w:hint="eastAsia"/>
                <w:sz w:val="24"/>
                <w:szCs w:val="24"/>
              </w:rPr>
            </w:pPr>
          </w:p>
        </w:tc>
        <w:tc>
          <w:tcPr>
            <w:tcW w:w="1134" w:type="dxa"/>
            <w:vAlign w:val="center"/>
          </w:tcPr>
          <w:p w:rsidR="00884A0E" w:rsidRPr="0004134D" w:rsidRDefault="00884A0E" w:rsidP="00892752">
            <w:pPr>
              <w:jc w:val="center"/>
              <w:rPr>
                <w:rFonts w:ascii="仿宋_GB2312" w:eastAsia="仿宋_GB2312" w:hint="eastAsia"/>
                <w:sz w:val="24"/>
                <w:szCs w:val="24"/>
              </w:rPr>
            </w:pPr>
          </w:p>
        </w:tc>
        <w:tc>
          <w:tcPr>
            <w:tcW w:w="883" w:type="dxa"/>
            <w:vMerge/>
            <w:vAlign w:val="center"/>
          </w:tcPr>
          <w:p w:rsidR="00884A0E" w:rsidRPr="0004134D" w:rsidRDefault="00884A0E" w:rsidP="00892752">
            <w:pPr>
              <w:jc w:val="center"/>
              <w:rPr>
                <w:rFonts w:ascii="仿宋_GB2312" w:eastAsia="仿宋_GB2312" w:hint="eastAsia"/>
                <w:sz w:val="24"/>
                <w:szCs w:val="24"/>
              </w:rPr>
            </w:pPr>
          </w:p>
        </w:tc>
      </w:tr>
      <w:tr w:rsidR="00884A0E" w:rsidRPr="0004134D" w:rsidTr="00884A0E">
        <w:trPr>
          <w:trHeight w:val="653"/>
        </w:trPr>
        <w:tc>
          <w:tcPr>
            <w:tcW w:w="2362" w:type="dxa"/>
            <w:vAlign w:val="center"/>
          </w:tcPr>
          <w:p w:rsidR="00884A0E" w:rsidRPr="0004134D" w:rsidRDefault="00884A0E" w:rsidP="00892752">
            <w:pPr>
              <w:jc w:val="center"/>
              <w:rPr>
                <w:rFonts w:ascii="仿宋_GB2312" w:eastAsia="仿宋_GB2312" w:hint="eastAsia"/>
                <w:sz w:val="24"/>
                <w:szCs w:val="24"/>
              </w:rPr>
            </w:pPr>
            <w:r w:rsidRPr="00D235A5">
              <w:rPr>
                <w:rFonts w:ascii="仿宋_GB2312" w:eastAsia="仿宋_GB2312" w:hint="eastAsia"/>
                <w:sz w:val="24"/>
                <w:szCs w:val="24"/>
              </w:rPr>
              <w:t>区生态环境分局</w:t>
            </w:r>
          </w:p>
        </w:tc>
        <w:tc>
          <w:tcPr>
            <w:tcW w:w="6960" w:type="dxa"/>
            <w:vAlign w:val="center"/>
          </w:tcPr>
          <w:p w:rsidR="00884A0E" w:rsidRPr="0004134D" w:rsidRDefault="00884A0E" w:rsidP="00D235A5">
            <w:pPr>
              <w:jc w:val="left"/>
              <w:rPr>
                <w:rFonts w:ascii="仿宋_GB2312" w:eastAsia="仿宋_GB2312" w:hint="eastAsia"/>
                <w:sz w:val="24"/>
                <w:szCs w:val="24"/>
              </w:rPr>
            </w:pPr>
            <w:r w:rsidRPr="00D235A5">
              <w:rPr>
                <w:rFonts w:ascii="仿宋_GB2312" w:eastAsia="仿宋_GB2312" w:hint="eastAsia"/>
                <w:sz w:val="24"/>
                <w:szCs w:val="24"/>
              </w:rPr>
              <w:t>负责加强成品油生产经营环评条件审查，加强对伪劣成品油无害化处理的监督管理</w:t>
            </w:r>
          </w:p>
        </w:tc>
        <w:tc>
          <w:tcPr>
            <w:tcW w:w="1701" w:type="dxa"/>
            <w:vAlign w:val="center"/>
          </w:tcPr>
          <w:p w:rsidR="00884A0E" w:rsidRPr="0004134D" w:rsidRDefault="00884A0E" w:rsidP="00892752">
            <w:pPr>
              <w:jc w:val="center"/>
              <w:rPr>
                <w:rFonts w:ascii="仿宋_GB2312" w:eastAsia="仿宋_GB2312" w:hint="eastAsia"/>
                <w:sz w:val="24"/>
                <w:szCs w:val="24"/>
              </w:rPr>
            </w:pPr>
          </w:p>
        </w:tc>
        <w:tc>
          <w:tcPr>
            <w:tcW w:w="1134" w:type="dxa"/>
            <w:vAlign w:val="center"/>
          </w:tcPr>
          <w:p w:rsidR="00884A0E" w:rsidRPr="0004134D" w:rsidRDefault="00884A0E" w:rsidP="00892752">
            <w:pPr>
              <w:jc w:val="center"/>
              <w:rPr>
                <w:rFonts w:ascii="仿宋_GB2312" w:eastAsia="仿宋_GB2312" w:hint="eastAsia"/>
                <w:sz w:val="24"/>
                <w:szCs w:val="24"/>
              </w:rPr>
            </w:pPr>
          </w:p>
        </w:tc>
        <w:tc>
          <w:tcPr>
            <w:tcW w:w="1134" w:type="dxa"/>
            <w:vAlign w:val="center"/>
          </w:tcPr>
          <w:p w:rsidR="00884A0E" w:rsidRPr="0004134D" w:rsidRDefault="00884A0E" w:rsidP="00892752">
            <w:pPr>
              <w:jc w:val="center"/>
              <w:rPr>
                <w:rFonts w:ascii="仿宋_GB2312" w:eastAsia="仿宋_GB2312" w:hint="eastAsia"/>
                <w:sz w:val="24"/>
                <w:szCs w:val="24"/>
              </w:rPr>
            </w:pPr>
          </w:p>
        </w:tc>
        <w:tc>
          <w:tcPr>
            <w:tcW w:w="883" w:type="dxa"/>
            <w:vMerge/>
            <w:vAlign w:val="center"/>
          </w:tcPr>
          <w:p w:rsidR="00884A0E" w:rsidRPr="0004134D" w:rsidRDefault="00884A0E" w:rsidP="00892752">
            <w:pPr>
              <w:jc w:val="center"/>
              <w:rPr>
                <w:rFonts w:ascii="仿宋_GB2312" w:eastAsia="仿宋_GB2312" w:hint="eastAsia"/>
                <w:sz w:val="24"/>
                <w:szCs w:val="24"/>
              </w:rPr>
            </w:pPr>
          </w:p>
        </w:tc>
      </w:tr>
      <w:tr w:rsidR="00884A0E" w:rsidRPr="0004134D" w:rsidTr="00884A0E">
        <w:trPr>
          <w:trHeight w:val="653"/>
        </w:trPr>
        <w:tc>
          <w:tcPr>
            <w:tcW w:w="2362" w:type="dxa"/>
            <w:vAlign w:val="center"/>
          </w:tcPr>
          <w:p w:rsidR="00884A0E" w:rsidRPr="0004134D" w:rsidRDefault="00884A0E" w:rsidP="00892752">
            <w:pPr>
              <w:jc w:val="center"/>
              <w:rPr>
                <w:rFonts w:ascii="仿宋_GB2312" w:eastAsia="仿宋_GB2312" w:hint="eastAsia"/>
                <w:sz w:val="24"/>
                <w:szCs w:val="24"/>
              </w:rPr>
            </w:pPr>
            <w:r w:rsidRPr="00D235A5">
              <w:rPr>
                <w:rFonts w:ascii="仿宋_GB2312" w:eastAsia="仿宋_GB2312" w:hint="eastAsia"/>
                <w:sz w:val="24"/>
                <w:szCs w:val="24"/>
              </w:rPr>
              <w:t>区交通运输局</w:t>
            </w:r>
          </w:p>
        </w:tc>
        <w:tc>
          <w:tcPr>
            <w:tcW w:w="6960" w:type="dxa"/>
            <w:vAlign w:val="center"/>
          </w:tcPr>
          <w:p w:rsidR="00884A0E" w:rsidRPr="0004134D" w:rsidRDefault="00884A0E" w:rsidP="00D235A5">
            <w:pPr>
              <w:jc w:val="left"/>
              <w:rPr>
                <w:rFonts w:ascii="仿宋_GB2312" w:eastAsia="仿宋_GB2312" w:hint="eastAsia"/>
                <w:sz w:val="24"/>
                <w:szCs w:val="24"/>
              </w:rPr>
            </w:pPr>
            <w:r w:rsidRPr="00D235A5">
              <w:rPr>
                <w:rFonts w:ascii="仿宋_GB2312" w:eastAsia="仿宋_GB2312" w:hint="eastAsia"/>
                <w:sz w:val="24"/>
                <w:szCs w:val="24"/>
              </w:rPr>
              <w:t>负责成品油交通运输企业、车辆和人员的资质资格监督检查，规范成品油运输过程管理</w:t>
            </w:r>
          </w:p>
        </w:tc>
        <w:tc>
          <w:tcPr>
            <w:tcW w:w="1701" w:type="dxa"/>
            <w:vAlign w:val="center"/>
          </w:tcPr>
          <w:p w:rsidR="00884A0E" w:rsidRPr="0004134D" w:rsidRDefault="00884A0E" w:rsidP="00892752">
            <w:pPr>
              <w:jc w:val="center"/>
              <w:rPr>
                <w:rFonts w:ascii="仿宋_GB2312" w:eastAsia="仿宋_GB2312" w:hint="eastAsia"/>
                <w:sz w:val="24"/>
                <w:szCs w:val="24"/>
              </w:rPr>
            </w:pPr>
          </w:p>
        </w:tc>
        <w:tc>
          <w:tcPr>
            <w:tcW w:w="1134" w:type="dxa"/>
            <w:vAlign w:val="center"/>
          </w:tcPr>
          <w:p w:rsidR="00884A0E" w:rsidRPr="0004134D" w:rsidRDefault="00884A0E" w:rsidP="00892752">
            <w:pPr>
              <w:jc w:val="center"/>
              <w:rPr>
                <w:rFonts w:ascii="仿宋_GB2312" w:eastAsia="仿宋_GB2312" w:hint="eastAsia"/>
                <w:sz w:val="24"/>
                <w:szCs w:val="24"/>
              </w:rPr>
            </w:pPr>
          </w:p>
        </w:tc>
        <w:tc>
          <w:tcPr>
            <w:tcW w:w="1134" w:type="dxa"/>
            <w:vAlign w:val="center"/>
          </w:tcPr>
          <w:p w:rsidR="00884A0E" w:rsidRPr="0004134D" w:rsidRDefault="00884A0E" w:rsidP="00892752">
            <w:pPr>
              <w:jc w:val="center"/>
              <w:rPr>
                <w:rFonts w:ascii="仿宋_GB2312" w:eastAsia="仿宋_GB2312" w:hint="eastAsia"/>
                <w:sz w:val="24"/>
                <w:szCs w:val="24"/>
              </w:rPr>
            </w:pPr>
          </w:p>
        </w:tc>
        <w:tc>
          <w:tcPr>
            <w:tcW w:w="883" w:type="dxa"/>
            <w:vMerge/>
            <w:vAlign w:val="center"/>
          </w:tcPr>
          <w:p w:rsidR="00884A0E" w:rsidRPr="0004134D" w:rsidRDefault="00884A0E" w:rsidP="00892752">
            <w:pPr>
              <w:jc w:val="center"/>
              <w:rPr>
                <w:rFonts w:ascii="仿宋_GB2312" w:eastAsia="仿宋_GB2312" w:hint="eastAsia"/>
                <w:sz w:val="24"/>
                <w:szCs w:val="24"/>
              </w:rPr>
            </w:pPr>
          </w:p>
        </w:tc>
      </w:tr>
      <w:tr w:rsidR="00884A0E" w:rsidRPr="0004134D" w:rsidTr="00884A0E">
        <w:trPr>
          <w:trHeight w:val="653"/>
        </w:trPr>
        <w:tc>
          <w:tcPr>
            <w:tcW w:w="2362" w:type="dxa"/>
            <w:vAlign w:val="center"/>
          </w:tcPr>
          <w:p w:rsidR="00884A0E" w:rsidRPr="00D235A5" w:rsidRDefault="00884A0E" w:rsidP="00892752">
            <w:pPr>
              <w:jc w:val="center"/>
              <w:rPr>
                <w:rFonts w:ascii="仿宋_GB2312" w:eastAsia="仿宋_GB2312" w:hint="eastAsia"/>
                <w:sz w:val="24"/>
                <w:szCs w:val="24"/>
              </w:rPr>
            </w:pPr>
            <w:r w:rsidRPr="00013414">
              <w:rPr>
                <w:rFonts w:ascii="仿宋_GB2312" w:eastAsia="仿宋_GB2312" w:hint="eastAsia"/>
                <w:sz w:val="24"/>
                <w:szCs w:val="24"/>
              </w:rPr>
              <w:t>区应急管理局</w:t>
            </w:r>
          </w:p>
        </w:tc>
        <w:tc>
          <w:tcPr>
            <w:tcW w:w="6960" w:type="dxa"/>
            <w:vAlign w:val="center"/>
          </w:tcPr>
          <w:p w:rsidR="00884A0E" w:rsidRPr="00D235A5" w:rsidRDefault="00884A0E" w:rsidP="00D235A5">
            <w:pPr>
              <w:jc w:val="left"/>
              <w:rPr>
                <w:rFonts w:ascii="仿宋_GB2312" w:eastAsia="仿宋_GB2312" w:hint="eastAsia"/>
                <w:sz w:val="24"/>
                <w:szCs w:val="24"/>
              </w:rPr>
            </w:pPr>
            <w:r w:rsidRPr="00D235A5">
              <w:rPr>
                <w:rFonts w:ascii="仿宋_GB2312" w:eastAsia="仿宋_GB2312" w:hint="eastAsia"/>
                <w:sz w:val="24"/>
                <w:szCs w:val="24"/>
              </w:rPr>
              <w:t>负责职责范围内成品油安全生产、经营许可工作，加强安全生产监督管理</w:t>
            </w:r>
          </w:p>
        </w:tc>
        <w:tc>
          <w:tcPr>
            <w:tcW w:w="1701" w:type="dxa"/>
            <w:vAlign w:val="center"/>
          </w:tcPr>
          <w:p w:rsidR="00884A0E" w:rsidRPr="0004134D" w:rsidRDefault="00884A0E" w:rsidP="00892752">
            <w:pPr>
              <w:jc w:val="center"/>
              <w:rPr>
                <w:rFonts w:ascii="仿宋_GB2312" w:eastAsia="仿宋_GB2312" w:hint="eastAsia"/>
                <w:sz w:val="24"/>
                <w:szCs w:val="24"/>
              </w:rPr>
            </w:pPr>
          </w:p>
        </w:tc>
        <w:tc>
          <w:tcPr>
            <w:tcW w:w="1134" w:type="dxa"/>
            <w:vAlign w:val="center"/>
          </w:tcPr>
          <w:p w:rsidR="00884A0E" w:rsidRPr="0004134D" w:rsidRDefault="00884A0E" w:rsidP="00892752">
            <w:pPr>
              <w:jc w:val="center"/>
              <w:rPr>
                <w:rFonts w:ascii="仿宋_GB2312" w:eastAsia="仿宋_GB2312" w:hint="eastAsia"/>
                <w:sz w:val="24"/>
                <w:szCs w:val="24"/>
              </w:rPr>
            </w:pPr>
          </w:p>
        </w:tc>
        <w:tc>
          <w:tcPr>
            <w:tcW w:w="1134" w:type="dxa"/>
            <w:vAlign w:val="center"/>
          </w:tcPr>
          <w:p w:rsidR="00884A0E" w:rsidRPr="0004134D" w:rsidRDefault="00884A0E" w:rsidP="00892752">
            <w:pPr>
              <w:jc w:val="center"/>
              <w:rPr>
                <w:rFonts w:ascii="仿宋_GB2312" w:eastAsia="仿宋_GB2312" w:hint="eastAsia"/>
                <w:sz w:val="24"/>
                <w:szCs w:val="24"/>
              </w:rPr>
            </w:pPr>
          </w:p>
        </w:tc>
        <w:tc>
          <w:tcPr>
            <w:tcW w:w="883" w:type="dxa"/>
            <w:vMerge/>
            <w:vAlign w:val="center"/>
          </w:tcPr>
          <w:p w:rsidR="00884A0E" w:rsidRPr="0004134D" w:rsidRDefault="00884A0E" w:rsidP="00892752">
            <w:pPr>
              <w:jc w:val="center"/>
              <w:rPr>
                <w:rFonts w:ascii="仿宋_GB2312" w:eastAsia="仿宋_GB2312" w:hint="eastAsia"/>
                <w:sz w:val="24"/>
                <w:szCs w:val="24"/>
              </w:rPr>
            </w:pPr>
          </w:p>
        </w:tc>
      </w:tr>
      <w:tr w:rsidR="00884A0E" w:rsidRPr="0004134D" w:rsidTr="00884A0E">
        <w:trPr>
          <w:trHeight w:val="653"/>
        </w:trPr>
        <w:tc>
          <w:tcPr>
            <w:tcW w:w="2362" w:type="dxa"/>
            <w:vAlign w:val="center"/>
          </w:tcPr>
          <w:p w:rsidR="00884A0E" w:rsidRPr="00013414" w:rsidRDefault="002E7DCE" w:rsidP="00892752">
            <w:pPr>
              <w:jc w:val="center"/>
              <w:rPr>
                <w:rFonts w:ascii="仿宋_GB2312" w:eastAsia="仿宋_GB2312" w:hint="eastAsia"/>
                <w:sz w:val="24"/>
                <w:szCs w:val="24"/>
              </w:rPr>
            </w:pPr>
            <w:r w:rsidRPr="00F6120E">
              <w:rPr>
                <w:rFonts w:ascii="仿宋_GB2312" w:eastAsia="仿宋_GB2312" w:hint="eastAsia"/>
                <w:sz w:val="24"/>
                <w:szCs w:val="24"/>
              </w:rPr>
              <w:t>区市场监督管理局</w:t>
            </w:r>
          </w:p>
        </w:tc>
        <w:tc>
          <w:tcPr>
            <w:tcW w:w="6960" w:type="dxa"/>
            <w:vAlign w:val="center"/>
          </w:tcPr>
          <w:p w:rsidR="00884A0E" w:rsidRPr="00D235A5" w:rsidRDefault="00884A0E" w:rsidP="00D235A5">
            <w:pPr>
              <w:jc w:val="left"/>
              <w:rPr>
                <w:rFonts w:ascii="仿宋_GB2312" w:eastAsia="仿宋_GB2312" w:hint="eastAsia"/>
                <w:sz w:val="24"/>
                <w:szCs w:val="24"/>
              </w:rPr>
            </w:pPr>
            <w:r w:rsidRPr="00D235A5">
              <w:rPr>
                <w:rFonts w:ascii="仿宋_GB2312" w:eastAsia="仿宋_GB2312" w:hint="eastAsia"/>
                <w:sz w:val="24"/>
                <w:szCs w:val="24"/>
              </w:rPr>
              <w:t>负责成品油工业产品生产、流通领域质量监管；负责加油站计量监督管理；负责依法查处无照和相关无证生产经营行为以及相关部门依法提请的成品油违法违规行为</w:t>
            </w:r>
          </w:p>
        </w:tc>
        <w:tc>
          <w:tcPr>
            <w:tcW w:w="1701" w:type="dxa"/>
            <w:vAlign w:val="center"/>
          </w:tcPr>
          <w:p w:rsidR="00884A0E" w:rsidRPr="0004134D" w:rsidRDefault="00884A0E" w:rsidP="00892752">
            <w:pPr>
              <w:jc w:val="center"/>
              <w:rPr>
                <w:rFonts w:ascii="仿宋_GB2312" w:eastAsia="仿宋_GB2312" w:hint="eastAsia"/>
                <w:sz w:val="24"/>
                <w:szCs w:val="24"/>
              </w:rPr>
            </w:pPr>
          </w:p>
        </w:tc>
        <w:tc>
          <w:tcPr>
            <w:tcW w:w="1134" w:type="dxa"/>
            <w:vAlign w:val="center"/>
          </w:tcPr>
          <w:p w:rsidR="00884A0E" w:rsidRPr="0004134D" w:rsidRDefault="00884A0E" w:rsidP="00892752">
            <w:pPr>
              <w:jc w:val="center"/>
              <w:rPr>
                <w:rFonts w:ascii="仿宋_GB2312" w:eastAsia="仿宋_GB2312" w:hint="eastAsia"/>
                <w:sz w:val="24"/>
                <w:szCs w:val="24"/>
              </w:rPr>
            </w:pPr>
          </w:p>
        </w:tc>
        <w:tc>
          <w:tcPr>
            <w:tcW w:w="1134" w:type="dxa"/>
            <w:vAlign w:val="center"/>
          </w:tcPr>
          <w:p w:rsidR="00884A0E" w:rsidRPr="0004134D" w:rsidRDefault="00884A0E" w:rsidP="00892752">
            <w:pPr>
              <w:jc w:val="center"/>
              <w:rPr>
                <w:rFonts w:ascii="仿宋_GB2312" w:eastAsia="仿宋_GB2312" w:hint="eastAsia"/>
                <w:sz w:val="24"/>
                <w:szCs w:val="24"/>
              </w:rPr>
            </w:pPr>
          </w:p>
        </w:tc>
        <w:tc>
          <w:tcPr>
            <w:tcW w:w="883" w:type="dxa"/>
            <w:vMerge/>
            <w:vAlign w:val="center"/>
          </w:tcPr>
          <w:p w:rsidR="00884A0E" w:rsidRPr="0004134D" w:rsidRDefault="00884A0E" w:rsidP="00892752">
            <w:pPr>
              <w:jc w:val="center"/>
              <w:rPr>
                <w:rFonts w:ascii="仿宋_GB2312" w:eastAsia="仿宋_GB2312" w:hint="eastAsia"/>
                <w:sz w:val="24"/>
                <w:szCs w:val="24"/>
              </w:rPr>
            </w:pPr>
          </w:p>
        </w:tc>
      </w:tr>
    </w:tbl>
    <w:p w:rsidR="00DE22A2" w:rsidRPr="0072337D" w:rsidRDefault="00DE22A2" w:rsidP="00D235A5">
      <w:pPr>
        <w:spacing w:line="280" w:lineRule="exact"/>
        <w:rPr>
          <w:rFonts w:ascii="仿宋_GB2312" w:eastAsia="仿宋_GB2312" w:hint="eastAsia"/>
          <w:szCs w:val="21"/>
        </w:rPr>
      </w:pPr>
      <w:r w:rsidRPr="0072337D">
        <w:rPr>
          <w:rFonts w:ascii="仿宋_GB2312" w:eastAsia="仿宋_GB2312" w:hint="eastAsia"/>
          <w:szCs w:val="21"/>
        </w:rPr>
        <w:t>填表说明：1.各部门对本部门职责边界事项按“一事一表”进行填报,职责边界事项名称表述为“关于xxxx 的职责分工”。</w:t>
      </w:r>
    </w:p>
    <w:p w:rsidR="00DE22A2" w:rsidRPr="0072337D" w:rsidRDefault="00DE22A2" w:rsidP="00D235A5">
      <w:pPr>
        <w:spacing w:line="280" w:lineRule="exact"/>
        <w:rPr>
          <w:rFonts w:ascii="仿宋_GB2312" w:eastAsia="仿宋_GB2312" w:hint="eastAsia"/>
          <w:szCs w:val="21"/>
        </w:rPr>
      </w:pPr>
      <w:r w:rsidRPr="0072337D">
        <w:rPr>
          <w:rFonts w:ascii="仿宋_GB2312" w:eastAsia="仿宋_GB2312" w:hint="eastAsia"/>
          <w:szCs w:val="21"/>
        </w:rPr>
        <w:t>2.备注栏填写职责边界事项建议的牵头部门以及其他需要说明的问题。如该事项不需部门牵头，可填“各部门按各自职责开展工作”。</w:t>
      </w:r>
    </w:p>
    <w:p w:rsidR="00DE22A2" w:rsidRPr="0072337D" w:rsidRDefault="00DE22A2" w:rsidP="00D235A5">
      <w:pPr>
        <w:spacing w:line="280" w:lineRule="exact"/>
        <w:rPr>
          <w:rFonts w:ascii="仿宋_GB2312" w:eastAsia="仿宋_GB2312" w:hint="eastAsia"/>
          <w:szCs w:val="21"/>
        </w:rPr>
      </w:pPr>
      <w:r w:rsidRPr="0072337D">
        <w:rPr>
          <w:rFonts w:ascii="仿宋_GB2312" w:eastAsia="仿宋_GB2312" w:hint="eastAsia"/>
          <w:szCs w:val="21"/>
        </w:rPr>
        <w:t>3.依据理由请填写文件名称、文号及具体表述，如具体表述较多，可单独附页。对于严格根据各部门2019年“三定”规定明确的职责边界事项，依据理由可填写“根据本部门三定‘规定’”。按照如下格式填写：</w:t>
      </w:r>
    </w:p>
    <w:p w:rsidR="00DE22A2" w:rsidRPr="0072337D" w:rsidRDefault="00DE22A2" w:rsidP="00D235A5">
      <w:pPr>
        <w:spacing w:line="280" w:lineRule="exact"/>
        <w:rPr>
          <w:rFonts w:ascii="仿宋_GB2312" w:eastAsia="仿宋_GB2312" w:hint="eastAsia"/>
          <w:szCs w:val="21"/>
        </w:rPr>
      </w:pPr>
      <w:r w:rsidRPr="0072337D">
        <w:rPr>
          <w:rFonts w:ascii="仿宋_GB2312" w:eastAsia="仿宋_GB2312" w:hint="eastAsia"/>
          <w:szCs w:val="21"/>
        </w:rPr>
        <w:t>《依据名称》（公布时间、最新修订时间、发布文号等）第XX条第XX款（具体内容），涉及同一部法律法规多项条款的使用分号隔开。涉及多部法律法规和规范性文件的，按照法律、行政法规、地方性法规、省政府规章、党中央国务院文件、省委省政府文件、市委市政府文件的顺序填写，前面分别标上“1.”、“2.”……</w:t>
      </w:r>
    </w:p>
    <w:p w:rsidR="00DE22A2" w:rsidRPr="0072337D" w:rsidRDefault="00DE22A2" w:rsidP="00D235A5">
      <w:pPr>
        <w:spacing w:line="280" w:lineRule="exact"/>
        <w:rPr>
          <w:rFonts w:ascii="仿宋_GB2312" w:eastAsia="仿宋_GB2312" w:hint="eastAsia"/>
          <w:szCs w:val="21"/>
        </w:rPr>
      </w:pPr>
      <w:r w:rsidRPr="0072337D">
        <w:rPr>
          <w:rFonts w:ascii="仿宋_GB2312" w:eastAsia="仿宋_GB2312" w:hint="eastAsia"/>
          <w:szCs w:val="21"/>
        </w:rPr>
        <w:t>依据名称要用书名号，删除法律法规前面的“中华人民共和国”字样。依据名称后面的括号内，是法律或地方性法规的，填写XXXX年XX月通过，XXXX年XX月修订（多次修订的，只需填写最近一次，没有的不填）；行政法规的，填写XXXX年XX月国务院（或省政府、XX部门）令第XX号，XXXX年XX月修订（多次修订的，只需填写最近一次，没有的不填）；其他规范性文件的，填写文号。</w:t>
      </w:r>
    </w:p>
    <w:p w:rsidR="00DE22A2" w:rsidRPr="0072337D" w:rsidRDefault="00DE22A2" w:rsidP="00D235A5">
      <w:pPr>
        <w:spacing w:line="280" w:lineRule="exact"/>
        <w:rPr>
          <w:rFonts w:ascii="仿宋_GB2312" w:eastAsia="仿宋_GB2312" w:hint="eastAsia"/>
          <w:szCs w:val="21"/>
        </w:rPr>
      </w:pPr>
      <w:r w:rsidRPr="0072337D">
        <w:rPr>
          <w:rFonts w:ascii="仿宋_GB2312" w:eastAsia="仿宋_GB2312" w:hint="eastAsia"/>
          <w:szCs w:val="21"/>
        </w:rPr>
        <w:t>4.为方便群众办事，公布职责边界事项时将同步公布涉及的责任科室及联系电话，部门报送时只报送本部门涉及的责任科室及联系电话，对涉及多个科室的，只报送一个牵头责任科室及电话。</w:t>
      </w:r>
    </w:p>
    <w:p w:rsidR="00DE22A2" w:rsidRPr="0072337D" w:rsidRDefault="00DE22A2" w:rsidP="00DE22A2">
      <w:pPr>
        <w:jc w:val="center"/>
        <w:rPr>
          <w:rFonts w:ascii="方正小标宋简体" w:eastAsia="方正小标宋简体" w:hint="eastAsia"/>
          <w:sz w:val="36"/>
          <w:szCs w:val="36"/>
        </w:rPr>
      </w:pPr>
      <w:r w:rsidRPr="0072337D">
        <w:rPr>
          <w:rFonts w:ascii="方正小标宋简体" w:eastAsia="方正小标宋简体" w:hint="eastAsia"/>
          <w:sz w:val="36"/>
          <w:szCs w:val="36"/>
        </w:rPr>
        <w:lastRenderedPageBreak/>
        <w:t>区发展改革局职责边界事项登记表</w:t>
      </w:r>
    </w:p>
    <w:p w:rsidR="007E3E96" w:rsidRDefault="007E3E96" w:rsidP="00DE22A2">
      <w:pPr>
        <w:rPr>
          <w:rFonts w:ascii="仿宋_GB2312" w:eastAsia="仿宋_GB2312" w:hint="eastAsia"/>
          <w:sz w:val="24"/>
          <w:szCs w:val="24"/>
        </w:rPr>
      </w:pPr>
    </w:p>
    <w:p w:rsidR="00DE22A2" w:rsidRPr="0072337D" w:rsidRDefault="00DE22A2" w:rsidP="00DE22A2">
      <w:pPr>
        <w:rPr>
          <w:rFonts w:ascii="仿宋_GB2312" w:eastAsia="仿宋_GB2312" w:hint="eastAsia"/>
          <w:sz w:val="24"/>
          <w:szCs w:val="24"/>
        </w:rPr>
      </w:pPr>
      <w:r w:rsidRPr="0072337D">
        <w:rPr>
          <w:rFonts w:ascii="仿宋_GB2312" w:eastAsia="仿宋_GB2312" w:hint="eastAsia"/>
          <w:sz w:val="24"/>
          <w:szCs w:val="24"/>
        </w:rPr>
        <w:t>职责边界事项名称：</w:t>
      </w:r>
      <w:r w:rsidR="00A02425" w:rsidRPr="00A02425">
        <w:rPr>
          <w:rFonts w:ascii="仿宋_GB2312" w:eastAsia="仿宋_GB2312" w:hAnsi="Calibri" w:cs="Times New Roman" w:hint="eastAsia"/>
          <w:sz w:val="24"/>
          <w:szCs w:val="24"/>
        </w:rPr>
        <w:t>关于危险化学品监管</w:t>
      </w:r>
      <w:r w:rsidR="00A02425">
        <w:rPr>
          <w:rFonts w:ascii="仿宋_GB2312" w:eastAsia="仿宋_GB2312" w:hint="eastAsia"/>
          <w:sz w:val="24"/>
          <w:szCs w:val="24"/>
        </w:rPr>
        <w:t>的职责分工</w:t>
      </w:r>
      <w:r>
        <w:rPr>
          <w:rFonts w:ascii="仿宋_GB2312" w:eastAsia="仿宋_GB2312" w:hint="eastAsia"/>
          <w:sz w:val="24"/>
          <w:szCs w:val="24"/>
        </w:rPr>
        <w:t xml:space="preserve">                                      </w:t>
      </w:r>
      <w:r w:rsidRPr="0072337D">
        <w:rPr>
          <w:rFonts w:ascii="仿宋_GB2312" w:eastAsia="仿宋_GB2312" w:hint="eastAsia"/>
          <w:sz w:val="24"/>
          <w:szCs w:val="24"/>
        </w:rPr>
        <w:t>联系人及联系电话：</w:t>
      </w:r>
      <w:r w:rsidR="004651D8">
        <w:rPr>
          <w:rFonts w:ascii="仿宋_GB2312" w:eastAsia="仿宋_GB2312" w:hint="eastAsia"/>
          <w:sz w:val="24"/>
          <w:szCs w:val="24"/>
        </w:rPr>
        <w:t>杜晓军  6195397</w:t>
      </w:r>
    </w:p>
    <w:tbl>
      <w:tblPr>
        <w:tblStyle w:val="a3"/>
        <w:tblW w:w="0" w:type="auto"/>
        <w:tblLook w:val="0480"/>
      </w:tblPr>
      <w:tblGrid>
        <w:gridCol w:w="2362"/>
        <w:gridCol w:w="7385"/>
        <w:gridCol w:w="1276"/>
        <w:gridCol w:w="1276"/>
        <w:gridCol w:w="1134"/>
        <w:gridCol w:w="741"/>
      </w:tblGrid>
      <w:tr w:rsidR="008324D5" w:rsidRPr="0004134D" w:rsidTr="00AD1286">
        <w:trPr>
          <w:trHeight w:val="909"/>
        </w:trPr>
        <w:tc>
          <w:tcPr>
            <w:tcW w:w="2362" w:type="dxa"/>
            <w:vAlign w:val="center"/>
          </w:tcPr>
          <w:p w:rsidR="00DE22A2" w:rsidRPr="0004134D" w:rsidRDefault="00DE22A2" w:rsidP="00892752">
            <w:pPr>
              <w:jc w:val="center"/>
              <w:rPr>
                <w:rFonts w:ascii="仿宋_GB2312" w:eastAsia="仿宋_GB2312" w:hint="eastAsia"/>
                <w:sz w:val="24"/>
                <w:szCs w:val="24"/>
              </w:rPr>
            </w:pPr>
            <w:r w:rsidRPr="0004134D">
              <w:rPr>
                <w:rFonts w:ascii="仿宋_GB2312" w:eastAsia="仿宋_GB2312" w:hint="eastAsia"/>
                <w:noProof/>
                <w:sz w:val="24"/>
                <w:szCs w:val="24"/>
              </w:rPr>
              <w:pict>
                <v:line id="_x0000_s1032" style="position:absolute;left:0;text-align:left;z-index:251670528" from="-4.85pt,.1pt" to="112.75pt,31.95pt" strokeweight=".5pt"/>
              </w:pict>
            </w:r>
            <w:r>
              <w:rPr>
                <w:rFonts w:ascii="仿宋_GB2312" w:eastAsia="仿宋_GB2312" w:hint="eastAsia"/>
                <w:sz w:val="24"/>
                <w:szCs w:val="24"/>
              </w:rPr>
              <w:t xml:space="preserve">         </w:t>
            </w:r>
            <w:r w:rsidRPr="0004134D">
              <w:rPr>
                <w:rFonts w:ascii="仿宋_GB2312" w:eastAsia="仿宋_GB2312" w:hint="eastAsia"/>
                <w:sz w:val="24"/>
                <w:szCs w:val="24"/>
              </w:rPr>
              <w:t>职责边界</w:t>
            </w:r>
          </w:p>
          <w:p w:rsidR="00DE22A2" w:rsidRPr="0004134D" w:rsidRDefault="00DE22A2" w:rsidP="00892752">
            <w:pPr>
              <w:jc w:val="left"/>
              <w:rPr>
                <w:rFonts w:ascii="仿宋_GB2312" w:eastAsia="仿宋_GB2312" w:hint="eastAsia"/>
                <w:sz w:val="24"/>
                <w:szCs w:val="24"/>
              </w:rPr>
            </w:pPr>
            <w:r w:rsidRPr="0004134D">
              <w:rPr>
                <w:rFonts w:ascii="仿宋_GB2312" w:eastAsia="仿宋_GB2312" w:hint="eastAsia"/>
                <w:sz w:val="24"/>
                <w:szCs w:val="24"/>
              </w:rPr>
              <w:t>涉及部门</w:t>
            </w:r>
          </w:p>
        </w:tc>
        <w:tc>
          <w:tcPr>
            <w:tcW w:w="7385" w:type="dxa"/>
            <w:vAlign w:val="center"/>
          </w:tcPr>
          <w:p w:rsidR="00DE22A2" w:rsidRPr="0004134D" w:rsidRDefault="00DE22A2" w:rsidP="00892752">
            <w:pPr>
              <w:jc w:val="center"/>
              <w:rPr>
                <w:rFonts w:ascii="仿宋_GB2312" w:eastAsia="仿宋_GB2312" w:hint="eastAsia"/>
                <w:sz w:val="24"/>
                <w:szCs w:val="24"/>
              </w:rPr>
            </w:pPr>
            <w:r w:rsidRPr="0004134D">
              <w:rPr>
                <w:rFonts w:ascii="仿宋_GB2312" w:eastAsia="仿宋_GB2312" w:hint="eastAsia"/>
                <w:sz w:val="24"/>
                <w:szCs w:val="24"/>
              </w:rPr>
              <w:t>职责边界界定建议</w:t>
            </w:r>
          </w:p>
        </w:tc>
        <w:tc>
          <w:tcPr>
            <w:tcW w:w="1276" w:type="dxa"/>
            <w:vAlign w:val="center"/>
          </w:tcPr>
          <w:p w:rsidR="00DE22A2" w:rsidRPr="0004134D" w:rsidRDefault="00DE22A2" w:rsidP="00892752">
            <w:pPr>
              <w:jc w:val="center"/>
              <w:rPr>
                <w:rFonts w:ascii="仿宋_GB2312" w:eastAsia="仿宋_GB2312" w:hint="eastAsia"/>
                <w:sz w:val="24"/>
                <w:szCs w:val="24"/>
              </w:rPr>
            </w:pPr>
            <w:r w:rsidRPr="0004134D">
              <w:rPr>
                <w:rFonts w:ascii="仿宋_GB2312" w:eastAsia="仿宋_GB2312" w:hint="eastAsia"/>
                <w:sz w:val="24"/>
                <w:szCs w:val="24"/>
              </w:rPr>
              <w:t>依据理由</w:t>
            </w:r>
          </w:p>
        </w:tc>
        <w:tc>
          <w:tcPr>
            <w:tcW w:w="1276" w:type="dxa"/>
            <w:vAlign w:val="center"/>
          </w:tcPr>
          <w:p w:rsidR="00DE22A2" w:rsidRPr="0004134D" w:rsidRDefault="00DE22A2" w:rsidP="00892752">
            <w:pPr>
              <w:jc w:val="center"/>
              <w:rPr>
                <w:rFonts w:ascii="仿宋_GB2312" w:eastAsia="仿宋_GB2312" w:hint="eastAsia"/>
                <w:sz w:val="24"/>
                <w:szCs w:val="24"/>
              </w:rPr>
            </w:pPr>
            <w:r w:rsidRPr="0004134D">
              <w:rPr>
                <w:rFonts w:ascii="仿宋_GB2312" w:eastAsia="仿宋_GB2312" w:hint="eastAsia"/>
                <w:sz w:val="24"/>
                <w:szCs w:val="24"/>
              </w:rPr>
              <w:t>责任科室</w:t>
            </w:r>
          </w:p>
        </w:tc>
        <w:tc>
          <w:tcPr>
            <w:tcW w:w="1134" w:type="dxa"/>
            <w:vAlign w:val="center"/>
          </w:tcPr>
          <w:p w:rsidR="00DE22A2" w:rsidRPr="0004134D" w:rsidRDefault="00DE22A2" w:rsidP="00892752">
            <w:pPr>
              <w:jc w:val="center"/>
              <w:rPr>
                <w:rFonts w:ascii="仿宋_GB2312" w:eastAsia="仿宋_GB2312" w:hint="eastAsia"/>
                <w:sz w:val="24"/>
                <w:szCs w:val="24"/>
              </w:rPr>
            </w:pPr>
            <w:r w:rsidRPr="0004134D">
              <w:rPr>
                <w:rFonts w:ascii="仿宋_GB2312" w:eastAsia="仿宋_GB2312" w:hint="eastAsia"/>
                <w:sz w:val="24"/>
                <w:szCs w:val="24"/>
              </w:rPr>
              <w:t>联系电话</w:t>
            </w:r>
          </w:p>
        </w:tc>
        <w:tc>
          <w:tcPr>
            <w:tcW w:w="741" w:type="dxa"/>
            <w:vAlign w:val="center"/>
          </w:tcPr>
          <w:p w:rsidR="00DE22A2" w:rsidRPr="0004134D" w:rsidRDefault="00DE22A2" w:rsidP="00892752">
            <w:pPr>
              <w:jc w:val="center"/>
              <w:rPr>
                <w:rFonts w:ascii="仿宋_GB2312" w:eastAsia="仿宋_GB2312" w:hint="eastAsia"/>
                <w:sz w:val="24"/>
                <w:szCs w:val="24"/>
              </w:rPr>
            </w:pPr>
            <w:r w:rsidRPr="0004134D">
              <w:rPr>
                <w:rFonts w:ascii="仿宋_GB2312" w:eastAsia="仿宋_GB2312" w:hint="eastAsia"/>
                <w:sz w:val="24"/>
                <w:szCs w:val="24"/>
              </w:rPr>
              <w:t>备注</w:t>
            </w:r>
          </w:p>
        </w:tc>
      </w:tr>
      <w:tr w:rsidR="00AD1286" w:rsidRPr="0004134D" w:rsidTr="00AD1286">
        <w:trPr>
          <w:trHeight w:val="653"/>
        </w:trPr>
        <w:tc>
          <w:tcPr>
            <w:tcW w:w="2362" w:type="dxa"/>
            <w:vAlign w:val="center"/>
          </w:tcPr>
          <w:p w:rsidR="00AD1286" w:rsidRPr="0004134D" w:rsidRDefault="00AD1286" w:rsidP="00892752">
            <w:pPr>
              <w:jc w:val="center"/>
              <w:rPr>
                <w:rFonts w:ascii="仿宋_GB2312" w:eastAsia="仿宋_GB2312" w:hint="eastAsia"/>
                <w:sz w:val="24"/>
                <w:szCs w:val="24"/>
              </w:rPr>
            </w:pPr>
            <w:r w:rsidRPr="00C833D5">
              <w:rPr>
                <w:rFonts w:ascii="仿宋_GB2312" w:eastAsia="仿宋_GB2312" w:hint="eastAsia"/>
                <w:sz w:val="24"/>
                <w:szCs w:val="24"/>
              </w:rPr>
              <w:t>区发展改革局（区能源局）</w:t>
            </w:r>
          </w:p>
        </w:tc>
        <w:tc>
          <w:tcPr>
            <w:tcW w:w="7385" w:type="dxa"/>
            <w:vAlign w:val="center"/>
          </w:tcPr>
          <w:p w:rsidR="00AD1286" w:rsidRPr="0004134D" w:rsidRDefault="00AD1286" w:rsidP="002E7DCE">
            <w:pPr>
              <w:jc w:val="left"/>
              <w:rPr>
                <w:rFonts w:ascii="仿宋_GB2312" w:eastAsia="仿宋_GB2312" w:hint="eastAsia"/>
                <w:sz w:val="24"/>
                <w:szCs w:val="24"/>
              </w:rPr>
            </w:pPr>
            <w:r w:rsidRPr="00C833D5">
              <w:rPr>
                <w:rFonts w:ascii="仿宋_GB2312" w:eastAsia="仿宋_GB2312" w:hint="eastAsia"/>
                <w:sz w:val="24"/>
                <w:szCs w:val="24"/>
              </w:rPr>
              <w:t>负责全区石油天然气管道保护的监督管理工作，负责石油天然气管道保护的指导协调和监督检查，督促石油天然气管道企业履行管道保护主体责任，负责职责范围内的管道运行安全</w:t>
            </w:r>
          </w:p>
        </w:tc>
        <w:tc>
          <w:tcPr>
            <w:tcW w:w="1276" w:type="dxa"/>
            <w:vAlign w:val="center"/>
          </w:tcPr>
          <w:p w:rsidR="00AD1286" w:rsidRDefault="00AD1286" w:rsidP="00892752">
            <w:pPr>
              <w:jc w:val="center"/>
            </w:pPr>
            <w:r w:rsidRPr="00A54739">
              <w:rPr>
                <w:rFonts w:ascii="仿宋_GB2312" w:eastAsia="仿宋_GB2312" w:hint="eastAsia"/>
                <w:sz w:val="24"/>
                <w:szCs w:val="24"/>
              </w:rPr>
              <w:t>根据本部门三定“规定”</w:t>
            </w:r>
          </w:p>
        </w:tc>
        <w:tc>
          <w:tcPr>
            <w:tcW w:w="1276" w:type="dxa"/>
            <w:vAlign w:val="center"/>
          </w:tcPr>
          <w:p w:rsidR="00AD1286" w:rsidRPr="0004134D" w:rsidRDefault="00AD1286" w:rsidP="00892752">
            <w:pPr>
              <w:jc w:val="center"/>
              <w:rPr>
                <w:rFonts w:ascii="仿宋_GB2312" w:eastAsia="仿宋_GB2312" w:hint="eastAsia"/>
                <w:sz w:val="24"/>
                <w:szCs w:val="24"/>
              </w:rPr>
            </w:pPr>
            <w:r>
              <w:rPr>
                <w:rFonts w:ascii="仿宋_GB2312" w:eastAsia="仿宋_GB2312" w:hint="eastAsia"/>
                <w:sz w:val="24"/>
                <w:szCs w:val="24"/>
              </w:rPr>
              <w:t>能源科</w:t>
            </w:r>
          </w:p>
        </w:tc>
        <w:tc>
          <w:tcPr>
            <w:tcW w:w="1134" w:type="dxa"/>
            <w:vAlign w:val="center"/>
          </w:tcPr>
          <w:p w:rsidR="00AD1286" w:rsidRPr="0004134D" w:rsidRDefault="00AD1286" w:rsidP="00892752">
            <w:pPr>
              <w:jc w:val="center"/>
              <w:rPr>
                <w:rFonts w:ascii="仿宋_GB2312" w:eastAsia="仿宋_GB2312" w:hint="eastAsia"/>
                <w:sz w:val="24"/>
                <w:szCs w:val="24"/>
              </w:rPr>
            </w:pPr>
            <w:r>
              <w:rPr>
                <w:rFonts w:ascii="仿宋_GB2312" w:eastAsia="仿宋_GB2312" w:hint="eastAsia"/>
                <w:sz w:val="24"/>
                <w:szCs w:val="24"/>
              </w:rPr>
              <w:t>6195397</w:t>
            </w:r>
          </w:p>
        </w:tc>
        <w:tc>
          <w:tcPr>
            <w:tcW w:w="741" w:type="dxa"/>
            <w:vMerge w:val="restart"/>
            <w:vAlign w:val="center"/>
          </w:tcPr>
          <w:p w:rsidR="00AD1286" w:rsidRPr="0004134D" w:rsidRDefault="00AD1286" w:rsidP="00892752">
            <w:pPr>
              <w:jc w:val="center"/>
              <w:rPr>
                <w:rFonts w:ascii="仿宋_GB2312" w:eastAsia="仿宋_GB2312" w:hint="eastAsia"/>
                <w:sz w:val="24"/>
                <w:szCs w:val="24"/>
              </w:rPr>
            </w:pPr>
            <w:r w:rsidRPr="008329AA">
              <w:rPr>
                <w:rFonts w:ascii="仿宋_GB2312" w:eastAsia="仿宋_GB2312" w:hint="eastAsia"/>
                <w:sz w:val="24"/>
                <w:szCs w:val="24"/>
              </w:rPr>
              <w:t>各部门按各自职责开展工作</w:t>
            </w:r>
          </w:p>
        </w:tc>
      </w:tr>
      <w:tr w:rsidR="00AD1286" w:rsidRPr="0004134D" w:rsidTr="00AD1286">
        <w:trPr>
          <w:trHeight w:val="653"/>
        </w:trPr>
        <w:tc>
          <w:tcPr>
            <w:tcW w:w="2362" w:type="dxa"/>
            <w:vAlign w:val="center"/>
          </w:tcPr>
          <w:p w:rsidR="00AD1286" w:rsidRPr="0004134D" w:rsidRDefault="00AD1286" w:rsidP="00892752">
            <w:pPr>
              <w:jc w:val="center"/>
              <w:rPr>
                <w:rFonts w:ascii="仿宋_GB2312" w:eastAsia="仿宋_GB2312" w:hint="eastAsia"/>
                <w:sz w:val="24"/>
                <w:szCs w:val="24"/>
              </w:rPr>
            </w:pPr>
            <w:r>
              <w:rPr>
                <w:rFonts w:ascii="仿宋_GB2312" w:eastAsia="仿宋_GB2312" w:hint="eastAsia"/>
                <w:sz w:val="24"/>
                <w:szCs w:val="24"/>
              </w:rPr>
              <w:t>区应急管理局</w:t>
            </w:r>
          </w:p>
        </w:tc>
        <w:tc>
          <w:tcPr>
            <w:tcW w:w="7385" w:type="dxa"/>
            <w:vAlign w:val="center"/>
          </w:tcPr>
          <w:p w:rsidR="00AD1286" w:rsidRPr="0004134D" w:rsidRDefault="00AD1286" w:rsidP="002E7DCE">
            <w:pPr>
              <w:jc w:val="left"/>
              <w:rPr>
                <w:rFonts w:ascii="仿宋_GB2312" w:eastAsia="仿宋_GB2312" w:hint="eastAsia"/>
                <w:sz w:val="24"/>
                <w:szCs w:val="24"/>
              </w:rPr>
            </w:pPr>
            <w:r w:rsidRPr="002E7DCE">
              <w:rPr>
                <w:rFonts w:ascii="仿宋_GB2312" w:eastAsia="仿宋_GB2312" w:hint="eastAsia"/>
                <w:sz w:val="24"/>
                <w:szCs w:val="24"/>
              </w:rPr>
              <w:t>负责危险化学品安全监督管理综合工作，对新建、改建、扩建生产、储存危险化学品（包括危险化学品管道）的建设项目进行安全条件审查，核发相关危险化学品经营许可证，负责危险化学品安全生产许可证、危险化学品安全使用许可证、危险化学品登记的监督指导工作</w:t>
            </w:r>
          </w:p>
        </w:tc>
        <w:tc>
          <w:tcPr>
            <w:tcW w:w="1276" w:type="dxa"/>
            <w:vAlign w:val="center"/>
          </w:tcPr>
          <w:p w:rsidR="00AD1286" w:rsidRPr="0004134D" w:rsidRDefault="00AD1286" w:rsidP="00892752">
            <w:pPr>
              <w:jc w:val="center"/>
              <w:rPr>
                <w:rFonts w:ascii="仿宋_GB2312" w:eastAsia="仿宋_GB2312" w:hint="eastAsia"/>
                <w:sz w:val="24"/>
                <w:szCs w:val="24"/>
              </w:rPr>
            </w:pPr>
          </w:p>
        </w:tc>
        <w:tc>
          <w:tcPr>
            <w:tcW w:w="1276" w:type="dxa"/>
            <w:vAlign w:val="center"/>
          </w:tcPr>
          <w:p w:rsidR="00AD1286" w:rsidRPr="0004134D" w:rsidRDefault="00AD1286" w:rsidP="00892752">
            <w:pPr>
              <w:jc w:val="center"/>
              <w:rPr>
                <w:rFonts w:ascii="仿宋_GB2312" w:eastAsia="仿宋_GB2312" w:hint="eastAsia"/>
                <w:sz w:val="24"/>
                <w:szCs w:val="24"/>
              </w:rPr>
            </w:pPr>
          </w:p>
        </w:tc>
        <w:tc>
          <w:tcPr>
            <w:tcW w:w="1134" w:type="dxa"/>
            <w:vAlign w:val="center"/>
          </w:tcPr>
          <w:p w:rsidR="00AD1286" w:rsidRPr="0004134D" w:rsidRDefault="00AD1286" w:rsidP="00892752">
            <w:pPr>
              <w:jc w:val="center"/>
              <w:rPr>
                <w:rFonts w:ascii="仿宋_GB2312" w:eastAsia="仿宋_GB2312" w:hint="eastAsia"/>
                <w:sz w:val="24"/>
                <w:szCs w:val="24"/>
              </w:rPr>
            </w:pPr>
          </w:p>
        </w:tc>
        <w:tc>
          <w:tcPr>
            <w:tcW w:w="741" w:type="dxa"/>
            <w:vMerge/>
            <w:vAlign w:val="center"/>
          </w:tcPr>
          <w:p w:rsidR="00AD1286" w:rsidRPr="0004134D" w:rsidRDefault="00AD1286" w:rsidP="00892752">
            <w:pPr>
              <w:jc w:val="center"/>
              <w:rPr>
                <w:rFonts w:ascii="仿宋_GB2312" w:eastAsia="仿宋_GB2312" w:hint="eastAsia"/>
                <w:sz w:val="24"/>
                <w:szCs w:val="24"/>
              </w:rPr>
            </w:pPr>
          </w:p>
        </w:tc>
      </w:tr>
      <w:tr w:rsidR="00AD1286" w:rsidRPr="0004134D" w:rsidTr="00AD1286">
        <w:trPr>
          <w:trHeight w:val="653"/>
        </w:trPr>
        <w:tc>
          <w:tcPr>
            <w:tcW w:w="2362" w:type="dxa"/>
            <w:vAlign w:val="center"/>
          </w:tcPr>
          <w:p w:rsidR="00AD1286" w:rsidRPr="0004134D" w:rsidRDefault="00AD1286" w:rsidP="00892752">
            <w:pPr>
              <w:jc w:val="center"/>
              <w:rPr>
                <w:rFonts w:ascii="仿宋_GB2312" w:eastAsia="仿宋_GB2312" w:hint="eastAsia"/>
                <w:sz w:val="24"/>
                <w:szCs w:val="24"/>
              </w:rPr>
            </w:pPr>
            <w:r w:rsidRPr="002E7DCE">
              <w:rPr>
                <w:rFonts w:ascii="仿宋_GB2312" w:eastAsia="仿宋_GB2312" w:hAnsi="Calibri" w:cs="Times New Roman" w:hint="eastAsia"/>
                <w:sz w:val="24"/>
                <w:szCs w:val="24"/>
              </w:rPr>
              <w:t>区生态环境分局</w:t>
            </w:r>
          </w:p>
        </w:tc>
        <w:tc>
          <w:tcPr>
            <w:tcW w:w="7385" w:type="dxa"/>
            <w:vAlign w:val="center"/>
          </w:tcPr>
          <w:p w:rsidR="00AD1286" w:rsidRPr="0004134D" w:rsidRDefault="00AD1286" w:rsidP="002E7DCE">
            <w:pPr>
              <w:jc w:val="left"/>
              <w:rPr>
                <w:rFonts w:ascii="仿宋_GB2312" w:eastAsia="仿宋_GB2312" w:hint="eastAsia"/>
                <w:sz w:val="24"/>
                <w:szCs w:val="24"/>
              </w:rPr>
            </w:pPr>
            <w:r w:rsidRPr="002E7DCE">
              <w:rPr>
                <w:rFonts w:ascii="仿宋_GB2312" w:eastAsia="仿宋_GB2312" w:hint="eastAsia"/>
                <w:sz w:val="24"/>
                <w:szCs w:val="24"/>
              </w:rPr>
              <w:t>负责废弃危险化学品处置的监督管理，依照职责分工调查相关危险化学品环境污染事故和生态破坏事件，负责危险化学品事故现场的应急环境监测</w:t>
            </w:r>
          </w:p>
        </w:tc>
        <w:tc>
          <w:tcPr>
            <w:tcW w:w="1276" w:type="dxa"/>
            <w:vAlign w:val="center"/>
          </w:tcPr>
          <w:p w:rsidR="00AD1286" w:rsidRPr="0004134D" w:rsidRDefault="00AD1286" w:rsidP="00892752">
            <w:pPr>
              <w:jc w:val="center"/>
              <w:rPr>
                <w:rFonts w:ascii="仿宋_GB2312" w:eastAsia="仿宋_GB2312" w:hint="eastAsia"/>
                <w:sz w:val="24"/>
                <w:szCs w:val="24"/>
              </w:rPr>
            </w:pPr>
          </w:p>
        </w:tc>
        <w:tc>
          <w:tcPr>
            <w:tcW w:w="1276" w:type="dxa"/>
            <w:vAlign w:val="center"/>
          </w:tcPr>
          <w:p w:rsidR="00AD1286" w:rsidRPr="0004134D" w:rsidRDefault="00AD1286" w:rsidP="00892752">
            <w:pPr>
              <w:jc w:val="center"/>
              <w:rPr>
                <w:rFonts w:ascii="仿宋_GB2312" w:eastAsia="仿宋_GB2312" w:hint="eastAsia"/>
                <w:sz w:val="24"/>
                <w:szCs w:val="24"/>
              </w:rPr>
            </w:pPr>
          </w:p>
        </w:tc>
        <w:tc>
          <w:tcPr>
            <w:tcW w:w="1134" w:type="dxa"/>
            <w:vAlign w:val="center"/>
          </w:tcPr>
          <w:p w:rsidR="00AD1286" w:rsidRPr="0004134D" w:rsidRDefault="00AD1286" w:rsidP="00892752">
            <w:pPr>
              <w:jc w:val="center"/>
              <w:rPr>
                <w:rFonts w:ascii="仿宋_GB2312" w:eastAsia="仿宋_GB2312" w:hint="eastAsia"/>
                <w:sz w:val="24"/>
                <w:szCs w:val="24"/>
              </w:rPr>
            </w:pPr>
          </w:p>
        </w:tc>
        <w:tc>
          <w:tcPr>
            <w:tcW w:w="741" w:type="dxa"/>
            <w:vMerge/>
            <w:vAlign w:val="center"/>
          </w:tcPr>
          <w:p w:rsidR="00AD1286" w:rsidRPr="0004134D" w:rsidRDefault="00AD1286" w:rsidP="00892752">
            <w:pPr>
              <w:jc w:val="center"/>
              <w:rPr>
                <w:rFonts w:ascii="仿宋_GB2312" w:eastAsia="仿宋_GB2312" w:hint="eastAsia"/>
                <w:sz w:val="24"/>
                <w:szCs w:val="24"/>
              </w:rPr>
            </w:pPr>
          </w:p>
        </w:tc>
      </w:tr>
      <w:tr w:rsidR="00AD1286" w:rsidRPr="0004134D" w:rsidTr="00AD1286">
        <w:trPr>
          <w:trHeight w:val="653"/>
        </w:trPr>
        <w:tc>
          <w:tcPr>
            <w:tcW w:w="2362" w:type="dxa"/>
            <w:vAlign w:val="center"/>
          </w:tcPr>
          <w:p w:rsidR="00AD1286" w:rsidRPr="0004134D" w:rsidRDefault="00AD1286" w:rsidP="00892752">
            <w:pPr>
              <w:jc w:val="center"/>
              <w:rPr>
                <w:rFonts w:ascii="仿宋_GB2312" w:eastAsia="仿宋_GB2312" w:hint="eastAsia"/>
                <w:sz w:val="24"/>
                <w:szCs w:val="24"/>
              </w:rPr>
            </w:pPr>
            <w:r w:rsidRPr="002E7DCE">
              <w:rPr>
                <w:rFonts w:ascii="仿宋_GB2312" w:eastAsia="仿宋_GB2312" w:hAnsi="Calibri" w:cs="Times New Roman" w:hint="eastAsia"/>
                <w:sz w:val="24"/>
                <w:szCs w:val="24"/>
              </w:rPr>
              <w:t>区公安分局</w:t>
            </w:r>
          </w:p>
        </w:tc>
        <w:tc>
          <w:tcPr>
            <w:tcW w:w="7385" w:type="dxa"/>
            <w:vAlign w:val="center"/>
          </w:tcPr>
          <w:p w:rsidR="00AD1286" w:rsidRPr="0004134D" w:rsidRDefault="00AD1286" w:rsidP="002E7DCE">
            <w:pPr>
              <w:jc w:val="left"/>
              <w:rPr>
                <w:rFonts w:ascii="仿宋_GB2312" w:eastAsia="仿宋_GB2312" w:hint="eastAsia"/>
                <w:sz w:val="24"/>
                <w:szCs w:val="24"/>
              </w:rPr>
            </w:pPr>
            <w:r w:rsidRPr="002E7DCE">
              <w:rPr>
                <w:rFonts w:ascii="仿宋_GB2312" w:eastAsia="仿宋_GB2312" w:hint="eastAsia"/>
                <w:sz w:val="24"/>
                <w:szCs w:val="24"/>
              </w:rPr>
              <w:t>负责危险化学品的公共安全管理，审查核发剧毒化学品道路运输通行证</w:t>
            </w:r>
          </w:p>
        </w:tc>
        <w:tc>
          <w:tcPr>
            <w:tcW w:w="1276" w:type="dxa"/>
            <w:vAlign w:val="center"/>
          </w:tcPr>
          <w:p w:rsidR="00AD1286" w:rsidRPr="0004134D" w:rsidRDefault="00AD1286" w:rsidP="00892752">
            <w:pPr>
              <w:jc w:val="center"/>
              <w:rPr>
                <w:rFonts w:ascii="仿宋_GB2312" w:eastAsia="仿宋_GB2312" w:hint="eastAsia"/>
                <w:sz w:val="24"/>
                <w:szCs w:val="24"/>
              </w:rPr>
            </w:pPr>
          </w:p>
        </w:tc>
        <w:tc>
          <w:tcPr>
            <w:tcW w:w="1276" w:type="dxa"/>
            <w:vAlign w:val="center"/>
          </w:tcPr>
          <w:p w:rsidR="00AD1286" w:rsidRPr="0004134D" w:rsidRDefault="00AD1286" w:rsidP="00892752">
            <w:pPr>
              <w:jc w:val="center"/>
              <w:rPr>
                <w:rFonts w:ascii="仿宋_GB2312" w:eastAsia="仿宋_GB2312" w:hint="eastAsia"/>
                <w:sz w:val="24"/>
                <w:szCs w:val="24"/>
              </w:rPr>
            </w:pPr>
          </w:p>
        </w:tc>
        <w:tc>
          <w:tcPr>
            <w:tcW w:w="1134" w:type="dxa"/>
            <w:vAlign w:val="center"/>
          </w:tcPr>
          <w:p w:rsidR="00AD1286" w:rsidRPr="0004134D" w:rsidRDefault="00AD1286" w:rsidP="00892752">
            <w:pPr>
              <w:jc w:val="center"/>
              <w:rPr>
                <w:rFonts w:ascii="仿宋_GB2312" w:eastAsia="仿宋_GB2312" w:hint="eastAsia"/>
                <w:sz w:val="24"/>
                <w:szCs w:val="24"/>
              </w:rPr>
            </w:pPr>
          </w:p>
        </w:tc>
        <w:tc>
          <w:tcPr>
            <w:tcW w:w="741" w:type="dxa"/>
            <w:vMerge/>
            <w:vAlign w:val="center"/>
          </w:tcPr>
          <w:p w:rsidR="00AD1286" w:rsidRPr="0004134D" w:rsidRDefault="00AD1286" w:rsidP="00892752">
            <w:pPr>
              <w:jc w:val="center"/>
              <w:rPr>
                <w:rFonts w:ascii="仿宋_GB2312" w:eastAsia="仿宋_GB2312" w:hint="eastAsia"/>
                <w:sz w:val="24"/>
                <w:szCs w:val="24"/>
              </w:rPr>
            </w:pPr>
          </w:p>
        </w:tc>
      </w:tr>
      <w:tr w:rsidR="00AD1286" w:rsidRPr="0004134D" w:rsidTr="00AD1286">
        <w:trPr>
          <w:trHeight w:val="653"/>
        </w:trPr>
        <w:tc>
          <w:tcPr>
            <w:tcW w:w="2362" w:type="dxa"/>
            <w:vAlign w:val="center"/>
          </w:tcPr>
          <w:p w:rsidR="00AD1286" w:rsidRPr="002E7DCE" w:rsidRDefault="00AD1286" w:rsidP="00892752">
            <w:pPr>
              <w:jc w:val="center"/>
              <w:rPr>
                <w:rFonts w:ascii="仿宋_GB2312" w:eastAsia="仿宋_GB2312" w:hint="eastAsia"/>
                <w:sz w:val="24"/>
                <w:szCs w:val="24"/>
              </w:rPr>
            </w:pPr>
            <w:r w:rsidRPr="002E7DCE">
              <w:rPr>
                <w:rFonts w:ascii="仿宋_GB2312" w:eastAsia="仿宋_GB2312" w:hint="eastAsia"/>
                <w:sz w:val="24"/>
                <w:szCs w:val="24"/>
              </w:rPr>
              <w:t>周村交警大队</w:t>
            </w:r>
          </w:p>
        </w:tc>
        <w:tc>
          <w:tcPr>
            <w:tcW w:w="7385" w:type="dxa"/>
            <w:vAlign w:val="center"/>
          </w:tcPr>
          <w:p w:rsidR="00AD1286" w:rsidRPr="002E7DCE" w:rsidRDefault="00AD1286" w:rsidP="002E7DCE">
            <w:pPr>
              <w:jc w:val="left"/>
              <w:rPr>
                <w:rFonts w:ascii="仿宋_GB2312" w:eastAsia="仿宋_GB2312" w:hint="eastAsia"/>
                <w:sz w:val="24"/>
                <w:szCs w:val="24"/>
              </w:rPr>
            </w:pPr>
            <w:r w:rsidRPr="002E7DCE">
              <w:rPr>
                <w:rFonts w:ascii="仿宋_GB2312" w:eastAsia="仿宋_GB2312" w:hint="eastAsia"/>
                <w:sz w:val="24"/>
                <w:szCs w:val="24"/>
              </w:rPr>
              <w:t>依法开展危险化学品运输车辆的道路交通安全管理工作</w:t>
            </w:r>
          </w:p>
        </w:tc>
        <w:tc>
          <w:tcPr>
            <w:tcW w:w="1276" w:type="dxa"/>
            <w:vAlign w:val="center"/>
          </w:tcPr>
          <w:p w:rsidR="00AD1286" w:rsidRPr="0004134D" w:rsidRDefault="00AD1286" w:rsidP="00892752">
            <w:pPr>
              <w:jc w:val="center"/>
              <w:rPr>
                <w:rFonts w:ascii="仿宋_GB2312" w:eastAsia="仿宋_GB2312" w:hint="eastAsia"/>
                <w:sz w:val="24"/>
                <w:szCs w:val="24"/>
              </w:rPr>
            </w:pPr>
          </w:p>
        </w:tc>
        <w:tc>
          <w:tcPr>
            <w:tcW w:w="1276" w:type="dxa"/>
            <w:vAlign w:val="center"/>
          </w:tcPr>
          <w:p w:rsidR="00AD1286" w:rsidRPr="0004134D" w:rsidRDefault="00AD1286" w:rsidP="00892752">
            <w:pPr>
              <w:jc w:val="center"/>
              <w:rPr>
                <w:rFonts w:ascii="仿宋_GB2312" w:eastAsia="仿宋_GB2312" w:hint="eastAsia"/>
                <w:sz w:val="24"/>
                <w:szCs w:val="24"/>
              </w:rPr>
            </w:pPr>
          </w:p>
        </w:tc>
        <w:tc>
          <w:tcPr>
            <w:tcW w:w="1134" w:type="dxa"/>
            <w:vAlign w:val="center"/>
          </w:tcPr>
          <w:p w:rsidR="00AD1286" w:rsidRPr="0004134D" w:rsidRDefault="00AD1286" w:rsidP="00892752">
            <w:pPr>
              <w:jc w:val="center"/>
              <w:rPr>
                <w:rFonts w:ascii="仿宋_GB2312" w:eastAsia="仿宋_GB2312" w:hint="eastAsia"/>
                <w:sz w:val="24"/>
                <w:szCs w:val="24"/>
              </w:rPr>
            </w:pPr>
          </w:p>
        </w:tc>
        <w:tc>
          <w:tcPr>
            <w:tcW w:w="741" w:type="dxa"/>
            <w:vMerge/>
            <w:vAlign w:val="center"/>
          </w:tcPr>
          <w:p w:rsidR="00AD1286" w:rsidRPr="0004134D" w:rsidRDefault="00AD1286" w:rsidP="00892752">
            <w:pPr>
              <w:jc w:val="center"/>
              <w:rPr>
                <w:rFonts w:ascii="仿宋_GB2312" w:eastAsia="仿宋_GB2312" w:hint="eastAsia"/>
                <w:sz w:val="24"/>
                <w:szCs w:val="24"/>
              </w:rPr>
            </w:pPr>
          </w:p>
        </w:tc>
      </w:tr>
      <w:tr w:rsidR="00AD1286" w:rsidRPr="0004134D" w:rsidTr="00AD1286">
        <w:trPr>
          <w:trHeight w:val="653"/>
        </w:trPr>
        <w:tc>
          <w:tcPr>
            <w:tcW w:w="2362" w:type="dxa"/>
            <w:vAlign w:val="center"/>
          </w:tcPr>
          <w:p w:rsidR="00AD1286" w:rsidRPr="002E7DCE" w:rsidRDefault="00AD1286" w:rsidP="00892752">
            <w:pPr>
              <w:jc w:val="center"/>
              <w:rPr>
                <w:rFonts w:ascii="仿宋_GB2312" w:eastAsia="仿宋_GB2312" w:hint="eastAsia"/>
                <w:sz w:val="24"/>
                <w:szCs w:val="24"/>
              </w:rPr>
            </w:pPr>
            <w:r w:rsidRPr="002E7DCE">
              <w:rPr>
                <w:rFonts w:ascii="仿宋_GB2312" w:eastAsia="仿宋_GB2312" w:hAnsi="Calibri" w:cs="Times New Roman" w:hint="eastAsia"/>
                <w:sz w:val="24"/>
                <w:szCs w:val="24"/>
              </w:rPr>
              <w:t>区交通运输局</w:t>
            </w:r>
          </w:p>
        </w:tc>
        <w:tc>
          <w:tcPr>
            <w:tcW w:w="7385" w:type="dxa"/>
            <w:vAlign w:val="center"/>
          </w:tcPr>
          <w:p w:rsidR="00AD1286" w:rsidRPr="002E7DCE" w:rsidRDefault="00AD1286" w:rsidP="002E7DCE">
            <w:pPr>
              <w:jc w:val="left"/>
              <w:rPr>
                <w:rFonts w:ascii="仿宋_GB2312" w:eastAsia="仿宋_GB2312" w:hint="eastAsia"/>
                <w:sz w:val="24"/>
                <w:szCs w:val="24"/>
              </w:rPr>
            </w:pPr>
            <w:r w:rsidRPr="002E7DCE">
              <w:rPr>
                <w:rFonts w:ascii="仿宋_GB2312" w:eastAsia="仿宋_GB2312" w:hint="eastAsia"/>
                <w:sz w:val="24"/>
                <w:szCs w:val="24"/>
              </w:rPr>
              <w:t>负责对危险货物道路运输企业的运输工具及其驾驶人员、装卸管理人员和押运人员安全管理实施监督，负责危险货物道路运输企业驾驶人员、装卸管理人员、押运人员的资格认定</w:t>
            </w:r>
          </w:p>
        </w:tc>
        <w:tc>
          <w:tcPr>
            <w:tcW w:w="1276" w:type="dxa"/>
            <w:vAlign w:val="center"/>
          </w:tcPr>
          <w:p w:rsidR="00AD1286" w:rsidRPr="0004134D" w:rsidRDefault="00AD1286" w:rsidP="00892752">
            <w:pPr>
              <w:jc w:val="center"/>
              <w:rPr>
                <w:rFonts w:ascii="仿宋_GB2312" w:eastAsia="仿宋_GB2312" w:hint="eastAsia"/>
                <w:sz w:val="24"/>
                <w:szCs w:val="24"/>
              </w:rPr>
            </w:pPr>
          </w:p>
        </w:tc>
        <w:tc>
          <w:tcPr>
            <w:tcW w:w="1276" w:type="dxa"/>
            <w:vAlign w:val="center"/>
          </w:tcPr>
          <w:p w:rsidR="00AD1286" w:rsidRPr="0004134D" w:rsidRDefault="00AD1286" w:rsidP="00892752">
            <w:pPr>
              <w:jc w:val="center"/>
              <w:rPr>
                <w:rFonts w:ascii="仿宋_GB2312" w:eastAsia="仿宋_GB2312" w:hint="eastAsia"/>
                <w:sz w:val="24"/>
                <w:szCs w:val="24"/>
              </w:rPr>
            </w:pPr>
          </w:p>
        </w:tc>
        <w:tc>
          <w:tcPr>
            <w:tcW w:w="1134" w:type="dxa"/>
            <w:vAlign w:val="center"/>
          </w:tcPr>
          <w:p w:rsidR="00AD1286" w:rsidRPr="0004134D" w:rsidRDefault="00AD1286" w:rsidP="00892752">
            <w:pPr>
              <w:jc w:val="center"/>
              <w:rPr>
                <w:rFonts w:ascii="仿宋_GB2312" w:eastAsia="仿宋_GB2312" w:hint="eastAsia"/>
                <w:sz w:val="24"/>
                <w:szCs w:val="24"/>
              </w:rPr>
            </w:pPr>
          </w:p>
        </w:tc>
        <w:tc>
          <w:tcPr>
            <w:tcW w:w="741" w:type="dxa"/>
            <w:vMerge/>
            <w:vAlign w:val="center"/>
          </w:tcPr>
          <w:p w:rsidR="00AD1286" w:rsidRPr="0004134D" w:rsidRDefault="00AD1286" w:rsidP="00892752">
            <w:pPr>
              <w:jc w:val="center"/>
              <w:rPr>
                <w:rFonts w:ascii="仿宋_GB2312" w:eastAsia="仿宋_GB2312" w:hint="eastAsia"/>
                <w:sz w:val="24"/>
                <w:szCs w:val="24"/>
              </w:rPr>
            </w:pPr>
          </w:p>
        </w:tc>
      </w:tr>
      <w:tr w:rsidR="00AD1286" w:rsidRPr="0004134D" w:rsidTr="00AD1286">
        <w:trPr>
          <w:trHeight w:val="653"/>
        </w:trPr>
        <w:tc>
          <w:tcPr>
            <w:tcW w:w="2362" w:type="dxa"/>
            <w:vAlign w:val="center"/>
          </w:tcPr>
          <w:p w:rsidR="00AD1286" w:rsidRPr="002E7DCE" w:rsidRDefault="00AD1286" w:rsidP="00892752">
            <w:pPr>
              <w:jc w:val="center"/>
              <w:rPr>
                <w:rFonts w:ascii="仿宋_GB2312" w:eastAsia="仿宋_GB2312" w:hint="eastAsia"/>
                <w:sz w:val="24"/>
                <w:szCs w:val="24"/>
              </w:rPr>
            </w:pPr>
            <w:r w:rsidRPr="00F6120E">
              <w:rPr>
                <w:rFonts w:ascii="仿宋_GB2312" w:eastAsia="仿宋_GB2312" w:hint="eastAsia"/>
                <w:sz w:val="24"/>
                <w:szCs w:val="24"/>
              </w:rPr>
              <w:t>区市场监督管理局</w:t>
            </w:r>
          </w:p>
        </w:tc>
        <w:tc>
          <w:tcPr>
            <w:tcW w:w="7385" w:type="dxa"/>
            <w:vAlign w:val="center"/>
          </w:tcPr>
          <w:p w:rsidR="00AD1286" w:rsidRPr="002E7DCE" w:rsidRDefault="00AD1286" w:rsidP="002E7DCE">
            <w:pPr>
              <w:jc w:val="left"/>
              <w:rPr>
                <w:rFonts w:ascii="仿宋_GB2312" w:eastAsia="仿宋_GB2312" w:hint="eastAsia"/>
                <w:sz w:val="24"/>
                <w:szCs w:val="24"/>
              </w:rPr>
            </w:pPr>
            <w:r w:rsidRPr="00C833D5">
              <w:rPr>
                <w:rFonts w:ascii="仿宋_GB2312" w:eastAsia="仿宋_GB2312" w:hint="eastAsia"/>
                <w:sz w:val="24"/>
                <w:szCs w:val="24"/>
              </w:rPr>
              <w:t>负责查处危险化学品经营企业违法采购危险化学品的行为；负责对用于装卸、运输、储存危险化学品的特种设备（《特种设备目录》范围内的）安全实施监督管理</w:t>
            </w:r>
          </w:p>
        </w:tc>
        <w:tc>
          <w:tcPr>
            <w:tcW w:w="1276" w:type="dxa"/>
            <w:vAlign w:val="center"/>
          </w:tcPr>
          <w:p w:rsidR="00AD1286" w:rsidRPr="0004134D" w:rsidRDefault="00AD1286" w:rsidP="00892752">
            <w:pPr>
              <w:jc w:val="center"/>
              <w:rPr>
                <w:rFonts w:ascii="仿宋_GB2312" w:eastAsia="仿宋_GB2312" w:hint="eastAsia"/>
                <w:sz w:val="24"/>
                <w:szCs w:val="24"/>
              </w:rPr>
            </w:pPr>
          </w:p>
        </w:tc>
        <w:tc>
          <w:tcPr>
            <w:tcW w:w="1276" w:type="dxa"/>
            <w:vAlign w:val="center"/>
          </w:tcPr>
          <w:p w:rsidR="00AD1286" w:rsidRPr="0004134D" w:rsidRDefault="00AD1286" w:rsidP="00892752">
            <w:pPr>
              <w:jc w:val="center"/>
              <w:rPr>
                <w:rFonts w:ascii="仿宋_GB2312" w:eastAsia="仿宋_GB2312" w:hint="eastAsia"/>
                <w:sz w:val="24"/>
                <w:szCs w:val="24"/>
              </w:rPr>
            </w:pPr>
          </w:p>
        </w:tc>
        <w:tc>
          <w:tcPr>
            <w:tcW w:w="1134" w:type="dxa"/>
            <w:vAlign w:val="center"/>
          </w:tcPr>
          <w:p w:rsidR="00AD1286" w:rsidRPr="0004134D" w:rsidRDefault="00AD1286" w:rsidP="00892752">
            <w:pPr>
              <w:jc w:val="center"/>
              <w:rPr>
                <w:rFonts w:ascii="仿宋_GB2312" w:eastAsia="仿宋_GB2312" w:hint="eastAsia"/>
                <w:sz w:val="24"/>
                <w:szCs w:val="24"/>
              </w:rPr>
            </w:pPr>
          </w:p>
        </w:tc>
        <w:tc>
          <w:tcPr>
            <w:tcW w:w="741" w:type="dxa"/>
            <w:vMerge/>
            <w:vAlign w:val="center"/>
          </w:tcPr>
          <w:p w:rsidR="00AD1286" w:rsidRPr="0004134D" w:rsidRDefault="00AD1286" w:rsidP="00892752">
            <w:pPr>
              <w:jc w:val="center"/>
              <w:rPr>
                <w:rFonts w:ascii="仿宋_GB2312" w:eastAsia="仿宋_GB2312" w:hint="eastAsia"/>
                <w:sz w:val="24"/>
                <w:szCs w:val="24"/>
              </w:rPr>
            </w:pPr>
          </w:p>
        </w:tc>
      </w:tr>
      <w:tr w:rsidR="00AD1286" w:rsidRPr="0004134D" w:rsidTr="00AD1286">
        <w:trPr>
          <w:trHeight w:val="653"/>
        </w:trPr>
        <w:tc>
          <w:tcPr>
            <w:tcW w:w="2362" w:type="dxa"/>
            <w:vAlign w:val="center"/>
          </w:tcPr>
          <w:p w:rsidR="00AD1286" w:rsidRPr="00F6120E" w:rsidRDefault="00AD1286" w:rsidP="00892752">
            <w:pPr>
              <w:jc w:val="center"/>
              <w:rPr>
                <w:rFonts w:ascii="仿宋_GB2312" w:eastAsia="仿宋_GB2312" w:hint="eastAsia"/>
                <w:sz w:val="24"/>
                <w:szCs w:val="24"/>
              </w:rPr>
            </w:pPr>
            <w:r w:rsidRPr="00C833D5">
              <w:rPr>
                <w:rFonts w:ascii="仿宋_GB2312" w:eastAsia="仿宋_GB2312" w:hint="eastAsia"/>
                <w:sz w:val="24"/>
                <w:szCs w:val="24"/>
              </w:rPr>
              <w:t>区行政审批局</w:t>
            </w:r>
          </w:p>
        </w:tc>
        <w:tc>
          <w:tcPr>
            <w:tcW w:w="7385" w:type="dxa"/>
            <w:vAlign w:val="center"/>
          </w:tcPr>
          <w:p w:rsidR="00AD1286" w:rsidRPr="00C833D5" w:rsidRDefault="00AD1286" w:rsidP="002E7DCE">
            <w:pPr>
              <w:jc w:val="left"/>
              <w:rPr>
                <w:rFonts w:ascii="仿宋_GB2312" w:eastAsia="仿宋_GB2312" w:hint="eastAsia"/>
                <w:sz w:val="24"/>
                <w:szCs w:val="24"/>
              </w:rPr>
            </w:pPr>
            <w:r w:rsidRPr="00C833D5">
              <w:rPr>
                <w:rFonts w:ascii="仿宋_GB2312" w:eastAsia="仿宋_GB2312" w:hint="eastAsia"/>
                <w:sz w:val="24"/>
                <w:szCs w:val="24"/>
              </w:rPr>
              <w:t>负责核发国内企业从事危险化学品运输的营业执照；依据有关部门的许可证件，核发内资企业从事危险化学品生产、储存、经营的营业执照</w:t>
            </w:r>
          </w:p>
        </w:tc>
        <w:tc>
          <w:tcPr>
            <w:tcW w:w="1276" w:type="dxa"/>
            <w:vAlign w:val="center"/>
          </w:tcPr>
          <w:p w:rsidR="00AD1286" w:rsidRPr="0004134D" w:rsidRDefault="00AD1286" w:rsidP="00892752">
            <w:pPr>
              <w:jc w:val="center"/>
              <w:rPr>
                <w:rFonts w:ascii="仿宋_GB2312" w:eastAsia="仿宋_GB2312" w:hint="eastAsia"/>
                <w:sz w:val="24"/>
                <w:szCs w:val="24"/>
              </w:rPr>
            </w:pPr>
          </w:p>
        </w:tc>
        <w:tc>
          <w:tcPr>
            <w:tcW w:w="1276" w:type="dxa"/>
            <w:vAlign w:val="center"/>
          </w:tcPr>
          <w:p w:rsidR="00AD1286" w:rsidRPr="0004134D" w:rsidRDefault="00AD1286" w:rsidP="00892752">
            <w:pPr>
              <w:jc w:val="center"/>
              <w:rPr>
                <w:rFonts w:ascii="仿宋_GB2312" w:eastAsia="仿宋_GB2312" w:hint="eastAsia"/>
                <w:sz w:val="24"/>
                <w:szCs w:val="24"/>
              </w:rPr>
            </w:pPr>
          </w:p>
        </w:tc>
        <w:tc>
          <w:tcPr>
            <w:tcW w:w="1134" w:type="dxa"/>
            <w:vAlign w:val="center"/>
          </w:tcPr>
          <w:p w:rsidR="00AD1286" w:rsidRPr="0004134D" w:rsidRDefault="00AD1286" w:rsidP="00892752">
            <w:pPr>
              <w:jc w:val="center"/>
              <w:rPr>
                <w:rFonts w:ascii="仿宋_GB2312" w:eastAsia="仿宋_GB2312" w:hint="eastAsia"/>
                <w:sz w:val="24"/>
                <w:szCs w:val="24"/>
              </w:rPr>
            </w:pPr>
          </w:p>
        </w:tc>
        <w:tc>
          <w:tcPr>
            <w:tcW w:w="741" w:type="dxa"/>
            <w:vMerge/>
            <w:vAlign w:val="center"/>
          </w:tcPr>
          <w:p w:rsidR="00AD1286" w:rsidRPr="0004134D" w:rsidRDefault="00AD1286" w:rsidP="00892752">
            <w:pPr>
              <w:jc w:val="center"/>
              <w:rPr>
                <w:rFonts w:ascii="仿宋_GB2312" w:eastAsia="仿宋_GB2312" w:hint="eastAsia"/>
                <w:sz w:val="24"/>
                <w:szCs w:val="24"/>
              </w:rPr>
            </w:pPr>
          </w:p>
        </w:tc>
      </w:tr>
    </w:tbl>
    <w:p w:rsidR="00DE22A2" w:rsidRPr="0072337D" w:rsidRDefault="00DE22A2" w:rsidP="00DE22A2">
      <w:pPr>
        <w:rPr>
          <w:rFonts w:ascii="仿宋_GB2312" w:eastAsia="仿宋_GB2312" w:hint="eastAsia"/>
          <w:szCs w:val="21"/>
        </w:rPr>
      </w:pPr>
      <w:r w:rsidRPr="0072337D">
        <w:rPr>
          <w:rFonts w:ascii="仿宋_GB2312" w:eastAsia="仿宋_GB2312" w:hint="eastAsia"/>
          <w:szCs w:val="21"/>
        </w:rPr>
        <w:lastRenderedPageBreak/>
        <w:t>填表说明：1.各部门对本部门职责边界事项按“一事一表”进行填报,职责边界事项名称表述为“关于xxxx 的职责分工”。</w:t>
      </w:r>
    </w:p>
    <w:p w:rsidR="00DE22A2" w:rsidRPr="0072337D" w:rsidRDefault="00DE22A2" w:rsidP="00DE22A2">
      <w:pPr>
        <w:rPr>
          <w:rFonts w:ascii="仿宋_GB2312" w:eastAsia="仿宋_GB2312" w:hint="eastAsia"/>
          <w:szCs w:val="21"/>
        </w:rPr>
      </w:pPr>
      <w:r w:rsidRPr="0072337D">
        <w:rPr>
          <w:rFonts w:ascii="仿宋_GB2312" w:eastAsia="仿宋_GB2312" w:hint="eastAsia"/>
          <w:szCs w:val="21"/>
        </w:rPr>
        <w:t>2.备注栏填写职责边界事项建议的牵头部门以及其他需要说明的问题。如该事项不需部门牵头，可填“各部门按各自职责开展工作”。</w:t>
      </w:r>
    </w:p>
    <w:p w:rsidR="00DE22A2" w:rsidRPr="0072337D" w:rsidRDefault="00DE22A2" w:rsidP="00DE22A2">
      <w:pPr>
        <w:rPr>
          <w:rFonts w:ascii="仿宋_GB2312" w:eastAsia="仿宋_GB2312" w:hint="eastAsia"/>
          <w:szCs w:val="21"/>
        </w:rPr>
      </w:pPr>
      <w:r w:rsidRPr="0072337D">
        <w:rPr>
          <w:rFonts w:ascii="仿宋_GB2312" w:eastAsia="仿宋_GB2312" w:hint="eastAsia"/>
          <w:szCs w:val="21"/>
        </w:rPr>
        <w:t>3.依据理由请填写文件名称、文号及具体表述，如具体表述较多，可单独附页。对于严格根据各部门2019年“三定”规定明确的职责边界事项，依据理由可填写“根据本部门三定‘规定’”。按照如下格式填写：</w:t>
      </w:r>
    </w:p>
    <w:p w:rsidR="00DE22A2" w:rsidRPr="0072337D" w:rsidRDefault="00DE22A2" w:rsidP="00DE22A2">
      <w:pPr>
        <w:rPr>
          <w:rFonts w:ascii="仿宋_GB2312" w:eastAsia="仿宋_GB2312" w:hint="eastAsia"/>
          <w:szCs w:val="21"/>
        </w:rPr>
      </w:pPr>
      <w:r w:rsidRPr="0072337D">
        <w:rPr>
          <w:rFonts w:ascii="仿宋_GB2312" w:eastAsia="仿宋_GB2312" w:hint="eastAsia"/>
          <w:szCs w:val="21"/>
        </w:rPr>
        <w:t>《依据名称》（公布时间、最新修订时间、发布文号等）第XX条第XX款（具体内容），涉及同一部法律法规多项条款的使用分号隔开。涉及多部法律法规和规范性文件的，按照法律、行政法规、地方性法规、省政府规章、党中央国务院文件、省委省政府文件、市委市政府文件的顺序填写，前面分别标上“1.”、“2.”……</w:t>
      </w:r>
    </w:p>
    <w:p w:rsidR="00DE22A2" w:rsidRPr="0072337D" w:rsidRDefault="00DE22A2" w:rsidP="00DE22A2">
      <w:pPr>
        <w:rPr>
          <w:rFonts w:ascii="仿宋_GB2312" w:eastAsia="仿宋_GB2312" w:hint="eastAsia"/>
          <w:szCs w:val="21"/>
        </w:rPr>
      </w:pPr>
      <w:r w:rsidRPr="0072337D">
        <w:rPr>
          <w:rFonts w:ascii="仿宋_GB2312" w:eastAsia="仿宋_GB2312" w:hint="eastAsia"/>
          <w:szCs w:val="21"/>
        </w:rPr>
        <w:t>依据名称要用书名号，删除法律法规前面的“中华人民共和国”字样。依据名称后面的括号内，是法律或地方性法规的，填写XXXX年XX月通过，XXXX年XX月修订（多次修订的，只需填写最近一次，没有的不填）；行政法规的，填写XXXX年XX月国务院（或省政府、XX部门）令第XX号，XXXX年XX月修订（多次修订的，只需填写最近一次，没有的不填）；其他规范性文件的，填写文号。</w:t>
      </w:r>
    </w:p>
    <w:p w:rsidR="00DE22A2" w:rsidRPr="0072337D" w:rsidRDefault="00DE22A2" w:rsidP="00DE22A2">
      <w:pPr>
        <w:rPr>
          <w:rFonts w:ascii="仿宋_GB2312" w:eastAsia="仿宋_GB2312" w:hint="eastAsia"/>
          <w:szCs w:val="21"/>
        </w:rPr>
      </w:pPr>
      <w:r w:rsidRPr="0072337D">
        <w:rPr>
          <w:rFonts w:ascii="仿宋_GB2312" w:eastAsia="仿宋_GB2312" w:hint="eastAsia"/>
          <w:szCs w:val="21"/>
        </w:rPr>
        <w:t>4.为方便群众办事，公布职责边界事项时将同步公布涉及的责任科室及联系电话，部门报送时只报送本部门涉及的责任科室及联系电话，对涉及多个科室的，只报送一个牵头责任科室及电话。</w:t>
      </w:r>
    </w:p>
    <w:p w:rsidR="00DE22A2" w:rsidRPr="0072337D" w:rsidRDefault="00DE22A2" w:rsidP="0072337D">
      <w:pPr>
        <w:rPr>
          <w:rFonts w:ascii="仿宋_GB2312" w:eastAsia="仿宋_GB2312" w:hint="eastAsia"/>
          <w:szCs w:val="21"/>
        </w:rPr>
      </w:pPr>
    </w:p>
    <w:sectPr w:rsidR="00DE22A2" w:rsidRPr="0072337D" w:rsidSect="0072337D">
      <w:pgSz w:w="16838" w:h="11906" w:orient="landscape"/>
      <w:pgMar w:top="1134" w:right="1440" w:bottom="1134"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2337D"/>
    <w:rsid w:val="00013414"/>
    <w:rsid w:val="0004134D"/>
    <w:rsid w:val="00083A51"/>
    <w:rsid w:val="0015353F"/>
    <w:rsid w:val="002819DD"/>
    <w:rsid w:val="002E7DCE"/>
    <w:rsid w:val="003B447A"/>
    <w:rsid w:val="003F10F9"/>
    <w:rsid w:val="004518EC"/>
    <w:rsid w:val="004651D8"/>
    <w:rsid w:val="005429DB"/>
    <w:rsid w:val="00584123"/>
    <w:rsid w:val="005D273D"/>
    <w:rsid w:val="006D1047"/>
    <w:rsid w:val="0072337D"/>
    <w:rsid w:val="007E3E96"/>
    <w:rsid w:val="008324D5"/>
    <w:rsid w:val="008329AA"/>
    <w:rsid w:val="00884A0E"/>
    <w:rsid w:val="008E4803"/>
    <w:rsid w:val="00A02425"/>
    <w:rsid w:val="00AD1286"/>
    <w:rsid w:val="00C833D5"/>
    <w:rsid w:val="00D235A5"/>
    <w:rsid w:val="00D60889"/>
    <w:rsid w:val="00DB53CB"/>
    <w:rsid w:val="00DE22A2"/>
    <w:rsid w:val="00E10B44"/>
    <w:rsid w:val="00E37141"/>
    <w:rsid w:val="00EC520B"/>
    <w:rsid w:val="00EF64FB"/>
    <w:rsid w:val="00F32B38"/>
    <w:rsid w:val="00F612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803"/>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33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369</TotalTime>
  <Pages>9</Pages>
  <Words>1193</Words>
  <Characters>6802</Characters>
  <Application>Microsoft Office Word</Application>
  <DocSecurity>0</DocSecurity>
  <Lines>56</Lines>
  <Paragraphs>15</Paragraphs>
  <ScaleCrop>false</ScaleCrop>
  <Company>CHINA</Company>
  <LinksUpToDate>false</LinksUpToDate>
  <CharactersWithSpaces>7980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dreamsummit</cp:lastModifiedBy>
  <cp:revision>30</cp:revision>
  <dcterms:created xsi:type="dcterms:W3CDTF">2019-11-26T06:55:00Z</dcterms:created>
  <dcterms:modified xsi:type="dcterms:W3CDTF">2019-11-27T08:17:00Z</dcterms:modified>
</cp:coreProperties>
</file>