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77" w:rsidRDefault="00A85677">
      <w:pPr>
        <w:spacing w:line="600" w:lineRule="exact"/>
        <w:jc w:val="center"/>
        <w:rPr>
          <w:rFonts w:ascii="Times New Roman" w:hAnsi="Times New Roman" w:cs="Times New Roman"/>
          <w:b/>
          <w:color w:val="333333"/>
          <w:kern w:val="0"/>
          <w:sz w:val="44"/>
          <w:szCs w:val="44"/>
          <w:shd w:val="clear" w:color="auto" w:fill="FFFFFF"/>
        </w:rPr>
      </w:pPr>
    </w:p>
    <w:p w:rsidR="00A85677" w:rsidRDefault="00A85677">
      <w:pPr>
        <w:spacing w:line="560" w:lineRule="exact"/>
        <w:jc w:val="center"/>
        <w:rPr>
          <w:rFonts w:ascii="Times New Roman" w:hAnsi="Times New Roman" w:cs="Times New Roman"/>
          <w:bCs/>
          <w:color w:val="333333"/>
          <w:kern w:val="0"/>
          <w:sz w:val="44"/>
          <w:szCs w:val="44"/>
          <w:shd w:val="clear" w:color="auto" w:fill="FFFFFF"/>
        </w:rPr>
      </w:pPr>
    </w:p>
    <w:p w:rsidR="00A85677" w:rsidRDefault="00A85677">
      <w:pPr>
        <w:spacing w:line="560" w:lineRule="exact"/>
        <w:jc w:val="center"/>
        <w:rPr>
          <w:rFonts w:ascii="Times New Roman" w:hAnsi="Times New Roman" w:cs="Times New Roman"/>
          <w:b/>
          <w:color w:val="333333"/>
          <w:kern w:val="0"/>
          <w:sz w:val="44"/>
          <w:szCs w:val="44"/>
          <w:shd w:val="clear" w:color="auto" w:fill="FFFFFF"/>
        </w:rPr>
      </w:pPr>
    </w:p>
    <w:p w:rsidR="00A85677" w:rsidRDefault="00A85677">
      <w:pPr>
        <w:spacing w:line="560" w:lineRule="exact"/>
        <w:jc w:val="center"/>
        <w:rPr>
          <w:rFonts w:ascii="Times New Roman" w:hAnsi="Times New Roman" w:cs="Times New Roman"/>
          <w:b/>
          <w:color w:val="333333"/>
          <w:kern w:val="0"/>
          <w:sz w:val="44"/>
          <w:szCs w:val="44"/>
          <w:shd w:val="clear" w:color="auto" w:fill="FFFFFF"/>
        </w:rPr>
      </w:pPr>
    </w:p>
    <w:p w:rsidR="00A85677" w:rsidRDefault="00A85677">
      <w:pPr>
        <w:spacing w:line="560" w:lineRule="exact"/>
        <w:jc w:val="center"/>
        <w:rPr>
          <w:rFonts w:ascii="Times New Roman" w:hAnsi="Times New Roman" w:cs="Times New Roman"/>
          <w:bCs/>
          <w:color w:val="333333"/>
          <w:kern w:val="0"/>
          <w:shd w:val="clear" w:color="auto" w:fill="FFFFFF"/>
        </w:rPr>
      </w:pPr>
    </w:p>
    <w:p w:rsidR="00A85677" w:rsidRDefault="00524726">
      <w:pPr>
        <w:spacing w:line="560" w:lineRule="exact"/>
        <w:jc w:val="center"/>
        <w:rPr>
          <w:rFonts w:ascii="Times New Roman" w:eastAsia="楷体" w:hAnsi="Times New Roman" w:cs="Times New Roman"/>
          <w:bCs/>
          <w:color w:val="000000"/>
          <w:kern w:val="0"/>
          <w:shd w:val="clear" w:color="auto" w:fill="FFFFFF"/>
        </w:rPr>
      </w:pPr>
      <w:bookmarkStart w:id="0" w:name="OLE_LINK1"/>
      <w:r>
        <w:rPr>
          <w:rFonts w:ascii="Times New Roman" w:hAnsi="Times New Roman" w:cs="Times New Roman"/>
          <w:bCs/>
          <w:color w:val="000000"/>
          <w:kern w:val="0"/>
          <w:shd w:val="clear" w:color="auto" w:fill="FFFFFF"/>
        </w:rPr>
        <w:t>周交安监〔</w:t>
      </w:r>
      <w:r>
        <w:rPr>
          <w:rFonts w:ascii="Times New Roman" w:hAnsi="Times New Roman" w:cs="Times New Roman"/>
          <w:bCs/>
          <w:color w:val="000000"/>
          <w:kern w:val="0"/>
          <w:shd w:val="clear" w:color="auto" w:fill="FFFFFF"/>
        </w:rPr>
        <w:t>202</w:t>
      </w:r>
      <w:r>
        <w:rPr>
          <w:rFonts w:ascii="Times New Roman" w:hAnsi="Times New Roman" w:cs="Times New Roman" w:hint="eastAsia"/>
          <w:bCs/>
          <w:color w:val="000000"/>
          <w:kern w:val="0"/>
          <w:shd w:val="clear" w:color="auto" w:fill="FFFFFF"/>
        </w:rPr>
        <w:t>4</w:t>
      </w:r>
      <w:r>
        <w:rPr>
          <w:rFonts w:ascii="Times New Roman" w:hAnsi="Times New Roman" w:cs="Times New Roman"/>
          <w:bCs/>
          <w:color w:val="000000"/>
          <w:kern w:val="0"/>
          <w:shd w:val="clear" w:color="auto" w:fill="FFFFFF"/>
        </w:rPr>
        <w:t>〕</w:t>
      </w:r>
      <w:r>
        <w:rPr>
          <w:rFonts w:ascii="Times New Roman" w:hAnsi="Times New Roman" w:cs="Times New Roman" w:hint="eastAsia"/>
          <w:bCs/>
          <w:color w:val="000000"/>
          <w:kern w:val="0"/>
          <w:shd w:val="clear" w:color="auto" w:fill="FFFFFF"/>
        </w:rPr>
        <w:t>21</w:t>
      </w:r>
      <w:r>
        <w:rPr>
          <w:rFonts w:ascii="Times New Roman" w:hAnsi="Times New Roman" w:cs="Times New Roman"/>
          <w:bCs/>
          <w:color w:val="000000"/>
          <w:kern w:val="0"/>
          <w:shd w:val="clear" w:color="auto" w:fill="FFFFFF"/>
        </w:rPr>
        <w:t>号</w:t>
      </w:r>
      <w:r>
        <w:rPr>
          <w:rFonts w:ascii="Times New Roman" w:hAnsi="Times New Roman" w:cs="Times New Roman"/>
          <w:bCs/>
          <w:color w:val="000000"/>
          <w:kern w:val="0"/>
          <w:shd w:val="clear" w:color="auto" w:fill="FFFFFF"/>
        </w:rPr>
        <w:t xml:space="preserve">                  </w:t>
      </w:r>
      <w:bookmarkEnd w:id="0"/>
    </w:p>
    <w:p w:rsidR="00A85677" w:rsidRDefault="00A85677">
      <w:pPr>
        <w:spacing w:line="640" w:lineRule="exact"/>
        <w:jc w:val="center"/>
        <w:rPr>
          <w:rFonts w:ascii="Times New Roman" w:hAnsi="Times New Roman" w:cs="Times New Roman"/>
          <w:color w:val="000000"/>
        </w:rPr>
      </w:pPr>
    </w:p>
    <w:p w:rsidR="00A85677" w:rsidRDefault="00524726" w:rsidP="00524726">
      <w:pPr>
        <w:pStyle w:val="a4"/>
        <w:widowControl/>
        <w:spacing w:line="560" w:lineRule="exact"/>
        <w:jc w:val="center"/>
        <w:rPr>
          <w:rFonts w:ascii="Times New Roman" w:eastAsia="方正小标宋简体" w:hAnsi="Times New Roman" w:hint="default"/>
          <w:sz w:val="44"/>
          <w:szCs w:val="44"/>
        </w:rPr>
      </w:pPr>
      <w:r>
        <w:rPr>
          <w:rFonts w:ascii="Times New Roman" w:eastAsia="方正小标宋简体" w:hAnsi="Times New Roman" w:hint="default"/>
          <w:sz w:val="44"/>
          <w:szCs w:val="44"/>
        </w:rPr>
        <w:t>周村区交通运输局防汛</w:t>
      </w:r>
      <w:r>
        <w:rPr>
          <w:rFonts w:ascii="Times New Roman" w:eastAsia="方正小标宋简体" w:hAnsi="Times New Roman"/>
          <w:sz w:val="44"/>
          <w:szCs w:val="44"/>
        </w:rPr>
        <w:t>防台风</w:t>
      </w:r>
      <w:bookmarkStart w:id="1" w:name="_GoBack"/>
      <w:bookmarkEnd w:id="1"/>
      <w:r>
        <w:rPr>
          <w:rFonts w:ascii="Times New Roman" w:eastAsia="方正小标宋简体" w:hAnsi="Times New Roman" w:hint="default"/>
          <w:sz w:val="44"/>
          <w:szCs w:val="44"/>
        </w:rPr>
        <w:t>救灾应急预案</w:t>
      </w:r>
    </w:p>
    <w:p w:rsidR="00A85677" w:rsidRDefault="00A85677" w:rsidP="00524726">
      <w:pPr>
        <w:pStyle w:val="a7"/>
        <w:widowControl/>
        <w:spacing w:before="0" w:beforeAutospacing="0" w:after="0" w:afterAutospacing="0" w:line="5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5677" w:rsidRDefault="00524726" w:rsidP="00524726">
      <w:pPr>
        <w:pStyle w:val="a4"/>
        <w:widowControl/>
        <w:spacing w:line="560" w:lineRule="exact"/>
        <w:ind w:firstLine="645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为切实做好我区交通系统防汛救灾工作，避免洪水</w:t>
      </w:r>
      <w:r>
        <w:rPr>
          <w:rFonts w:ascii="Times New Roman" w:eastAsia="仿宋_GB2312" w:hAnsi="Times New Roman"/>
          <w:sz w:val="32"/>
          <w:szCs w:val="32"/>
        </w:rPr>
        <w:t>台风</w:t>
      </w:r>
      <w:r>
        <w:rPr>
          <w:rFonts w:ascii="Times New Roman" w:eastAsia="仿宋_GB2312" w:hAnsi="Times New Roman" w:hint="default"/>
          <w:sz w:val="32"/>
          <w:szCs w:val="32"/>
        </w:rPr>
        <w:t>给国家和人民带来损失，确保安全度汛，保障我区经济持续健康发展和社会稳定，根据《中华人民共和国防洪法》、《中华人民共和国防汛条例》、《国家突发公共事件总体应急预案》《国家防汛抗旱应急预案》、《山东省突发事件应对条例》和区政府的防汛工作指示，结合我区交通运输行业实际，制定本防汛工作应急预案。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一、防汛工作指导思想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近几年来，受全球气候变化影响，我区极端天气偏多，汛期提前并延长</w:t>
      </w:r>
      <w:r>
        <w:rPr>
          <w:rFonts w:ascii="Times New Roman" w:eastAsia="仿宋_GB2312" w:hAnsi="Times New Roman"/>
          <w:sz w:val="32"/>
          <w:szCs w:val="32"/>
        </w:rPr>
        <w:t>并伴有强风出现</w:t>
      </w:r>
      <w:r>
        <w:rPr>
          <w:rFonts w:ascii="Times New Roman" w:eastAsia="仿宋_GB2312" w:hAnsi="Times New Roman" w:hint="default"/>
          <w:sz w:val="32"/>
          <w:szCs w:val="32"/>
        </w:rPr>
        <w:t>，局部强降雨时有发生，使我区防汛形势更加严峻，同时也给防汛工作提出了更新、更高的要求。对此，各单位要增强水患意识，克服麻痹思</w:t>
      </w:r>
      <w:r>
        <w:rPr>
          <w:rFonts w:ascii="Times New Roman" w:eastAsia="仿宋_GB2312" w:hAnsi="Times New Roman" w:hint="default"/>
          <w:sz w:val="32"/>
          <w:szCs w:val="32"/>
        </w:rPr>
        <w:t>想和侥幸心理，把防汛工作作为一项政治任务，从防大汛的实际出发，按照区政府的统一部署，充分做好抗大洪、抢大险的组织准备工作，要认真贯彻</w:t>
      </w:r>
      <w:r>
        <w:rPr>
          <w:rFonts w:ascii="Times New Roman" w:eastAsia="仿宋_GB2312" w:hAnsi="Times New Roman" w:hint="default"/>
          <w:sz w:val="32"/>
          <w:szCs w:val="32"/>
        </w:rPr>
        <w:lastRenderedPageBreak/>
        <w:t>“</w:t>
      </w:r>
      <w:r>
        <w:rPr>
          <w:rFonts w:ascii="Times New Roman" w:eastAsia="仿宋_GB2312" w:hAnsi="Times New Roman" w:hint="default"/>
          <w:sz w:val="32"/>
          <w:szCs w:val="32"/>
        </w:rPr>
        <w:t>安全第一，常备不懈，以防为主，全力抢险</w:t>
      </w:r>
      <w:r>
        <w:rPr>
          <w:rFonts w:ascii="Times New Roman" w:eastAsia="仿宋_GB2312" w:hAnsi="Times New Roman" w:hint="default"/>
          <w:sz w:val="32"/>
          <w:szCs w:val="32"/>
        </w:rPr>
        <w:t>”</w:t>
      </w:r>
      <w:r>
        <w:rPr>
          <w:rFonts w:ascii="Times New Roman" w:eastAsia="仿宋_GB2312" w:hAnsi="Times New Roman" w:hint="default"/>
          <w:sz w:val="32"/>
          <w:szCs w:val="32"/>
        </w:rPr>
        <w:t>的防汛工作方针，在</w:t>
      </w:r>
      <w:r>
        <w:rPr>
          <w:rFonts w:ascii="Times New Roman" w:eastAsia="仿宋_GB2312" w:hAnsi="Times New Roman" w:hint="default"/>
          <w:sz w:val="32"/>
          <w:szCs w:val="32"/>
        </w:rPr>
        <w:t>“</w:t>
      </w:r>
      <w:r>
        <w:rPr>
          <w:rFonts w:ascii="Times New Roman" w:eastAsia="仿宋_GB2312" w:hAnsi="Times New Roman" w:hint="default"/>
          <w:sz w:val="32"/>
          <w:szCs w:val="32"/>
        </w:rPr>
        <w:t>防</w:t>
      </w:r>
      <w:r>
        <w:rPr>
          <w:rFonts w:ascii="Times New Roman" w:eastAsia="仿宋_GB2312" w:hAnsi="Times New Roman" w:hint="default"/>
          <w:sz w:val="32"/>
          <w:szCs w:val="32"/>
        </w:rPr>
        <w:t>”</w:t>
      </w:r>
      <w:r>
        <w:rPr>
          <w:rFonts w:ascii="Times New Roman" w:eastAsia="仿宋_GB2312" w:hAnsi="Times New Roman" w:hint="default"/>
          <w:sz w:val="32"/>
          <w:szCs w:val="32"/>
        </w:rPr>
        <w:t>字上下功夫，做到早部署、早动手、早准备，认真落实好各项防汛措施，增强做好防汛工作的责任感和自觉性。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二、加强组织领导，明确责任分工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为有效地加强对防汛工作的组织领导和指挥，区局成立由牛涛局长任组长，其他党组成员任副组长，副科级干部及各科室负责人为成员的防汛工作领导小组。防汛工作领导小组办公室设在安全科</w:t>
      </w:r>
      <w:r>
        <w:rPr>
          <w:rFonts w:ascii="Times New Roman" w:eastAsia="仿宋_GB2312" w:hAnsi="Times New Roman" w:hint="default"/>
          <w:sz w:val="32"/>
          <w:szCs w:val="32"/>
        </w:rPr>
        <w:t>(</w:t>
      </w:r>
      <w:r>
        <w:rPr>
          <w:rFonts w:ascii="Times New Roman" w:eastAsia="仿宋_GB2312" w:hAnsi="Times New Roman" w:hint="default"/>
          <w:sz w:val="32"/>
          <w:szCs w:val="32"/>
        </w:rPr>
        <w:t>防汛值班电</w:t>
      </w:r>
      <w:r>
        <w:rPr>
          <w:rFonts w:ascii="Times New Roman" w:eastAsia="仿宋_GB2312" w:hAnsi="Times New Roman" w:hint="default"/>
          <w:sz w:val="32"/>
          <w:szCs w:val="32"/>
        </w:rPr>
        <w:t>话：</w:t>
      </w:r>
      <w:r>
        <w:rPr>
          <w:rFonts w:ascii="Times New Roman" w:eastAsia="仿宋_GB2312" w:hAnsi="Times New Roman" w:hint="default"/>
          <w:sz w:val="32"/>
          <w:szCs w:val="32"/>
        </w:rPr>
        <w:t>6038800)</w:t>
      </w:r>
      <w:r>
        <w:rPr>
          <w:rFonts w:ascii="Times New Roman" w:eastAsia="仿宋_GB2312" w:hAnsi="Times New Roman" w:hint="default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孙昌</w:t>
      </w:r>
      <w:r>
        <w:rPr>
          <w:rFonts w:ascii="Times New Roman" w:eastAsia="仿宋_GB2312" w:hAnsi="Times New Roman" w:hint="default"/>
          <w:sz w:val="32"/>
          <w:szCs w:val="32"/>
        </w:rPr>
        <w:t>同志兼任办公室主任。防汛工作领导小组负责全区交通系统防汛救灾工作的准备、组织、指挥、运输、抢险和施救，下设五个分组</w:t>
      </w:r>
      <w:r>
        <w:rPr>
          <w:rFonts w:ascii="Times New Roman" w:eastAsia="仿宋_GB2312" w:hAnsi="Times New Roman" w:hint="default"/>
          <w:sz w:val="32"/>
          <w:szCs w:val="32"/>
        </w:rPr>
        <w:t>: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1.</w:t>
      </w:r>
      <w:r>
        <w:rPr>
          <w:rFonts w:ascii="Times New Roman" w:eastAsia="楷体_GB2312" w:hAnsi="Times New Roman" w:hint="default"/>
          <w:sz w:val="32"/>
          <w:szCs w:val="32"/>
        </w:rPr>
        <w:t>综合协调组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负责汛期降雨的预测预警，根据上级的防汛工作指示，及时向所属单位和被监管的运输企业发布防汛信息和防汛工作指示。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分管领导：</w:t>
      </w:r>
      <w:r>
        <w:rPr>
          <w:rFonts w:ascii="Times New Roman" w:eastAsia="仿宋_GB2312" w:hAnsi="Times New Roman"/>
          <w:sz w:val="32"/>
          <w:szCs w:val="32"/>
        </w:rPr>
        <w:t>孙昌</w:t>
      </w:r>
      <w:r>
        <w:rPr>
          <w:rFonts w:ascii="Times New Roman" w:eastAsia="仿宋_GB2312" w:hAnsi="Times New Roman" w:hint="default"/>
          <w:sz w:val="32"/>
          <w:szCs w:val="32"/>
        </w:rPr>
        <w:t>，责任人：</w:t>
      </w:r>
      <w:r>
        <w:rPr>
          <w:rFonts w:ascii="Times New Roman" w:eastAsia="仿宋_GB2312" w:hAnsi="Times New Roman"/>
          <w:sz w:val="32"/>
          <w:szCs w:val="32"/>
        </w:rPr>
        <w:t>张玉刚</w:t>
      </w:r>
      <w:r>
        <w:rPr>
          <w:rFonts w:ascii="Times New Roman" w:eastAsia="仿宋_GB2312" w:hAnsi="Times New Roman"/>
          <w:sz w:val="32"/>
          <w:szCs w:val="32"/>
        </w:rPr>
        <w:t>、孔建军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2.</w:t>
      </w:r>
      <w:r>
        <w:rPr>
          <w:rFonts w:ascii="Times New Roman" w:eastAsia="楷体_GB2312" w:hAnsi="Times New Roman" w:hint="default"/>
          <w:sz w:val="32"/>
          <w:szCs w:val="32"/>
        </w:rPr>
        <w:t>后勤保障组</w:t>
      </w:r>
    </w:p>
    <w:p w:rsidR="00A85677" w:rsidRDefault="00524726" w:rsidP="00524726">
      <w:pPr>
        <w:pStyle w:val="a4"/>
        <w:widowControl/>
        <w:spacing w:line="560" w:lineRule="exact"/>
        <w:ind w:firstLine="615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负责汛期应急抢险物资的筹备、启用、分配、使用和登记，及时装运保障物资，监督应急抢险物资的使用情况；负责汛期的值班和通讯联络，保证昼夜通讯畅通，及时传达上级的防汛工作指示，向上级报告防汛工作信息。</w:t>
      </w:r>
    </w:p>
    <w:p w:rsidR="00A85677" w:rsidRDefault="00524726" w:rsidP="00524726">
      <w:pPr>
        <w:pStyle w:val="a4"/>
        <w:widowControl/>
        <w:spacing w:line="560" w:lineRule="exact"/>
        <w:ind w:firstLine="615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分管领导：</w:t>
      </w:r>
      <w:r>
        <w:rPr>
          <w:rFonts w:ascii="Times New Roman" w:eastAsia="仿宋_GB2312" w:hAnsi="Times New Roman"/>
          <w:sz w:val="32"/>
          <w:szCs w:val="32"/>
        </w:rPr>
        <w:t>宗媛媛</w:t>
      </w:r>
      <w:r>
        <w:rPr>
          <w:rFonts w:ascii="Times New Roman" w:eastAsia="仿宋_GB2312" w:hAnsi="Times New Roman" w:hint="default"/>
          <w:sz w:val="32"/>
          <w:szCs w:val="32"/>
        </w:rPr>
        <w:t>，责任人：</w:t>
      </w:r>
      <w:r>
        <w:rPr>
          <w:rFonts w:ascii="Times New Roman" w:eastAsia="仿宋_GB2312" w:hAnsi="Times New Roman"/>
          <w:sz w:val="32"/>
          <w:szCs w:val="32"/>
        </w:rPr>
        <w:t>陈彪、</w:t>
      </w:r>
      <w:r>
        <w:rPr>
          <w:rFonts w:ascii="Times New Roman" w:eastAsia="仿宋_GB2312" w:hAnsi="Times New Roman"/>
          <w:sz w:val="32"/>
          <w:szCs w:val="32"/>
        </w:rPr>
        <w:t>周怡如</w:t>
      </w:r>
      <w:r>
        <w:rPr>
          <w:rFonts w:ascii="Times New Roman" w:eastAsia="仿宋_GB2312" w:hAnsi="Times New Roman" w:hint="default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赵光祥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3.</w:t>
      </w:r>
      <w:r>
        <w:rPr>
          <w:rFonts w:ascii="Times New Roman" w:eastAsia="楷体_GB2312" w:hAnsi="Times New Roman" w:hint="default"/>
          <w:sz w:val="32"/>
          <w:szCs w:val="32"/>
        </w:rPr>
        <w:t>车辆调度组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统一组织和调用各运输企业的营运车辆，运输抢险物资，</w:t>
      </w:r>
      <w:r>
        <w:rPr>
          <w:rFonts w:ascii="Times New Roman" w:eastAsia="仿宋_GB2312" w:hAnsi="Times New Roman"/>
          <w:sz w:val="32"/>
          <w:szCs w:val="32"/>
        </w:rPr>
        <w:t>转移受灾群众，</w:t>
      </w:r>
      <w:r>
        <w:rPr>
          <w:rFonts w:ascii="Times New Roman" w:eastAsia="仿宋_GB2312" w:hAnsi="Times New Roman" w:hint="default"/>
          <w:sz w:val="32"/>
          <w:szCs w:val="32"/>
        </w:rPr>
        <w:t>监督车辆运行情况，确保防汛抢险物资及时足额到位</w:t>
      </w:r>
      <w:r>
        <w:rPr>
          <w:rFonts w:ascii="Times New Roman" w:eastAsia="仿宋_GB2312" w:hAnsi="Times New Roman"/>
          <w:sz w:val="32"/>
          <w:szCs w:val="32"/>
        </w:rPr>
        <w:t>，人员及时转移</w:t>
      </w:r>
      <w:r>
        <w:rPr>
          <w:rFonts w:ascii="Times New Roman" w:eastAsia="仿宋_GB2312" w:hAnsi="Times New Roman" w:hint="default"/>
          <w:sz w:val="32"/>
          <w:szCs w:val="32"/>
        </w:rPr>
        <w:t>。</w:t>
      </w:r>
    </w:p>
    <w:p w:rsidR="00A85677" w:rsidRDefault="00524726" w:rsidP="00524726">
      <w:pPr>
        <w:pStyle w:val="a4"/>
        <w:widowControl/>
        <w:spacing w:line="560" w:lineRule="exact"/>
        <w:ind w:firstLine="615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分管领导：李建，</w:t>
      </w:r>
      <w:r>
        <w:rPr>
          <w:rFonts w:ascii="Times New Roman" w:eastAsia="仿宋_GB2312" w:hAnsi="Times New Roman"/>
          <w:sz w:val="32"/>
          <w:szCs w:val="32"/>
        </w:rPr>
        <w:t>王怀东，</w:t>
      </w:r>
      <w:r>
        <w:rPr>
          <w:rFonts w:ascii="Times New Roman" w:eastAsia="仿宋_GB2312" w:hAnsi="Times New Roman" w:hint="default"/>
          <w:sz w:val="32"/>
          <w:szCs w:val="32"/>
        </w:rPr>
        <w:t>责任人：</w:t>
      </w:r>
      <w:r>
        <w:rPr>
          <w:rFonts w:ascii="Times New Roman" w:eastAsia="仿宋_GB2312" w:hAnsi="Times New Roman"/>
          <w:sz w:val="32"/>
          <w:szCs w:val="32"/>
        </w:rPr>
        <w:t>王洪波、</w:t>
      </w:r>
      <w:r>
        <w:rPr>
          <w:rFonts w:ascii="Times New Roman" w:eastAsia="仿宋_GB2312" w:hAnsi="Times New Roman"/>
          <w:sz w:val="32"/>
          <w:szCs w:val="32"/>
        </w:rPr>
        <w:t>李东晖</w:t>
      </w:r>
      <w:r>
        <w:rPr>
          <w:rFonts w:ascii="Times New Roman" w:eastAsia="仿宋_GB2312" w:hAnsi="Times New Roman" w:hint="default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滕飞</w:t>
      </w:r>
    </w:p>
    <w:p w:rsidR="00A85677" w:rsidRDefault="00524726" w:rsidP="00524726">
      <w:pPr>
        <w:pStyle w:val="a4"/>
        <w:widowControl/>
        <w:spacing w:line="560" w:lineRule="exact"/>
        <w:ind w:firstLine="615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4.</w:t>
      </w:r>
      <w:r>
        <w:rPr>
          <w:rFonts w:ascii="Times New Roman" w:eastAsia="楷体_GB2312" w:hAnsi="Times New Roman" w:hint="default"/>
          <w:sz w:val="32"/>
          <w:szCs w:val="32"/>
        </w:rPr>
        <w:t>道路</w:t>
      </w:r>
      <w:r>
        <w:rPr>
          <w:rFonts w:ascii="Times New Roman" w:eastAsia="楷体_GB2312" w:hAnsi="Times New Roman" w:hint="default"/>
          <w:sz w:val="32"/>
          <w:szCs w:val="32"/>
        </w:rPr>
        <w:t>(</w:t>
      </w:r>
      <w:r>
        <w:rPr>
          <w:rFonts w:ascii="Times New Roman" w:eastAsia="楷体_GB2312" w:hAnsi="Times New Roman" w:hint="default"/>
          <w:sz w:val="32"/>
          <w:szCs w:val="32"/>
        </w:rPr>
        <w:t>水路</w:t>
      </w:r>
      <w:r>
        <w:rPr>
          <w:rFonts w:ascii="Times New Roman" w:eastAsia="楷体_GB2312" w:hAnsi="Times New Roman" w:hint="default"/>
          <w:sz w:val="32"/>
          <w:szCs w:val="32"/>
        </w:rPr>
        <w:t>)</w:t>
      </w:r>
      <w:r>
        <w:rPr>
          <w:rFonts w:ascii="Times New Roman" w:eastAsia="楷体_GB2312" w:hAnsi="Times New Roman" w:hint="default"/>
          <w:sz w:val="32"/>
          <w:szCs w:val="32"/>
        </w:rPr>
        <w:t>抢修组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主要负责公路</w:t>
      </w:r>
      <w:r>
        <w:rPr>
          <w:rFonts w:ascii="Times New Roman" w:eastAsia="仿宋_GB2312" w:hAnsi="Times New Roman" w:hint="default"/>
          <w:sz w:val="32"/>
          <w:szCs w:val="32"/>
        </w:rPr>
        <w:t>(</w:t>
      </w:r>
      <w:r>
        <w:rPr>
          <w:rFonts w:ascii="Times New Roman" w:eastAsia="仿宋_GB2312" w:hAnsi="Times New Roman" w:hint="default"/>
          <w:sz w:val="32"/>
          <w:szCs w:val="32"/>
        </w:rPr>
        <w:t>桥梁</w:t>
      </w:r>
      <w:r>
        <w:rPr>
          <w:rFonts w:ascii="Times New Roman" w:eastAsia="仿宋_GB2312" w:hAnsi="Times New Roman" w:hint="default"/>
          <w:sz w:val="32"/>
          <w:szCs w:val="32"/>
        </w:rPr>
        <w:t>)</w:t>
      </w:r>
      <w:r>
        <w:rPr>
          <w:rFonts w:ascii="Times New Roman" w:eastAsia="仿宋_GB2312" w:hAnsi="Times New Roman" w:hint="default"/>
          <w:sz w:val="32"/>
          <w:szCs w:val="32"/>
        </w:rPr>
        <w:t>在建工程安全度汛工作，在紧</w:t>
      </w:r>
      <w:r>
        <w:rPr>
          <w:rFonts w:ascii="Times New Roman" w:eastAsia="仿宋_GB2312" w:hAnsi="Times New Roman" w:hint="default"/>
          <w:sz w:val="32"/>
          <w:szCs w:val="32"/>
        </w:rPr>
        <w:t>急情况下，责令项目业主</w:t>
      </w:r>
      <w:r>
        <w:rPr>
          <w:rFonts w:ascii="Times New Roman" w:eastAsia="仿宋_GB2312" w:hAnsi="Times New Roman" w:hint="default"/>
          <w:sz w:val="32"/>
          <w:szCs w:val="32"/>
        </w:rPr>
        <w:t>(</w:t>
      </w:r>
      <w:r>
        <w:rPr>
          <w:rFonts w:ascii="Times New Roman" w:eastAsia="仿宋_GB2312" w:hAnsi="Times New Roman" w:hint="default"/>
          <w:sz w:val="32"/>
          <w:szCs w:val="32"/>
        </w:rPr>
        <w:t>建设单位</w:t>
      </w:r>
      <w:r>
        <w:rPr>
          <w:rFonts w:ascii="Times New Roman" w:eastAsia="仿宋_GB2312" w:hAnsi="Times New Roman" w:hint="default"/>
          <w:sz w:val="32"/>
          <w:szCs w:val="32"/>
        </w:rPr>
        <w:t>)</w:t>
      </w:r>
      <w:r>
        <w:rPr>
          <w:rFonts w:ascii="Times New Roman" w:eastAsia="仿宋_GB2312" w:hAnsi="Times New Roman" w:hint="default"/>
          <w:sz w:val="32"/>
          <w:szCs w:val="32"/>
        </w:rPr>
        <w:t>强行清除妨碍泄洪设施；抢修损毁道路桥梁、堤坝、码头</w:t>
      </w:r>
      <w:r>
        <w:rPr>
          <w:rFonts w:ascii="Times New Roman" w:eastAsia="仿宋_GB2312" w:hAnsi="Times New Roman" w:hint="default"/>
          <w:sz w:val="32"/>
          <w:szCs w:val="32"/>
        </w:rPr>
        <w:t>;</w:t>
      </w:r>
      <w:r>
        <w:rPr>
          <w:rFonts w:ascii="Times New Roman" w:eastAsia="仿宋_GB2312" w:hAnsi="Times New Roman" w:hint="default"/>
          <w:sz w:val="32"/>
          <w:szCs w:val="32"/>
        </w:rPr>
        <w:t>保证道路畅通和路障的清除。</w:t>
      </w:r>
    </w:p>
    <w:p w:rsidR="00A85677" w:rsidRDefault="00524726" w:rsidP="00524726">
      <w:pPr>
        <w:pStyle w:val="a4"/>
        <w:widowControl/>
        <w:spacing w:line="560" w:lineRule="exact"/>
        <w:ind w:firstLine="615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分管领导：梅雷，责任人：</w:t>
      </w:r>
      <w:r>
        <w:rPr>
          <w:rFonts w:ascii="Times New Roman" w:eastAsia="仿宋_GB2312" w:hAnsi="Times New Roman"/>
          <w:sz w:val="32"/>
          <w:szCs w:val="32"/>
        </w:rPr>
        <w:t>魏龙翔、</w:t>
      </w:r>
      <w:r>
        <w:rPr>
          <w:rFonts w:ascii="Times New Roman" w:eastAsia="仿宋_GB2312" w:hAnsi="Times New Roman"/>
          <w:sz w:val="32"/>
          <w:szCs w:val="32"/>
        </w:rPr>
        <w:t>王晋</w:t>
      </w:r>
      <w:r>
        <w:rPr>
          <w:rFonts w:ascii="Times New Roman" w:eastAsia="仿宋_GB2312" w:hAnsi="Times New Roman" w:hint="default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刘勇</w:t>
      </w:r>
      <w:r>
        <w:rPr>
          <w:rFonts w:ascii="Times New Roman" w:eastAsia="仿宋_GB2312" w:hAnsi="Times New Roman"/>
          <w:sz w:val="32"/>
          <w:szCs w:val="32"/>
        </w:rPr>
        <w:t>、张伟、赵亮</w:t>
      </w:r>
    </w:p>
    <w:p w:rsidR="00A85677" w:rsidRDefault="00524726" w:rsidP="00524726">
      <w:pPr>
        <w:pStyle w:val="a4"/>
        <w:widowControl/>
        <w:spacing w:line="560" w:lineRule="exact"/>
        <w:ind w:firstLine="615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5.</w:t>
      </w:r>
      <w:r>
        <w:rPr>
          <w:rFonts w:ascii="Times New Roman" w:eastAsia="楷体_GB2312" w:hAnsi="Times New Roman" w:hint="default"/>
          <w:sz w:val="32"/>
          <w:szCs w:val="32"/>
        </w:rPr>
        <w:t>应急抢险突击队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主要负责应付突发性水灾，筑坝堵水，疏通泄洪通道，施救溺水和受伤人员，转移被困居民，及时完成区委区政府下达的突击抢险任务，保障道路</w:t>
      </w:r>
      <w:r>
        <w:rPr>
          <w:rFonts w:ascii="Times New Roman" w:eastAsia="仿宋_GB2312" w:hAnsi="Times New Roman" w:hint="default"/>
          <w:sz w:val="32"/>
          <w:szCs w:val="32"/>
        </w:rPr>
        <w:t>(</w:t>
      </w:r>
      <w:r>
        <w:rPr>
          <w:rFonts w:ascii="Times New Roman" w:eastAsia="仿宋_GB2312" w:hAnsi="Times New Roman" w:hint="default"/>
          <w:sz w:val="32"/>
          <w:szCs w:val="32"/>
        </w:rPr>
        <w:t>桥梁</w:t>
      </w:r>
      <w:r>
        <w:rPr>
          <w:rFonts w:ascii="Times New Roman" w:eastAsia="仿宋_GB2312" w:hAnsi="Times New Roman" w:hint="default"/>
          <w:sz w:val="32"/>
          <w:szCs w:val="32"/>
        </w:rPr>
        <w:t>)</w:t>
      </w:r>
      <w:r>
        <w:rPr>
          <w:rFonts w:ascii="Times New Roman" w:eastAsia="仿宋_GB2312" w:hAnsi="Times New Roman" w:hint="default"/>
          <w:sz w:val="32"/>
          <w:szCs w:val="32"/>
        </w:rPr>
        <w:t>运输安全畅通。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分管领导：王文刚，责任人：卢振华、李镇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除以上人员外，未列入防汛工作队伍的在职职工</w:t>
      </w:r>
      <w:r>
        <w:rPr>
          <w:rFonts w:ascii="Times New Roman" w:eastAsia="仿宋_GB2312" w:hAnsi="Times New Roman" w:hint="default"/>
          <w:sz w:val="32"/>
          <w:szCs w:val="32"/>
        </w:rPr>
        <w:t>(</w:t>
      </w:r>
      <w:r>
        <w:rPr>
          <w:rFonts w:ascii="Times New Roman" w:eastAsia="仿宋_GB2312" w:hAnsi="Times New Roman" w:hint="default"/>
          <w:sz w:val="32"/>
          <w:szCs w:val="32"/>
        </w:rPr>
        <w:t>含运输企业</w:t>
      </w:r>
      <w:r>
        <w:rPr>
          <w:rFonts w:ascii="Times New Roman" w:eastAsia="仿宋_GB2312" w:hAnsi="Times New Roman" w:hint="default"/>
          <w:sz w:val="32"/>
          <w:szCs w:val="32"/>
        </w:rPr>
        <w:t>)</w:t>
      </w:r>
      <w:r>
        <w:rPr>
          <w:rFonts w:ascii="Times New Roman" w:eastAsia="仿宋_GB2312" w:hAnsi="Times New Roman" w:hint="default"/>
          <w:sz w:val="32"/>
          <w:szCs w:val="32"/>
        </w:rPr>
        <w:t>一律作为替补队员，并随时接受防汛工作任务。</w:t>
      </w:r>
    </w:p>
    <w:p w:rsidR="00A85677" w:rsidRDefault="00524726" w:rsidP="00524726">
      <w:pPr>
        <w:pStyle w:val="a4"/>
        <w:widowControl/>
        <w:spacing w:line="560" w:lineRule="exact"/>
        <w:ind w:firstLineChars="250" w:firstLine="80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三、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  <w:r>
        <w:rPr>
          <w:rFonts w:ascii="Times New Roman" w:eastAsia="黑体" w:hAnsi="Times New Roman" w:hint="default"/>
          <w:sz w:val="32"/>
          <w:szCs w:val="32"/>
        </w:rPr>
        <w:t>防汛应急抢险处置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 w:hint="default"/>
          <w:sz w:val="32"/>
          <w:szCs w:val="32"/>
        </w:rPr>
        <w:t>各单位</w:t>
      </w:r>
      <w:r>
        <w:rPr>
          <w:rFonts w:ascii="Times New Roman" w:eastAsia="仿宋_GB2312" w:hAnsi="Times New Roman" w:hint="default"/>
          <w:sz w:val="32"/>
          <w:szCs w:val="32"/>
        </w:rPr>
        <w:t>要服从局防汛工作领导小组的统一安排，确保政令畅通，各司其职，各负其责。在发生水灾前及整个防汛过程中，按下列程序进行应急抢险工作：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default"/>
          <w:sz w:val="32"/>
          <w:szCs w:val="32"/>
        </w:rPr>
        <w:t>进入汛期后，综合协调要根据上级的通报和防汛指示，及时发布防汛信息，传达上级防汛工作指示，并监督各单位抓好落实。</w:t>
      </w:r>
    </w:p>
    <w:p w:rsidR="00A85677" w:rsidRDefault="00524726" w:rsidP="00524726">
      <w:pPr>
        <w:pStyle w:val="a4"/>
        <w:widowControl/>
        <w:spacing w:line="560" w:lineRule="exact"/>
        <w:ind w:firstLineChars="250" w:firstLine="80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default"/>
          <w:sz w:val="32"/>
          <w:szCs w:val="32"/>
        </w:rPr>
        <w:t>后勤保障组在进入汛期后，要组织好昼夜值班；自接到上级的防汛预警信息后开始进入应急状态，并迅速将上级的防汛预警信息传达到各组；防汛抢险期间，保持昼夜通讯畅通，随时上传下达防汛工作指示和信息。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default"/>
          <w:sz w:val="32"/>
          <w:szCs w:val="32"/>
        </w:rPr>
        <w:t>车辆调度组根据防汛工作领导小组的指示，认真做好防汛车辆的调度和调用工作。汛期前，使确定的应急抢险车辆保持良好的技术状况，并选配驾驶技术精湛、作风过硬的人员驾驶应急抢险车辆，保证运力充足，可随时调度防汛应急抢险车辆。水灾发生后，运输企业和驾驶员要无条件服从调度和指挥，并在规定的时间内将防汛物资运送到指定地点。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default"/>
          <w:sz w:val="32"/>
          <w:szCs w:val="32"/>
        </w:rPr>
        <w:t>道路抢修组平时要加强对正在施工的公路和桥涵的检查养护，发现问题要及时加固和维修。水灾发生后，要迅速赶赴受灾区域，对灾区在建的路段、桥梁派人监护，过水桥和塌陷路段要设立明显的警告或绕路标志，对水毁公路</w:t>
      </w:r>
      <w:r>
        <w:rPr>
          <w:rFonts w:ascii="Times New Roman" w:eastAsia="仿宋_GB2312" w:hAnsi="Times New Roman" w:hint="default"/>
          <w:sz w:val="32"/>
          <w:szCs w:val="32"/>
        </w:rPr>
        <w:t>设施要及时抢修。</w:t>
      </w:r>
    </w:p>
    <w:p w:rsidR="00A85677" w:rsidRDefault="00524726" w:rsidP="00524726">
      <w:pPr>
        <w:pStyle w:val="a4"/>
        <w:widowControl/>
        <w:spacing w:line="560" w:lineRule="exact"/>
        <w:ind w:firstLine="63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default"/>
          <w:sz w:val="32"/>
          <w:szCs w:val="32"/>
        </w:rPr>
        <w:t>应急抢险突击队平时要保持全员在位，加强对主要干线道路</w:t>
      </w:r>
      <w:r>
        <w:rPr>
          <w:rFonts w:ascii="Times New Roman" w:eastAsia="仿宋_GB2312" w:hAnsi="Times New Roman" w:hint="default"/>
          <w:sz w:val="32"/>
          <w:szCs w:val="32"/>
        </w:rPr>
        <w:t>(</w:t>
      </w:r>
      <w:r>
        <w:rPr>
          <w:rFonts w:ascii="Times New Roman" w:eastAsia="仿宋_GB2312" w:hAnsi="Times New Roman" w:hint="default"/>
          <w:sz w:val="32"/>
          <w:szCs w:val="32"/>
        </w:rPr>
        <w:t>桥梁</w:t>
      </w:r>
      <w:r>
        <w:rPr>
          <w:rFonts w:ascii="Times New Roman" w:eastAsia="仿宋_GB2312" w:hAnsi="Times New Roman" w:hint="default"/>
          <w:sz w:val="32"/>
          <w:szCs w:val="32"/>
        </w:rPr>
        <w:t>)</w:t>
      </w:r>
      <w:r>
        <w:rPr>
          <w:rFonts w:ascii="Times New Roman" w:eastAsia="仿宋_GB2312" w:hAnsi="Times New Roman" w:hint="default"/>
          <w:sz w:val="32"/>
          <w:szCs w:val="32"/>
        </w:rPr>
        <w:t>的巡查</w:t>
      </w:r>
      <w:r>
        <w:rPr>
          <w:rFonts w:ascii="Times New Roman" w:eastAsia="仿宋_GB2312" w:hAnsi="Times New Roman" w:hint="default"/>
          <w:sz w:val="32"/>
          <w:szCs w:val="32"/>
        </w:rPr>
        <w:t>;</w:t>
      </w:r>
      <w:r>
        <w:rPr>
          <w:rFonts w:ascii="Times New Roman" w:eastAsia="仿宋_GB2312" w:hAnsi="Times New Roman" w:hint="default"/>
          <w:sz w:val="32"/>
          <w:szCs w:val="32"/>
        </w:rPr>
        <w:t>接到防汛工作指示后，要迅速集结待命，做到一声令下，立即出动，并保质保量的完成防汛抢险任务。</w:t>
      </w:r>
    </w:p>
    <w:p w:rsidR="00A85677" w:rsidRDefault="00524726" w:rsidP="00524726">
      <w:pPr>
        <w:pStyle w:val="a4"/>
        <w:widowControl/>
        <w:spacing w:line="560" w:lineRule="exact"/>
        <w:ind w:firstLine="645"/>
        <w:rPr>
          <w:rFonts w:ascii="Times New Roman" w:eastAsia="仿宋_GB2312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default"/>
          <w:sz w:val="32"/>
          <w:szCs w:val="32"/>
        </w:rPr>
        <w:t>后勤保障组在五月底前，要准备好数量充足的防汛抢险物资，在防汛抢险期间，根据上级的防汛工作指示，及时启用并装运应急物资，保障物资足额到位。</w:t>
      </w:r>
    </w:p>
    <w:p w:rsidR="00A85677" w:rsidRDefault="00524726" w:rsidP="00524726">
      <w:pPr>
        <w:pStyle w:val="a4"/>
        <w:widowControl/>
        <w:spacing w:line="560" w:lineRule="exact"/>
        <w:ind w:firstLineChars="200" w:firstLine="640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四、防汛应急抢险要求</w:t>
      </w:r>
    </w:p>
    <w:p w:rsidR="00A85677" w:rsidRDefault="00524726" w:rsidP="00524726">
      <w:pPr>
        <w:pStyle w:val="a4"/>
        <w:widowControl/>
        <w:spacing w:line="560" w:lineRule="exact"/>
        <w:ind w:firstLine="645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default"/>
          <w:sz w:val="32"/>
          <w:szCs w:val="32"/>
        </w:rPr>
        <w:t>加强联系和请示报告制度。各单位对发生的重大水灾或难以解决的问题，要速报局防汛工作领导小组。对有关防汛救灾的事宜要提高办事效率，不得延误。</w:t>
      </w:r>
      <w:r>
        <w:rPr>
          <w:rFonts w:ascii="Times New Roman" w:eastAsia="仿宋_GB2312" w:hAnsi="Times New Roman" w:hint="default"/>
          <w:sz w:val="32"/>
          <w:szCs w:val="32"/>
        </w:rPr>
        <w:t>6</w:t>
      </w:r>
      <w:r>
        <w:rPr>
          <w:rFonts w:ascii="Times New Roman" w:eastAsia="仿宋_GB2312" w:hAnsi="Times New Roman" w:hint="default"/>
          <w:sz w:val="32"/>
          <w:szCs w:val="32"/>
        </w:rPr>
        <w:t>至</w:t>
      </w:r>
      <w:r>
        <w:rPr>
          <w:rFonts w:ascii="Times New Roman" w:eastAsia="仿宋_GB2312" w:hAnsi="Times New Roman" w:hint="default"/>
          <w:sz w:val="32"/>
          <w:szCs w:val="32"/>
        </w:rPr>
        <w:t>9</w:t>
      </w:r>
      <w:r>
        <w:rPr>
          <w:rFonts w:ascii="Times New Roman" w:eastAsia="仿宋_GB2312" w:hAnsi="Times New Roman" w:hint="default"/>
          <w:sz w:val="32"/>
          <w:szCs w:val="32"/>
        </w:rPr>
        <w:t>月份防汛期间各单位、</w:t>
      </w:r>
      <w:r>
        <w:rPr>
          <w:rFonts w:ascii="Times New Roman" w:eastAsia="仿宋_GB2312" w:hAnsi="Times New Roman" w:hint="default"/>
          <w:sz w:val="32"/>
          <w:szCs w:val="32"/>
        </w:rPr>
        <w:t>各运输企业负责人要坚守岗位，保持通讯昼夜畅通。</w:t>
      </w:r>
    </w:p>
    <w:p w:rsidR="00A85677" w:rsidRDefault="00524726" w:rsidP="00524726">
      <w:pPr>
        <w:pStyle w:val="a4"/>
        <w:widowControl/>
        <w:spacing w:line="560" w:lineRule="exact"/>
        <w:ind w:firstLine="645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default"/>
          <w:sz w:val="32"/>
          <w:szCs w:val="32"/>
        </w:rPr>
        <w:t>做好应急抢险人员、车辆和物资准备。各单位要做好应急抢险的各项准备工作，选配好人员，准备好充足的应急抢险车辆和物资</w:t>
      </w:r>
      <w:r>
        <w:rPr>
          <w:rFonts w:ascii="Times New Roman" w:eastAsia="仿宋_GB2312" w:hAnsi="Times New Roman" w:hint="default"/>
          <w:sz w:val="32"/>
          <w:szCs w:val="32"/>
        </w:rPr>
        <w:t>(</w:t>
      </w:r>
      <w:r>
        <w:rPr>
          <w:rFonts w:ascii="Times New Roman" w:eastAsia="仿宋_GB2312" w:hAnsi="Times New Roman" w:hint="default"/>
          <w:sz w:val="32"/>
          <w:szCs w:val="32"/>
        </w:rPr>
        <w:t>麻袋、铁锹、铁镐、木桩等</w:t>
      </w:r>
      <w:r>
        <w:rPr>
          <w:rFonts w:ascii="Times New Roman" w:eastAsia="仿宋_GB2312" w:hAnsi="Times New Roman" w:hint="default"/>
          <w:sz w:val="32"/>
          <w:szCs w:val="32"/>
        </w:rPr>
        <w:t>)</w:t>
      </w:r>
      <w:r>
        <w:rPr>
          <w:rFonts w:ascii="Times New Roman" w:eastAsia="仿宋_GB2312" w:hAnsi="Times New Roman" w:hint="default"/>
          <w:sz w:val="32"/>
          <w:szCs w:val="32"/>
        </w:rPr>
        <w:t>，随时准备投入抢险工作。</w:t>
      </w:r>
    </w:p>
    <w:p w:rsidR="00A85677" w:rsidRDefault="00524726" w:rsidP="00524726">
      <w:pPr>
        <w:pStyle w:val="a4"/>
        <w:widowControl/>
        <w:spacing w:line="560" w:lineRule="exact"/>
        <w:ind w:firstLine="645"/>
        <w:rPr>
          <w:rFonts w:ascii="Times New Roman" w:hAnsi="Times New Roman" w:hint="default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default"/>
          <w:sz w:val="32"/>
          <w:szCs w:val="32"/>
        </w:rPr>
        <w:t>全面落实抢险责任制。各单位要对所属单位和个人明确防汛抢险职责，定岗、定位、定责任、定目标，明确防汛抢险工作程序和要求，确保抢险工作的落实。</w:t>
      </w:r>
    </w:p>
    <w:p w:rsidR="00A85677" w:rsidRDefault="00524726" w:rsidP="00524726">
      <w:pPr>
        <w:spacing w:line="56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/>
        </w:rPr>
        <w:t>各单位要根据此案制定或修订本单位的防汛抢险应急预案。</w:t>
      </w:r>
    </w:p>
    <w:p w:rsidR="00A85677" w:rsidRDefault="00A85677" w:rsidP="00524726">
      <w:pPr>
        <w:spacing w:line="560" w:lineRule="exact"/>
        <w:ind w:firstLineChars="224" w:firstLine="654"/>
        <w:rPr>
          <w:rFonts w:ascii="Times New Roman" w:hAnsi="Times New Roman" w:cs="Times New Roman"/>
          <w:spacing w:val="-14"/>
        </w:rPr>
      </w:pPr>
    </w:p>
    <w:p w:rsidR="00A85677" w:rsidRDefault="00524726" w:rsidP="00524726">
      <w:pPr>
        <w:spacing w:line="56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附件：周村区交通运输局防汛工作领导小组联络表</w:t>
      </w:r>
    </w:p>
    <w:p w:rsidR="00A85677" w:rsidRDefault="00A85677" w:rsidP="00524726">
      <w:pPr>
        <w:pStyle w:val="a7"/>
        <w:widowControl/>
        <w:spacing w:before="0" w:beforeAutospacing="0" w:after="0" w:afterAutospacing="0" w:line="560" w:lineRule="exact"/>
        <w:ind w:firstLineChars="225" w:firstLine="720"/>
        <w:rPr>
          <w:rFonts w:ascii="Times New Roman" w:hAnsi="Times New Roman" w:cs="Times New Roman"/>
          <w:bCs/>
          <w:sz w:val="32"/>
          <w:szCs w:val="32"/>
        </w:rPr>
      </w:pPr>
    </w:p>
    <w:p w:rsidR="00A85677" w:rsidRDefault="00A85677" w:rsidP="00524726">
      <w:pPr>
        <w:pStyle w:val="a7"/>
        <w:widowControl/>
        <w:spacing w:before="0" w:beforeAutospacing="0" w:after="0" w:afterAutospacing="0" w:line="560" w:lineRule="exact"/>
        <w:ind w:firstLineChars="225" w:firstLine="720"/>
        <w:rPr>
          <w:rFonts w:ascii="Times New Roman" w:hAnsi="Times New Roman" w:cs="Times New Roman"/>
          <w:bCs/>
          <w:sz w:val="32"/>
          <w:szCs w:val="32"/>
        </w:rPr>
      </w:pPr>
    </w:p>
    <w:p w:rsidR="00A85677" w:rsidRDefault="00A85677" w:rsidP="00524726">
      <w:pPr>
        <w:pStyle w:val="a7"/>
        <w:widowControl/>
        <w:spacing w:before="0" w:beforeAutospacing="0" w:after="0" w:afterAutospacing="0" w:line="560" w:lineRule="exact"/>
        <w:ind w:firstLineChars="225" w:firstLine="720"/>
        <w:rPr>
          <w:rFonts w:ascii="Times New Roman" w:hAnsi="Times New Roman" w:cs="Times New Roman"/>
          <w:bCs/>
          <w:sz w:val="32"/>
          <w:szCs w:val="32"/>
        </w:rPr>
      </w:pPr>
    </w:p>
    <w:p w:rsidR="00A85677" w:rsidRDefault="00524726" w:rsidP="00524726">
      <w:pPr>
        <w:pStyle w:val="a7"/>
        <w:widowControl/>
        <w:spacing w:before="0" w:beforeAutospacing="0" w:after="0" w:afterAutospacing="0" w:line="560" w:lineRule="exact"/>
        <w:ind w:firstLineChars="1525" w:firstLine="488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周村区交通运输局</w:t>
      </w:r>
    </w:p>
    <w:p w:rsidR="00A85677" w:rsidRDefault="00524726" w:rsidP="00524726">
      <w:pPr>
        <w:pStyle w:val="a7"/>
        <w:widowControl/>
        <w:spacing w:before="0" w:beforeAutospacing="0" w:after="0" w:afterAutospacing="0" w:line="560" w:lineRule="exact"/>
        <w:ind w:firstLineChars="1550" w:firstLine="49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202</w:t>
      </w:r>
      <w:r>
        <w:rPr>
          <w:rFonts w:ascii="Times New Roman" w:hAnsi="Times New Roman" w:cs="Times New Roman" w:hint="eastAsia"/>
          <w:bCs/>
          <w:sz w:val="32"/>
          <w:szCs w:val="32"/>
        </w:rPr>
        <w:t>4</w:t>
      </w:r>
      <w:r>
        <w:rPr>
          <w:rFonts w:ascii="Times New Roman" w:hAnsi="Times New Roman" w:cs="Times New Roman"/>
          <w:bCs/>
          <w:sz w:val="32"/>
          <w:szCs w:val="32"/>
        </w:rPr>
        <w:t>年</w:t>
      </w:r>
      <w:r>
        <w:rPr>
          <w:rFonts w:ascii="Times New Roman" w:hAnsi="Times New Roman" w:cs="Times New Roman"/>
          <w:bCs/>
          <w:sz w:val="32"/>
          <w:szCs w:val="32"/>
        </w:rPr>
        <w:t>4</w:t>
      </w:r>
      <w:r>
        <w:rPr>
          <w:rFonts w:ascii="Times New Roman" w:hAnsi="Times New Roman" w:cs="Times New Roman"/>
          <w:bCs/>
          <w:sz w:val="32"/>
          <w:szCs w:val="32"/>
        </w:rPr>
        <w:t>月</w:t>
      </w:r>
      <w:r>
        <w:rPr>
          <w:rFonts w:ascii="Times New Roman" w:hAnsi="Times New Roman" w:cs="Times New Roman" w:hint="eastAsia"/>
          <w:bCs/>
          <w:sz w:val="32"/>
          <w:szCs w:val="32"/>
        </w:rPr>
        <w:t>8</w:t>
      </w:r>
      <w:r>
        <w:rPr>
          <w:rFonts w:ascii="Times New Roman" w:hAnsi="Times New Roman" w:cs="Times New Roman"/>
          <w:bCs/>
          <w:sz w:val="32"/>
          <w:szCs w:val="32"/>
        </w:rPr>
        <w:t>日</w:t>
      </w:r>
    </w:p>
    <w:p w:rsidR="00A85677" w:rsidRDefault="00A85677">
      <w:pPr>
        <w:pStyle w:val="a7"/>
        <w:widowControl/>
        <w:spacing w:before="0" w:beforeAutospacing="0" w:after="0" w:afterAutospacing="0" w:line="560" w:lineRule="exact"/>
        <w:ind w:firstLineChars="225" w:firstLine="720"/>
        <w:rPr>
          <w:rFonts w:ascii="Times New Roman" w:hAnsi="Times New Roman" w:cs="Times New Roman"/>
          <w:bCs/>
          <w:sz w:val="32"/>
          <w:szCs w:val="32"/>
        </w:rPr>
      </w:pPr>
    </w:p>
    <w:p w:rsidR="00A85677" w:rsidRDefault="00A85677">
      <w:pPr>
        <w:pStyle w:val="a7"/>
        <w:widowControl/>
        <w:spacing w:before="0" w:beforeAutospacing="0" w:after="0" w:afterAutospacing="0" w:line="560" w:lineRule="exact"/>
        <w:ind w:firstLineChars="225" w:firstLine="720"/>
        <w:rPr>
          <w:rFonts w:ascii="Times New Roman" w:hAnsi="Times New Roman" w:cs="Times New Roman"/>
          <w:bCs/>
          <w:sz w:val="32"/>
          <w:szCs w:val="32"/>
        </w:rPr>
      </w:pPr>
    </w:p>
    <w:p w:rsidR="00A85677" w:rsidRDefault="00A85677">
      <w:pPr>
        <w:pStyle w:val="a7"/>
        <w:widowControl/>
        <w:spacing w:before="0" w:beforeAutospacing="0" w:after="0" w:afterAutospacing="0" w:line="560" w:lineRule="exact"/>
        <w:rPr>
          <w:rFonts w:ascii="Times New Roman" w:hAnsi="Times New Roman" w:cs="Times New Roman"/>
          <w:bCs/>
          <w:sz w:val="32"/>
          <w:szCs w:val="32"/>
        </w:rPr>
      </w:pPr>
    </w:p>
    <w:p w:rsidR="00A85677" w:rsidRDefault="00524726">
      <w:pPr>
        <w:pStyle w:val="a7"/>
        <w:widowControl/>
        <w:spacing w:before="0" w:beforeAutospacing="0" w:after="0" w:afterAutospacing="0"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</w:p>
    <w:p w:rsidR="00A85677" w:rsidRDefault="00524726">
      <w:pPr>
        <w:spacing w:line="640" w:lineRule="exact"/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4"/>
          <w:sz w:val="44"/>
          <w:szCs w:val="44"/>
        </w:rPr>
        <w:t>周村区交通运输局防汛工作领导小组联络表</w:t>
      </w:r>
    </w:p>
    <w:p w:rsidR="00A85677" w:rsidRDefault="00A85677">
      <w:pPr>
        <w:pStyle w:val="a7"/>
        <w:widowControl/>
        <w:spacing w:before="0" w:beforeAutospacing="0" w:after="0" w:afterAutospacing="0" w:line="560" w:lineRule="exact"/>
        <w:ind w:firstLineChars="225" w:firstLine="720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W w:w="9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960"/>
        <w:gridCol w:w="4228"/>
        <w:gridCol w:w="1503"/>
        <w:gridCol w:w="2088"/>
      </w:tblGrid>
      <w:tr w:rsidR="00A85677">
        <w:trPr>
          <w:trHeight w:val="896"/>
          <w:jc w:val="center"/>
        </w:trPr>
        <w:tc>
          <w:tcPr>
            <w:tcW w:w="674" w:type="dxa"/>
            <w:vAlign w:val="center"/>
          </w:tcPr>
          <w:p w:rsidR="00A85677" w:rsidRDefault="0052472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单位职务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12"/>
                <w:sz w:val="28"/>
                <w:szCs w:val="28"/>
              </w:rPr>
              <w:t>办公电话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移动电话</w:t>
            </w:r>
          </w:p>
        </w:tc>
      </w:tr>
      <w:tr w:rsidR="00A85677">
        <w:trPr>
          <w:trHeight w:val="550"/>
          <w:jc w:val="center"/>
        </w:trPr>
        <w:tc>
          <w:tcPr>
            <w:tcW w:w="674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组</w:t>
            </w:r>
          </w:p>
          <w:p w:rsidR="00A85677" w:rsidRDefault="00524726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长</w:t>
            </w: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涛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周村区交通运输局党组书记、局长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6038801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18753330776</w:t>
            </w:r>
          </w:p>
        </w:tc>
      </w:tr>
      <w:tr w:rsidR="00A85677">
        <w:trPr>
          <w:trHeight w:val="623"/>
          <w:jc w:val="center"/>
        </w:trPr>
        <w:tc>
          <w:tcPr>
            <w:tcW w:w="674" w:type="dxa"/>
            <w:vMerge w:val="restart"/>
            <w:vAlign w:val="center"/>
          </w:tcPr>
          <w:p w:rsidR="00A85677" w:rsidRDefault="0052472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副组长</w:t>
            </w: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雷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周村区交通运输局党组成员、正科级干部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6038803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16605335367</w:t>
            </w:r>
          </w:p>
        </w:tc>
      </w:tr>
      <w:tr w:rsidR="00A85677">
        <w:trPr>
          <w:trHeight w:val="623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王文刚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周村区交通运输局党组成员、周村区交通事业服务中心主任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6038807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16605335368</w:t>
            </w:r>
          </w:p>
        </w:tc>
      </w:tr>
      <w:tr w:rsidR="00A85677">
        <w:trPr>
          <w:trHeight w:val="573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建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周村区交通运输局党组成员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、三级主任科员</w:t>
            </w:r>
          </w:p>
        </w:tc>
        <w:tc>
          <w:tcPr>
            <w:tcW w:w="1503" w:type="dxa"/>
            <w:vAlign w:val="center"/>
          </w:tcPr>
          <w:p w:rsidR="00A85677" w:rsidRDefault="00A8567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15275921787</w:t>
            </w:r>
          </w:p>
        </w:tc>
      </w:tr>
      <w:tr w:rsidR="00A85677">
        <w:trPr>
          <w:trHeight w:val="573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孙昌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周村区交通运输局党组成员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、副局长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6038882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15953361717</w:t>
            </w:r>
          </w:p>
        </w:tc>
      </w:tr>
      <w:tr w:rsidR="00A85677">
        <w:trPr>
          <w:trHeight w:val="573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宗媛媛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周村区交通运输局党组成员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、副局长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6038809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13153368919</w:t>
            </w:r>
          </w:p>
        </w:tc>
      </w:tr>
      <w:tr w:rsidR="00A85677">
        <w:trPr>
          <w:trHeight w:val="573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王怀东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周村区交通运输局党组成员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级主任科员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6038806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18753330656</w:t>
            </w:r>
          </w:p>
        </w:tc>
      </w:tr>
      <w:tr w:rsidR="00A85677">
        <w:trPr>
          <w:trHeight w:val="766"/>
          <w:jc w:val="center"/>
        </w:trPr>
        <w:tc>
          <w:tcPr>
            <w:tcW w:w="674" w:type="dxa"/>
            <w:vMerge w:val="restart"/>
            <w:vAlign w:val="center"/>
          </w:tcPr>
          <w:p w:rsidR="00A85677" w:rsidRDefault="0052472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成</w:t>
            </w:r>
          </w:p>
          <w:p w:rsidR="00A85677" w:rsidRDefault="00A8567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  <w:p w:rsidR="00A85677" w:rsidRDefault="00A85677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  <w:p w:rsidR="00A85677" w:rsidRDefault="0052472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员</w:t>
            </w:r>
          </w:p>
          <w:p w:rsidR="00A85677" w:rsidRDefault="00A85677">
            <w:pPr>
              <w:spacing w:line="600" w:lineRule="exact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卢振华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周村区交通运输综合行政执法大队大队长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6038856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18753330767</w:t>
            </w:r>
          </w:p>
        </w:tc>
      </w:tr>
      <w:tr w:rsidR="00A85677">
        <w:trPr>
          <w:trHeight w:val="629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陈宗宝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周村区交通事业服务中心副主任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6038806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18753330653</w:t>
            </w:r>
          </w:p>
        </w:tc>
      </w:tr>
      <w:tr w:rsidR="00A85677">
        <w:trPr>
          <w:trHeight w:val="658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魏龙翔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周村区交通事业服务中心副主任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6038818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18954425877</w:t>
            </w:r>
          </w:p>
        </w:tc>
      </w:tr>
      <w:tr w:rsidR="00A85677">
        <w:trPr>
          <w:trHeight w:val="658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陈彪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周村区超限检测站站长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6038882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13455304326</w:t>
            </w:r>
          </w:p>
        </w:tc>
      </w:tr>
      <w:tr w:rsidR="00A85677">
        <w:trPr>
          <w:trHeight w:val="649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明亮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周村区交通事业服务中心副主任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6038809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658</w:t>
            </w:r>
          </w:p>
        </w:tc>
      </w:tr>
      <w:tr w:rsidR="00A85677">
        <w:trPr>
          <w:trHeight w:val="649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张玉刚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周村区交通运输局安全科科长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6038820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89</w:t>
            </w:r>
          </w:p>
        </w:tc>
      </w:tr>
      <w:tr w:rsidR="00A85677">
        <w:trPr>
          <w:trHeight w:val="649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王洪波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周村区交通运输局综合运输管理科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6038876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18753330676</w:t>
            </w:r>
          </w:p>
        </w:tc>
      </w:tr>
      <w:tr w:rsidR="00A85677">
        <w:trPr>
          <w:trHeight w:val="649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王晋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规划建设管理科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6038818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18660872421</w:t>
            </w:r>
          </w:p>
        </w:tc>
      </w:tr>
      <w:tr w:rsidR="00A85677">
        <w:trPr>
          <w:trHeight w:val="649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刘勇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周村区交通事业服务中心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公路养护科科长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6038817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775</w:t>
            </w:r>
          </w:p>
        </w:tc>
      </w:tr>
      <w:tr w:rsidR="00A85677">
        <w:trPr>
          <w:trHeight w:val="676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孔建军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周村区交通事业服务中心安全科科长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18753330686</w:t>
            </w:r>
          </w:p>
        </w:tc>
      </w:tr>
      <w:tr w:rsidR="00A85677">
        <w:trPr>
          <w:trHeight w:val="676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李东晖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周村区交通事业服务中心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客运科科长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6038861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18753330696</w:t>
            </w:r>
          </w:p>
        </w:tc>
      </w:tr>
      <w:tr w:rsidR="00A85677">
        <w:trPr>
          <w:trHeight w:val="676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滕飞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周村区交通事业服务中心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货运科科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6038879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18753330663</w:t>
            </w:r>
          </w:p>
        </w:tc>
      </w:tr>
      <w:tr w:rsidR="00A85677">
        <w:trPr>
          <w:trHeight w:val="676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马树耀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周村区交通事业服务中心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修管科科长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6038812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18753330735</w:t>
            </w:r>
          </w:p>
        </w:tc>
      </w:tr>
      <w:tr w:rsidR="00A85677">
        <w:trPr>
          <w:trHeight w:val="676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李镇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周村区交通运输综合行政执法大队综合科科长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6038851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18753330721</w:t>
            </w:r>
          </w:p>
        </w:tc>
      </w:tr>
      <w:tr w:rsidR="00A85677">
        <w:trPr>
          <w:trHeight w:val="676"/>
          <w:jc w:val="center"/>
        </w:trPr>
        <w:tc>
          <w:tcPr>
            <w:tcW w:w="674" w:type="dxa"/>
            <w:vMerge/>
            <w:vAlign w:val="center"/>
          </w:tcPr>
          <w:p w:rsidR="00A85677" w:rsidRDefault="00A85677"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张瑾</w:t>
            </w:r>
          </w:p>
        </w:tc>
        <w:tc>
          <w:tcPr>
            <w:tcW w:w="4228" w:type="dxa"/>
            <w:vAlign w:val="center"/>
          </w:tcPr>
          <w:p w:rsidR="00A85677" w:rsidRDefault="0052472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周村区交通运输局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办公室副主任</w:t>
            </w:r>
          </w:p>
        </w:tc>
        <w:tc>
          <w:tcPr>
            <w:tcW w:w="1503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6038888</w:t>
            </w:r>
          </w:p>
        </w:tc>
        <w:tc>
          <w:tcPr>
            <w:tcW w:w="2088" w:type="dxa"/>
            <w:vAlign w:val="center"/>
          </w:tcPr>
          <w:p w:rsidR="00A85677" w:rsidRDefault="0052472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17877339648</w:t>
            </w:r>
          </w:p>
        </w:tc>
      </w:tr>
    </w:tbl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A85677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 w:hint="eastAsia"/>
          <w:u w:val="single"/>
        </w:rPr>
      </w:pPr>
    </w:p>
    <w:p w:rsidR="00524726" w:rsidRDefault="00524726">
      <w:pPr>
        <w:pStyle w:val="a3"/>
        <w:spacing w:after="0" w:line="560" w:lineRule="exact"/>
        <w:rPr>
          <w:rFonts w:ascii="Times New Roman" w:hAnsi="Times New Roman" w:cs="Times New Roman"/>
          <w:u w:val="single"/>
        </w:rPr>
      </w:pPr>
    </w:p>
    <w:p w:rsidR="00A85677" w:rsidRDefault="00524726">
      <w:pPr>
        <w:pStyle w:val="a3"/>
        <w:spacing w:after="0" w:line="560" w:lineRule="exact"/>
        <w:rPr>
          <w:rFonts w:ascii="仿宋_GB2312" w:hAnsi="Times New Roman" w:cs="Times New Roman"/>
          <w:sz w:val="28"/>
          <w:szCs w:val="28"/>
        </w:rPr>
      </w:pPr>
      <w:r>
        <w:rPr>
          <w:rFonts w:ascii="仿宋_GB2312" w:hAnsi="Times New Roman" w:cs="Times New Roman" w:hint="eastAsia"/>
          <w:sz w:val="28"/>
          <w:szCs w:val="28"/>
          <w:u w:val="single"/>
        </w:rPr>
        <w:t>信息公开形式：主动公开</w:t>
      </w:r>
      <w:r>
        <w:rPr>
          <w:rFonts w:ascii="仿宋_GB2312" w:hAnsi="Times New Roman" w:cs="Times New Roman" w:hint="eastAsia"/>
          <w:sz w:val="28"/>
          <w:szCs w:val="28"/>
          <w:u w:val="single"/>
        </w:rPr>
        <w:t xml:space="preserve">                                           </w:t>
      </w:r>
    </w:p>
    <w:p w:rsidR="00A85677" w:rsidRDefault="00524726">
      <w:pPr>
        <w:spacing w:line="560" w:lineRule="exact"/>
        <w:rPr>
          <w:rFonts w:ascii="仿宋_GB2312" w:hAnsi="Times New Roman" w:cs="Times New Roman"/>
          <w:sz w:val="28"/>
          <w:szCs w:val="28"/>
        </w:rPr>
      </w:pPr>
      <w:r>
        <w:rPr>
          <w:rFonts w:ascii="仿宋_GB2312" w:hAnsi="Times New Roman" w:cs="Times New Roman" w:hint="eastAsia"/>
          <w:sz w:val="28"/>
          <w:szCs w:val="28"/>
          <w:u w:val="single"/>
        </w:rPr>
        <w:t>周村区交通运输局</w:t>
      </w:r>
      <w:r>
        <w:rPr>
          <w:rFonts w:ascii="仿宋_GB2312" w:hAnsi="Times New Roman" w:cs="Times New Roman" w:hint="eastAsia"/>
          <w:sz w:val="28"/>
          <w:szCs w:val="28"/>
          <w:u w:val="single"/>
        </w:rPr>
        <w:t xml:space="preserve">                            202</w:t>
      </w:r>
      <w:r>
        <w:rPr>
          <w:rFonts w:ascii="仿宋_GB2312" w:hAnsi="Times New Roman" w:cs="Times New Roman" w:hint="eastAsia"/>
          <w:sz w:val="28"/>
          <w:szCs w:val="28"/>
          <w:u w:val="single"/>
        </w:rPr>
        <w:t>4</w:t>
      </w:r>
      <w:r>
        <w:rPr>
          <w:rFonts w:ascii="仿宋_GB2312" w:hAnsi="Times New Roman" w:cs="Times New Roman" w:hint="eastAsia"/>
          <w:sz w:val="28"/>
          <w:szCs w:val="28"/>
          <w:u w:val="single"/>
        </w:rPr>
        <w:t>年</w:t>
      </w:r>
      <w:r>
        <w:rPr>
          <w:rFonts w:ascii="仿宋_GB2312" w:hAnsi="Times New Roman" w:cs="Times New Roman" w:hint="eastAsia"/>
          <w:sz w:val="28"/>
          <w:szCs w:val="28"/>
          <w:u w:val="single"/>
        </w:rPr>
        <w:t>4</w:t>
      </w:r>
      <w:r>
        <w:rPr>
          <w:rFonts w:ascii="仿宋_GB2312" w:hAnsi="Times New Roman" w:cs="Times New Roman" w:hint="eastAsia"/>
          <w:sz w:val="28"/>
          <w:szCs w:val="28"/>
          <w:u w:val="single"/>
        </w:rPr>
        <w:t>月</w:t>
      </w:r>
      <w:r>
        <w:rPr>
          <w:rFonts w:ascii="仿宋_GB2312" w:hAnsi="Times New Roman" w:cs="Times New Roman" w:hint="eastAsia"/>
          <w:sz w:val="28"/>
          <w:szCs w:val="28"/>
          <w:u w:val="single"/>
        </w:rPr>
        <w:t>8</w:t>
      </w:r>
      <w:r>
        <w:rPr>
          <w:rFonts w:ascii="仿宋_GB2312" w:hAnsi="Times New Roman" w:cs="Times New Roman" w:hint="eastAsia"/>
          <w:sz w:val="28"/>
          <w:szCs w:val="28"/>
          <w:u w:val="single"/>
        </w:rPr>
        <w:t>日印发</w:t>
      </w:r>
    </w:p>
    <w:sectPr w:rsidR="00A85677" w:rsidSect="00A85677">
      <w:footerReference w:type="default" r:id="rId7"/>
      <w:pgSz w:w="11906" w:h="16838"/>
      <w:pgMar w:top="1985" w:right="1531" w:bottom="1701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677" w:rsidRDefault="00A85677" w:rsidP="00A85677">
      <w:r>
        <w:separator/>
      </w:r>
    </w:p>
  </w:endnote>
  <w:endnote w:type="continuationSeparator" w:id="1">
    <w:p w:rsidR="00A85677" w:rsidRDefault="00A85677" w:rsidP="00A8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77" w:rsidRDefault="00A8567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85677" w:rsidRDefault="00524726">
                <w:pPr>
                  <w:pStyle w:val="a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 w:rsidR="00A85677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A85677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7</w:t>
                </w:r>
                <w:r w:rsidR="00A85677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677" w:rsidRDefault="00A85677" w:rsidP="00A85677">
      <w:r>
        <w:separator/>
      </w:r>
    </w:p>
  </w:footnote>
  <w:footnote w:type="continuationSeparator" w:id="1">
    <w:p w:rsidR="00A85677" w:rsidRDefault="00A85677" w:rsidP="00A85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M3NWU1NzRlNWE0NTlhZDcwNWUxY2UzNWRmNDBjOTcifQ=="/>
  </w:docVars>
  <w:rsids>
    <w:rsidRoot w:val="73902CF7"/>
    <w:rsid w:val="00524726"/>
    <w:rsid w:val="0084682B"/>
    <w:rsid w:val="00A808F2"/>
    <w:rsid w:val="00A85677"/>
    <w:rsid w:val="02EB6A92"/>
    <w:rsid w:val="03983B4D"/>
    <w:rsid w:val="059254E8"/>
    <w:rsid w:val="05A607FA"/>
    <w:rsid w:val="064676AD"/>
    <w:rsid w:val="08AA3DE4"/>
    <w:rsid w:val="0B275F39"/>
    <w:rsid w:val="0C152235"/>
    <w:rsid w:val="0CB10ACA"/>
    <w:rsid w:val="0F1049F0"/>
    <w:rsid w:val="0FC31008"/>
    <w:rsid w:val="101B46E9"/>
    <w:rsid w:val="105477D0"/>
    <w:rsid w:val="107E2A9F"/>
    <w:rsid w:val="11923CC3"/>
    <w:rsid w:val="11C664AC"/>
    <w:rsid w:val="11F27DA3"/>
    <w:rsid w:val="131F23CD"/>
    <w:rsid w:val="136B7F76"/>
    <w:rsid w:val="14A405FA"/>
    <w:rsid w:val="14AA6393"/>
    <w:rsid w:val="16FA1040"/>
    <w:rsid w:val="17966920"/>
    <w:rsid w:val="17AA7D3A"/>
    <w:rsid w:val="1EE85CCA"/>
    <w:rsid w:val="1EFC297D"/>
    <w:rsid w:val="20591670"/>
    <w:rsid w:val="2075188E"/>
    <w:rsid w:val="21E162A5"/>
    <w:rsid w:val="228B5B7E"/>
    <w:rsid w:val="23327015"/>
    <w:rsid w:val="24991742"/>
    <w:rsid w:val="261E2014"/>
    <w:rsid w:val="27771FB6"/>
    <w:rsid w:val="29192F0D"/>
    <w:rsid w:val="2C7C3EDF"/>
    <w:rsid w:val="2D3517D2"/>
    <w:rsid w:val="2E7A1DE2"/>
    <w:rsid w:val="2F452E7D"/>
    <w:rsid w:val="30DE5AB1"/>
    <w:rsid w:val="31A246EB"/>
    <w:rsid w:val="32556FF6"/>
    <w:rsid w:val="352970F8"/>
    <w:rsid w:val="358B2DCB"/>
    <w:rsid w:val="36015455"/>
    <w:rsid w:val="375C6DF1"/>
    <w:rsid w:val="38007901"/>
    <w:rsid w:val="38EF5E7A"/>
    <w:rsid w:val="39D37108"/>
    <w:rsid w:val="3BD22080"/>
    <w:rsid w:val="3BDD31AC"/>
    <w:rsid w:val="3DE9514C"/>
    <w:rsid w:val="3F0C71B0"/>
    <w:rsid w:val="3FF02D63"/>
    <w:rsid w:val="4058025E"/>
    <w:rsid w:val="41FD2F74"/>
    <w:rsid w:val="42643B4E"/>
    <w:rsid w:val="438A406B"/>
    <w:rsid w:val="43AA7604"/>
    <w:rsid w:val="442404B5"/>
    <w:rsid w:val="473039BA"/>
    <w:rsid w:val="49023A90"/>
    <w:rsid w:val="4A445356"/>
    <w:rsid w:val="4B0C2E2F"/>
    <w:rsid w:val="4B9E1324"/>
    <w:rsid w:val="5040364C"/>
    <w:rsid w:val="50ED2406"/>
    <w:rsid w:val="52910496"/>
    <w:rsid w:val="52F750CF"/>
    <w:rsid w:val="56A02FA6"/>
    <w:rsid w:val="590A17CF"/>
    <w:rsid w:val="5A0C1B4F"/>
    <w:rsid w:val="5A3D0143"/>
    <w:rsid w:val="5BCB6C2C"/>
    <w:rsid w:val="5C1B7472"/>
    <w:rsid w:val="5CE80DCD"/>
    <w:rsid w:val="5E3306CF"/>
    <w:rsid w:val="5E4D1A9C"/>
    <w:rsid w:val="5E857F79"/>
    <w:rsid w:val="60B05CE6"/>
    <w:rsid w:val="62FB1290"/>
    <w:rsid w:val="64660E07"/>
    <w:rsid w:val="657D58AE"/>
    <w:rsid w:val="65BE3EDD"/>
    <w:rsid w:val="66AB6CC1"/>
    <w:rsid w:val="67DB6DF8"/>
    <w:rsid w:val="68D27E03"/>
    <w:rsid w:val="6B47551A"/>
    <w:rsid w:val="6C257FF4"/>
    <w:rsid w:val="6C3F5DB4"/>
    <w:rsid w:val="6D210B7E"/>
    <w:rsid w:val="6D8C7A70"/>
    <w:rsid w:val="70513F61"/>
    <w:rsid w:val="71706DFB"/>
    <w:rsid w:val="72E56437"/>
    <w:rsid w:val="73902CF7"/>
    <w:rsid w:val="762A3631"/>
    <w:rsid w:val="77C826C4"/>
    <w:rsid w:val="7C0A7ACD"/>
    <w:rsid w:val="7DA16834"/>
    <w:rsid w:val="7DC75654"/>
    <w:rsid w:val="7DE34D46"/>
    <w:rsid w:val="7EB443BB"/>
    <w:rsid w:val="7F26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A85677"/>
    <w:pPr>
      <w:widowControl w:val="0"/>
      <w:jc w:val="both"/>
    </w:pPr>
    <w:rPr>
      <w:rFonts w:ascii="Calibri" w:eastAsia="仿宋_GB2312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A85677"/>
    <w:pPr>
      <w:widowControl w:val="0"/>
      <w:autoSpaceDE w:val="0"/>
      <w:autoSpaceDN w:val="0"/>
      <w:adjustRightInd w:val="0"/>
    </w:pPr>
    <w:rPr>
      <w:rFonts w:ascii="??_GB2312" w:eastAsia="宋体" w:hAnsi="??_GB2312" w:cs="??_GB2312"/>
      <w:color w:val="000000"/>
      <w:sz w:val="24"/>
      <w:szCs w:val="24"/>
    </w:rPr>
  </w:style>
  <w:style w:type="paragraph" w:styleId="a3">
    <w:name w:val="Body Text"/>
    <w:basedOn w:val="a"/>
    <w:qFormat/>
    <w:rsid w:val="00A85677"/>
    <w:pPr>
      <w:spacing w:after="120"/>
    </w:pPr>
  </w:style>
  <w:style w:type="paragraph" w:styleId="a4">
    <w:name w:val="Plain Text"/>
    <w:basedOn w:val="a"/>
    <w:qFormat/>
    <w:rsid w:val="00A85677"/>
    <w:rPr>
      <w:rFonts w:ascii="宋体" w:eastAsia="宋体" w:hAnsi="Courier New" w:cs="Times New Roman" w:hint="eastAsia"/>
      <w:sz w:val="21"/>
      <w:szCs w:val="21"/>
    </w:rPr>
  </w:style>
  <w:style w:type="paragraph" w:styleId="a5">
    <w:name w:val="footer"/>
    <w:basedOn w:val="a"/>
    <w:qFormat/>
    <w:rsid w:val="00A856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856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A85677"/>
    <w:pPr>
      <w:spacing w:before="100" w:beforeAutospacing="1" w:after="100" w:afterAutospacing="1"/>
      <w:jc w:val="left"/>
    </w:pPr>
    <w:rPr>
      <w:kern w:val="0"/>
      <w:sz w:val="24"/>
      <w:szCs w:val="21"/>
    </w:rPr>
  </w:style>
  <w:style w:type="paragraph" w:customStyle="1" w:styleId="BodyTextFirstIndent1">
    <w:name w:val="Body Text First Indent1"/>
    <w:uiPriority w:val="99"/>
    <w:qFormat/>
    <w:rsid w:val="00A85677"/>
    <w:pPr>
      <w:widowControl w:val="0"/>
      <w:ind w:left="120" w:firstLineChars="100" w:firstLine="420"/>
      <w:jc w:val="both"/>
    </w:pPr>
    <w:rPr>
      <w:rFonts w:ascii="Arial Unicode MS" w:eastAsia="宋体" w:hAnsi="Arial Unicode MS" w:cs="Arial Unicode MS"/>
      <w:kern w:val="2"/>
      <w:sz w:val="30"/>
      <w:szCs w:val="3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2691</Words>
  <Characters>710</Characters>
  <Application>Microsoft Office Word</Application>
  <DocSecurity>0</DocSecurity>
  <Lines>5</Lines>
  <Paragraphs>6</Paragraphs>
  <ScaleCrop>false</ScaleCrop>
  <Company>CHINA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一念一世界</dc:creator>
  <cp:lastModifiedBy>dreamsummit</cp:lastModifiedBy>
  <cp:revision>3</cp:revision>
  <cp:lastPrinted>2024-04-09T02:33:00Z</cp:lastPrinted>
  <dcterms:created xsi:type="dcterms:W3CDTF">2020-05-21T05:39:00Z</dcterms:created>
  <dcterms:modified xsi:type="dcterms:W3CDTF">2024-04-09T02:33:00Z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8EAADCEEB534453085C7BAB253A24063</vt:lpwstr>
  </property>
</Properties>
</file>