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ind w:left="0" w:firstLine="640"/>
      </w:pPr>
      <w:bookmarkStart w:id="0" w:name="_GoBack"/>
      <w:bookmarkEnd w:id="0"/>
      <w:r>
        <w:rPr>
          <w:rFonts w:ascii="黑体" w:hAnsi="宋体" w:eastAsia="黑体" w:cs="黑体"/>
          <w:color w:val="333333"/>
          <w:sz w:val="32"/>
          <w:szCs w:val="32"/>
        </w:rPr>
        <w:t>一、补贴名称</w:t>
      </w:r>
    </w:p>
    <w:p>
      <w:pPr>
        <w:pStyle w:val="2"/>
        <w:keepNext w:val="0"/>
        <w:keepLines w:val="0"/>
        <w:widowControl/>
        <w:suppressLineNumbers w:val="0"/>
        <w:spacing w:line="600" w:lineRule="atLeast"/>
      </w:pPr>
      <w:r>
        <w:rPr>
          <w:rFonts w:ascii="仿宋_GB2312" w:eastAsia="仿宋_GB2312" w:cs="仿宋_GB2312"/>
          <w:color w:val="000000"/>
          <w:sz w:val="32"/>
          <w:szCs w:val="32"/>
        </w:rPr>
        <w:t> </w:t>
      </w:r>
      <w:r>
        <w:rPr>
          <w:rFonts w:hint="default" w:ascii="Times New Roman" w:hAnsi="Times New Roman" w:cs="Times New Roman"/>
          <w:color w:val="000000"/>
          <w:sz w:val="32"/>
          <w:szCs w:val="32"/>
        </w:rPr>
        <w:t> </w:t>
      </w:r>
      <w:r>
        <w:rPr>
          <w:rFonts w:hint="eastAsia" w:ascii="仿宋_GB2312" w:eastAsia="仿宋_GB2312" w:cs="仿宋_GB2312"/>
          <w:color w:val="000000"/>
          <w:sz w:val="32"/>
          <w:szCs w:val="32"/>
        </w:rPr>
        <w:t> </w:t>
      </w:r>
      <w:r>
        <w:rPr>
          <w:rFonts w:hint="default" w:ascii="Times New Roman" w:hAnsi="Times New Roman" w:cs="Times New Roman"/>
          <w:color w:val="000000"/>
          <w:sz w:val="32"/>
          <w:szCs w:val="32"/>
        </w:rPr>
        <w:t> </w:t>
      </w:r>
      <w:r>
        <w:rPr>
          <w:rFonts w:hint="eastAsia" w:ascii="仿宋_GB2312" w:hAnsi="Times New Roman" w:eastAsia="仿宋_GB2312" w:cs="仿宋_GB2312"/>
          <w:color w:val="000000"/>
          <w:sz w:val="32"/>
          <w:szCs w:val="32"/>
        </w:rPr>
        <w:t>经济困难老年人补贴</w:t>
      </w:r>
    </w:p>
    <w:tbl>
      <w:tblPr>
        <w:tblW w:w="47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4" w:hRule="atLeast"/>
          <w:jc w:val="center"/>
        </w:trPr>
        <w:tc>
          <w:tcPr>
            <w:tcW w:w="0" w:type="auto"/>
            <w:tcBorders>
              <w:top w:val="nil"/>
              <w:left w:val="nil"/>
              <w:bottom w:val="nil"/>
              <w:right w:val="nil"/>
            </w:tcBorders>
            <w:shd w:val="clear"/>
            <w:tcMar>
              <w:top w:w="0" w:type="dxa"/>
              <w:left w:w="0" w:type="dxa"/>
              <w:bottom w:w="0" w:type="dxa"/>
              <w:right w:w="0" w:type="dxa"/>
            </w:tcMar>
            <w:vAlign w:val="top"/>
          </w:tcPr>
          <w:p>
            <w:pPr>
              <w:pStyle w:val="2"/>
              <w:keepNext w:val="0"/>
              <w:keepLines w:val="0"/>
              <w:widowControl/>
              <w:suppressLineNumbers w:val="0"/>
              <w:spacing w:line="600" w:lineRule="atLeast"/>
              <w:ind w:left="0" w:firstLine="480"/>
            </w:pPr>
            <w:r>
              <w:rPr>
                <w:rFonts w:hint="eastAsia" w:ascii="黑体" w:hAnsi="宋体" w:eastAsia="黑体" w:cs="黑体"/>
                <w:color w:val="000000"/>
                <w:sz w:val="32"/>
                <w:szCs w:val="32"/>
                <w:bdr w:val="none" w:color="auto" w:sz="0" w:space="0"/>
              </w:rPr>
              <w:t>二、政策依据</w:t>
            </w:r>
          </w:p>
          <w:p>
            <w:pPr>
              <w:pStyle w:val="2"/>
              <w:keepNext w:val="0"/>
              <w:keepLines w:val="0"/>
              <w:widowControl/>
              <w:suppressLineNumbers w:val="0"/>
              <w:spacing w:line="600" w:lineRule="atLeast"/>
              <w:ind w:left="0" w:firstLine="480"/>
            </w:pPr>
            <w:r>
              <w:rPr>
                <w:rFonts w:hint="eastAsia" w:ascii="仿宋_GB2312" w:eastAsia="仿宋_GB2312" w:cs="仿宋_GB2312"/>
                <w:color w:val="000000"/>
                <w:sz w:val="32"/>
                <w:szCs w:val="32"/>
                <w:bdr w:val="none" w:color="auto" w:sz="0" w:space="0"/>
              </w:rPr>
              <w:t>《山东省民政厅 山东省财政厅关于完善经济困难老年人补贴制度的通知》</w:t>
            </w:r>
          </w:p>
          <w:p>
            <w:pPr>
              <w:pStyle w:val="2"/>
              <w:keepNext w:val="0"/>
              <w:keepLines w:val="0"/>
              <w:widowControl/>
              <w:suppressLineNumbers w:val="0"/>
              <w:spacing w:line="600" w:lineRule="atLeast"/>
              <w:ind w:left="0" w:firstLine="480"/>
            </w:pPr>
            <w:r>
              <w:rPr>
                <w:rFonts w:hint="eastAsia" w:ascii="黑体" w:hAnsi="宋体" w:eastAsia="黑体" w:cs="黑体"/>
                <w:color w:val="000000"/>
                <w:sz w:val="32"/>
                <w:szCs w:val="32"/>
                <w:bdr w:val="none" w:color="auto" w:sz="0" w:space="0"/>
              </w:rPr>
              <w:t>三、补贴对象及补助标准</w:t>
            </w:r>
          </w:p>
          <w:p>
            <w:pPr>
              <w:pStyle w:val="2"/>
              <w:keepNext w:val="0"/>
              <w:keepLines w:val="0"/>
              <w:widowControl/>
              <w:suppressLineNumbers w:val="0"/>
              <w:spacing w:line="600" w:lineRule="atLeast"/>
              <w:ind w:left="0" w:firstLine="480"/>
            </w:pPr>
            <w:r>
              <w:rPr>
                <w:rFonts w:hint="eastAsia" w:ascii="仿宋_GB2312" w:eastAsia="仿宋_GB2312" w:cs="仿宋_GB2312"/>
                <w:color w:val="000000"/>
                <w:sz w:val="32"/>
                <w:szCs w:val="32"/>
                <w:bdr w:val="none" w:color="auto" w:sz="0" w:space="0"/>
              </w:rPr>
              <w:t>（一）补贴对象：60-99周岁低保老年人。</w:t>
            </w:r>
          </w:p>
          <w:p>
            <w:pPr>
              <w:pStyle w:val="2"/>
              <w:keepNext w:val="0"/>
              <w:keepLines w:val="0"/>
              <w:widowControl/>
              <w:suppressLineNumbers w:val="0"/>
              <w:spacing w:line="600" w:lineRule="atLeast"/>
              <w:ind w:left="0" w:firstLine="480"/>
            </w:pPr>
            <w:r>
              <w:rPr>
                <w:rFonts w:hint="eastAsia" w:ascii="仿宋_GB2312" w:eastAsia="仿宋_GB2312" w:cs="仿宋_GB2312"/>
                <w:color w:val="000000"/>
                <w:sz w:val="32"/>
                <w:szCs w:val="32"/>
                <w:bdr w:val="none" w:color="auto" w:sz="0" w:space="0"/>
              </w:rPr>
              <w:t>（二）补贴标准：对60-79岁、80-89岁、90-99周岁低保老年人每人每月分别补助80元、100元、200元，100周岁及以上老年人按照《山东省人民政府关于印发山东省优待老年人规定的通知》（鲁政发〔2011〕54号）文件规定补助；在此基础上，对生活长期不能自理、能力等级为2-3（《老年人能力评估》（MZ-T001-2013）评定标准）的，以及智力、精神和肢体重度残疾的低保老年人，每人每月增发80元。增发补贴部分不能与重度残疾人护理补贴重复享受，可择高领取其一。</w:t>
            </w:r>
          </w:p>
          <w:p>
            <w:pPr>
              <w:pStyle w:val="2"/>
              <w:keepNext w:val="0"/>
              <w:keepLines w:val="0"/>
              <w:widowControl/>
              <w:suppressLineNumbers w:val="0"/>
              <w:spacing w:line="600" w:lineRule="atLeast"/>
              <w:ind w:left="0" w:firstLine="480"/>
            </w:pPr>
            <w:r>
              <w:rPr>
                <w:rFonts w:hint="eastAsia" w:ascii="黑体" w:hAnsi="宋体" w:eastAsia="黑体" w:cs="黑体"/>
                <w:color w:val="000000"/>
                <w:sz w:val="32"/>
                <w:szCs w:val="32"/>
                <w:bdr w:val="none" w:color="auto" w:sz="0" w:space="0"/>
              </w:rPr>
              <w:t>四、办理流程</w:t>
            </w:r>
          </w:p>
          <w:p>
            <w:pPr>
              <w:pStyle w:val="2"/>
              <w:keepNext w:val="0"/>
              <w:keepLines w:val="0"/>
              <w:widowControl/>
              <w:suppressLineNumbers w:val="0"/>
              <w:spacing w:line="600" w:lineRule="atLeast"/>
              <w:ind w:left="0" w:firstLine="480"/>
              <w:jc w:val="left"/>
            </w:pPr>
            <w:r>
              <w:rPr>
                <w:rFonts w:hint="eastAsia" w:ascii="仿宋_GB2312" w:eastAsia="仿宋_GB2312" w:cs="仿宋_GB2312"/>
                <w:color w:val="000000"/>
                <w:sz w:val="32"/>
                <w:szCs w:val="32"/>
                <w:bdr w:val="none" w:color="auto" w:sz="0" w:space="0"/>
              </w:rPr>
              <w:t>（一）申请。由老年人本人（申请人）或由与其共同生活的家庭成员向申请人户籍所在地的乡镇人民政府（街道办事处）提出申请，提交《老年人补贴申请表》（附件）。本人或其家庭成员申请有困难的，可委托村（居）民委员会代为申请。</w:t>
            </w:r>
          </w:p>
          <w:p>
            <w:pPr>
              <w:pStyle w:val="2"/>
              <w:keepNext w:val="0"/>
              <w:keepLines w:val="0"/>
              <w:widowControl/>
              <w:suppressLineNumbers w:val="0"/>
              <w:spacing w:line="600" w:lineRule="atLeast"/>
              <w:ind w:left="0" w:firstLine="480"/>
              <w:jc w:val="left"/>
            </w:pPr>
            <w:r>
              <w:rPr>
                <w:rFonts w:hint="eastAsia" w:ascii="仿宋_GB2312" w:eastAsia="仿宋_GB2312" w:cs="仿宋_GB2312"/>
                <w:color w:val="000000"/>
                <w:sz w:val="32"/>
                <w:szCs w:val="32"/>
                <w:bdr w:val="none" w:color="auto" w:sz="0" w:space="0"/>
              </w:rPr>
              <w:t>（二）审核。乡镇人民政府（街道办事处）自受理申请后5个工作日内，对申请人的低保身份、年龄、残疾等级、自理能力进行信息比对核实，无需本人提供相关证明材料，提出审核意见报县级民政部门审批。</w:t>
            </w:r>
          </w:p>
          <w:p>
            <w:pPr>
              <w:pStyle w:val="2"/>
              <w:keepNext w:val="0"/>
              <w:keepLines w:val="0"/>
              <w:widowControl/>
              <w:suppressLineNumbers w:val="0"/>
              <w:spacing w:line="600" w:lineRule="atLeast"/>
              <w:ind w:left="0" w:firstLine="480"/>
              <w:jc w:val="left"/>
            </w:pPr>
            <w:r>
              <w:rPr>
                <w:rFonts w:hint="eastAsia" w:ascii="仿宋_GB2312" w:eastAsia="仿宋_GB2312" w:cs="仿宋_GB2312"/>
                <w:color w:val="000000"/>
                <w:sz w:val="32"/>
                <w:szCs w:val="32"/>
                <w:bdr w:val="none" w:color="auto" w:sz="0" w:space="0"/>
              </w:rPr>
              <w:t>（三）审批。县级民政部门收到乡镇人民政府（街道办事处）的审核意见后，对申请人的低保身份、年龄、残疾等级进行信息复核，5个工作日内完成；对需要能力评估的老年人，根据《山东省民政厅山东省财政厅山东省卫生和计划生育委员会关于开展老年人能力评估工作的实施意见》（鲁民〔2016〕40号），组织专业人员或委托第三方机构进行评估，10个工作日内完成。对通过复核评估、拟享受补贴的申请人名单，及时反馈乡镇人民政府（街道办事处），在申请人户籍所在地的村（居）务公开栏公示5天，公示期满无异议的，自批准当月起发放补贴，并将享受补贴情况单独列出，纳入低保长期公示内容。</w:t>
            </w:r>
          </w:p>
          <w:p>
            <w:pPr>
              <w:pStyle w:val="2"/>
              <w:keepNext w:val="0"/>
              <w:keepLines w:val="0"/>
              <w:widowControl/>
              <w:suppressLineNumbers w:val="0"/>
              <w:spacing w:line="600" w:lineRule="atLeast"/>
              <w:ind w:left="0" w:firstLine="480"/>
            </w:pPr>
            <w:r>
              <w:rPr>
                <w:rFonts w:hint="eastAsia" w:ascii="仿宋_GB2312" w:eastAsia="仿宋_GB2312" w:cs="仿宋_GB2312"/>
                <w:color w:val="000000"/>
                <w:sz w:val="32"/>
                <w:szCs w:val="32"/>
                <w:bdr w:val="none" w:color="auto" w:sz="0" w:space="0"/>
              </w:rPr>
              <w:t>（四）补贴发放。经济困难老年人补贴用于老年人基本生活、养老服务、护理等方面支出，与低保金分别标注，通过金融机构同步社会化发放。在尊重老年人意愿的基础上，可由县级统筹使用，采取政府购买服务的形式为老年人提供生活、护理等服务。</w:t>
            </w:r>
          </w:p>
          <w:p>
            <w:pPr>
              <w:pStyle w:val="2"/>
              <w:keepNext w:val="0"/>
              <w:keepLines w:val="0"/>
              <w:widowControl/>
              <w:suppressLineNumbers w:val="0"/>
              <w:spacing w:line="600" w:lineRule="atLeast"/>
              <w:ind w:left="0" w:firstLine="480"/>
            </w:pPr>
            <w:r>
              <w:rPr>
                <w:rFonts w:hint="eastAsia" w:ascii="黑体" w:hAnsi="宋体" w:eastAsia="黑体" w:cs="黑体"/>
                <w:color w:val="000000"/>
                <w:sz w:val="32"/>
                <w:szCs w:val="32"/>
                <w:bdr w:val="none" w:color="auto" w:sz="0" w:space="0"/>
              </w:rPr>
              <w:t>五、办理地点及咨询电话</w:t>
            </w:r>
          </w:p>
          <w:p>
            <w:pPr>
              <w:pStyle w:val="2"/>
              <w:keepNext w:val="0"/>
              <w:keepLines w:val="0"/>
              <w:widowControl/>
              <w:suppressLineNumbers w:val="0"/>
              <w:spacing w:line="600" w:lineRule="atLeast"/>
              <w:ind w:left="0" w:firstLine="480"/>
            </w:pPr>
            <w:r>
              <w:rPr>
                <w:rFonts w:hint="eastAsia" w:ascii="仿宋_GB2312" w:eastAsia="仿宋_GB2312" w:cs="仿宋_GB2312"/>
                <w:color w:val="000000"/>
                <w:sz w:val="32"/>
                <w:szCs w:val="32"/>
                <w:bdr w:val="none" w:color="auto" w:sz="0" w:space="0"/>
              </w:rPr>
              <w:t>办理地点：各镇、街道便民服务中心</w:t>
            </w:r>
          </w:p>
          <w:p>
            <w:pPr>
              <w:pStyle w:val="2"/>
              <w:keepNext w:val="0"/>
              <w:keepLines w:val="0"/>
              <w:widowControl/>
              <w:suppressLineNumbers w:val="0"/>
              <w:spacing w:line="600" w:lineRule="atLeast"/>
              <w:ind w:left="0" w:firstLine="480"/>
            </w:pPr>
            <w:r>
              <w:rPr>
                <w:rFonts w:hint="eastAsia" w:ascii="仿宋_GB2312" w:eastAsia="仿宋_GB2312" w:cs="仿宋_GB2312"/>
                <w:color w:val="000000"/>
                <w:sz w:val="32"/>
                <w:szCs w:val="32"/>
                <w:bdr w:val="none" w:color="auto" w:sz="0" w:space="0"/>
              </w:rPr>
              <w:t>咨询电话：6195405</w:t>
            </w:r>
          </w:p>
          <w:p>
            <w:pPr>
              <w:pStyle w:val="2"/>
              <w:keepNext w:val="0"/>
              <w:keepLines w:val="0"/>
              <w:widowControl/>
              <w:suppressLineNumbers w:val="0"/>
              <w:spacing w:line="600" w:lineRule="atLeast"/>
              <w:ind w:left="0" w:firstLine="480"/>
            </w:pPr>
            <w:r>
              <w:rPr>
                <w:rFonts w:hint="eastAsia" w:ascii="黑体" w:hAnsi="宋体" w:eastAsia="黑体" w:cs="黑体"/>
                <w:sz w:val="32"/>
                <w:szCs w:val="32"/>
                <w:bdr w:val="none" w:color="auto" w:sz="0" w:space="0"/>
              </w:rPr>
              <w:t>六、办理时间</w:t>
            </w:r>
          </w:p>
          <w:p>
            <w:pPr>
              <w:pStyle w:val="2"/>
              <w:keepNext w:val="0"/>
              <w:keepLines w:val="0"/>
              <w:widowControl/>
              <w:suppressLineNumbers w:val="0"/>
              <w:spacing w:line="600" w:lineRule="atLeast"/>
              <w:ind w:left="0" w:firstLine="480"/>
            </w:pPr>
            <w:r>
              <w:rPr>
                <w:rFonts w:hint="eastAsia" w:ascii="仿宋_GB2312" w:eastAsia="仿宋_GB2312" w:cs="仿宋_GB2312"/>
                <w:sz w:val="32"/>
                <w:szCs w:val="32"/>
                <w:bdr w:val="none" w:color="auto" w:sz="0" w:space="0"/>
              </w:rPr>
              <w:t>周一至周五：上午8:30-11:50，下午13:30—17:00</w:t>
            </w:r>
          </w:p>
          <w:p>
            <w:pPr>
              <w:pStyle w:val="2"/>
              <w:keepNext w:val="0"/>
              <w:keepLines w:val="0"/>
              <w:widowControl/>
              <w:suppressLineNumbers w:val="0"/>
              <w:shd w:val="clear" w:fill="FFFFFF"/>
              <w:spacing w:line="360" w:lineRule="atLeast"/>
              <w:ind w:left="0" w:firstLine="480"/>
              <w:jc w:val="left"/>
            </w:pPr>
            <w:r>
              <w:rPr>
                <w:rFonts w:hint="eastAsia" w:ascii="黑体" w:hAnsi="宋体" w:eastAsia="黑体" w:cs="黑体"/>
                <w:sz w:val="32"/>
                <w:szCs w:val="32"/>
                <w:bdr w:val="none" w:color="auto" w:sz="0" w:space="0"/>
                <w:shd w:val="clear" w:fill="FFFFFF"/>
              </w:rPr>
              <w:t>七、申报材料</w:t>
            </w:r>
          </w:p>
        </w:tc>
      </w:tr>
    </w:tbl>
    <w:p>
      <w:pPr>
        <w:pStyle w:val="2"/>
        <w:keepNext w:val="0"/>
        <w:keepLines w:val="0"/>
        <w:widowControl/>
        <w:suppressLineNumbers w:val="0"/>
        <w:ind w:left="0" w:firstLine="638"/>
      </w:pPr>
      <w:r>
        <w:rPr>
          <w:rFonts w:hint="eastAsia" w:ascii="仿宋_GB2312" w:eastAsia="仿宋_GB2312" w:cs="仿宋_GB2312"/>
          <w:sz w:val="32"/>
          <w:szCs w:val="32"/>
        </w:rPr>
        <w:t>见附件</w:t>
      </w:r>
    </w:p>
    <w:p>
      <w:pPr>
        <w:pStyle w:val="2"/>
        <w:keepNext w:val="0"/>
        <w:keepLines w:val="0"/>
        <w:widowControl/>
        <w:suppressLineNumbers w:val="0"/>
        <w:ind w:left="0" w:firstLine="638"/>
      </w:pPr>
      <w:r>
        <w:rPr>
          <w:rFonts w:hint="eastAsia" w:ascii="仿宋_GB2312" w:eastAsia="仿宋_GB2312" w:cs="仿宋_GB2312"/>
          <w:sz w:val="32"/>
          <w:szCs w:val="32"/>
        </w:rPr>
        <w:t> </w:t>
      </w:r>
    </w:p>
    <w:p>
      <w:pPr>
        <w:pStyle w:val="2"/>
        <w:keepNext w:val="0"/>
        <w:keepLines w:val="0"/>
        <w:widowControl/>
        <w:suppressLineNumbers w:val="0"/>
        <w:ind w:left="0" w:firstLine="638"/>
      </w:pPr>
      <w:r>
        <w:rPr>
          <w:rFonts w:hint="eastAsia" w:ascii="仿宋_GB2312" w:eastAsia="仿宋_GB2312" w:cs="仿宋_GB2312"/>
          <w:sz w:val="32"/>
          <w:szCs w:val="32"/>
        </w:rPr>
        <w:t> </w:t>
      </w:r>
    </w:p>
    <w:p>
      <w:pPr>
        <w:pStyle w:val="2"/>
        <w:keepNext w:val="0"/>
        <w:keepLines w:val="0"/>
        <w:widowControl/>
        <w:suppressLineNumbers w:val="0"/>
        <w:ind w:left="0" w:firstLine="638"/>
      </w:pPr>
      <w:r>
        <w:rPr>
          <w:rFonts w:hint="eastAsia" w:ascii="仿宋_GB2312" w:eastAsia="仿宋_GB2312" w:cs="仿宋_GB2312"/>
          <w:sz w:val="32"/>
          <w:szCs w:val="32"/>
        </w:rPr>
        <w:t> </w:t>
      </w:r>
    </w:p>
    <w:p>
      <w:pPr>
        <w:pStyle w:val="2"/>
        <w:keepNext w:val="0"/>
        <w:keepLines w:val="0"/>
        <w:widowControl/>
        <w:suppressLineNumbers w:val="0"/>
        <w:jc w:val="left"/>
      </w:pPr>
      <w:r>
        <w:rPr>
          <w:rFonts w:hint="eastAsia" w:ascii="仿宋_GB2312" w:eastAsia="仿宋_GB2312" w:cs="仿宋_GB2312"/>
          <w:sz w:val="32"/>
          <w:szCs w:val="32"/>
        </w:rPr>
        <w:t> </w:t>
      </w:r>
    </w:p>
    <w:p>
      <w:pPr>
        <w:pStyle w:val="2"/>
        <w:keepNext w:val="0"/>
        <w:keepLines w:val="0"/>
        <w:widowControl/>
        <w:suppressLineNumbers w:val="0"/>
      </w:pPr>
      <w:r>
        <w:rPr>
          <w:rFonts w:hint="eastAsia" w:ascii="黑体" w:hAnsi="宋体" w:eastAsia="黑体" w:cs="黑体"/>
          <w:sz w:val="32"/>
          <w:szCs w:val="32"/>
        </w:rPr>
        <w:t>附件</w:t>
      </w:r>
    </w:p>
    <w:p>
      <w:pPr>
        <w:pStyle w:val="2"/>
        <w:keepNext w:val="0"/>
        <w:keepLines w:val="0"/>
        <w:widowControl/>
        <w:suppressLineNumbers w:val="0"/>
        <w:spacing w:line="600" w:lineRule="atLeast"/>
        <w:ind w:left="0" w:firstLine="480"/>
        <w:jc w:val="center"/>
      </w:pPr>
      <w:r>
        <w:rPr>
          <w:rFonts w:ascii="方正小标宋简体" w:hAnsi="方正小标宋简体" w:eastAsia="方正小标宋简体" w:cs="方正小标宋简体"/>
          <w:color w:val="333333"/>
          <w:sz w:val="44"/>
          <w:szCs w:val="44"/>
        </w:rPr>
        <w:t>经济困难老年人补贴申请表</w:t>
      </w:r>
    </w:p>
    <w:tbl>
      <w:tblPr>
        <w:tblW w:w="0" w:type="auto"/>
        <w:tblInd w:w="-1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10"/>
        <w:gridCol w:w="1109"/>
        <w:gridCol w:w="816"/>
        <w:gridCol w:w="1590"/>
        <w:gridCol w:w="1862"/>
        <w:gridCol w:w="174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1277" w:type="dxa"/>
            <w:tcBorders>
              <w:top w:val="single" w:color="auto" w:sz="8" w:space="0"/>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8"/>
                <w:szCs w:val="18"/>
                <w:bdr w:val="none" w:color="auto" w:sz="0" w:space="0"/>
              </w:rPr>
              <w:t>姓   名</w:t>
            </w:r>
          </w:p>
        </w:tc>
        <w:tc>
          <w:tcPr>
            <w:tcW w:w="1223"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c>
          <w:tcPr>
            <w:tcW w:w="706"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8"/>
                <w:szCs w:val="18"/>
                <w:bdr w:val="none" w:color="auto" w:sz="0" w:space="0"/>
              </w:rPr>
              <w:t>性别</w:t>
            </w:r>
          </w:p>
        </w:tc>
        <w:tc>
          <w:tcPr>
            <w:tcW w:w="1345"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c>
          <w:tcPr>
            <w:tcW w:w="1997"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出生年月</w:t>
            </w:r>
          </w:p>
        </w:tc>
        <w:tc>
          <w:tcPr>
            <w:tcW w:w="1712"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1277" w:type="dxa"/>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身份证号码</w:t>
            </w:r>
          </w:p>
        </w:tc>
        <w:tc>
          <w:tcPr>
            <w:tcW w:w="2106"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c>
          <w:tcPr>
            <w:tcW w:w="1345"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center"/>
            </w:pPr>
            <w:r>
              <w:rPr>
                <w:rFonts w:hint="eastAsia" w:ascii="宋体" w:hAnsi="宋体" w:eastAsia="宋体" w:cs="宋体"/>
                <w:sz w:val="18"/>
                <w:szCs w:val="18"/>
                <w:bdr w:val="none" w:color="auto" w:sz="0" w:space="0"/>
              </w:rPr>
              <w:t>户籍所在地</w:t>
            </w:r>
          </w:p>
        </w:tc>
        <w:tc>
          <w:tcPr>
            <w:tcW w:w="3709"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区(县)    街(镇)    村(居)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277" w:type="dxa"/>
            <w:vMerge w:val="restart"/>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center"/>
            </w:pPr>
            <w:r>
              <w:rPr>
                <w:rFonts w:hint="eastAsia" w:ascii="宋体" w:hAnsi="宋体" w:eastAsia="宋体" w:cs="宋体"/>
                <w:sz w:val="18"/>
                <w:szCs w:val="18"/>
                <w:bdr w:val="none" w:color="auto" w:sz="0" w:space="0"/>
              </w:rPr>
              <w:t>邮  编</w:t>
            </w:r>
          </w:p>
        </w:tc>
        <w:tc>
          <w:tcPr>
            <w:tcW w:w="2106" w:type="dxa"/>
            <w:gridSpan w:val="2"/>
            <w:vMerge w:val="restart"/>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c>
          <w:tcPr>
            <w:tcW w:w="1345"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center"/>
            </w:pPr>
            <w:r>
              <w:rPr>
                <w:rFonts w:hint="eastAsia" w:ascii="宋体" w:hAnsi="宋体" w:eastAsia="宋体" w:cs="宋体"/>
                <w:sz w:val="18"/>
                <w:szCs w:val="18"/>
                <w:bdr w:val="none" w:color="auto" w:sz="0" w:space="0"/>
              </w:rPr>
              <w:t>住宅电话</w:t>
            </w:r>
          </w:p>
        </w:tc>
        <w:tc>
          <w:tcPr>
            <w:tcW w:w="3709"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77"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106" w:type="dxa"/>
            <w:gridSpan w:val="2"/>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535"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center"/>
            </w:pPr>
            <w:r>
              <w:rPr>
                <w:rFonts w:hint="eastAsia" w:ascii="宋体" w:hAnsi="宋体" w:eastAsia="宋体" w:cs="宋体"/>
                <w:sz w:val="18"/>
                <w:szCs w:val="18"/>
                <w:bdr w:val="none" w:color="auto" w:sz="0" w:space="0"/>
              </w:rPr>
              <w:t>手   机</w:t>
            </w:r>
          </w:p>
        </w:tc>
        <w:tc>
          <w:tcPr>
            <w:tcW w:w="3940"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25" w:hRule="atLeast"/>
        </w:trPr>
        <w:tc>
          <w:tcPr>
            <w:tcW w:w="1277" w:type="dxa"/>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center"/>
            </w:pPr>
            <w:r>
              <w:rPr>
                <w:rFonts w:hint="eastAsia" w:ascii="宋体" w:hAnsi="宋体" w:eastAsia="宋体" w:cs="宋体"/>
                <w:sz w:val="18"/>
                <w:szCs w:val="18"/>
                <w:bdr w:val="none" w:color="auto" w:sz="0" w:space="0"/>
              </w:rPr>
              <w:t>年  龄</w:t>
            </w:r>
          </w:p>
        </w:tc>
        <w:tc>
          <w:tcPr>
            <w:tcW w:w="7214" w:type="dxa"/>
            <w:gridSpan w:val="5"/>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□60-79周岁   □80—89周岁  □90—99周岁  □100周岁及以上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0" w:hRule="atLeast"/>
        </w:trPr>
        <w:tc>
          <w:tcPr>
            <w:tcW w:w="1277" w:type="dxa"/>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身体状况</w:t>
            </w:r>
          </w:p>
        </w:tc>
        <w:tc>
          <w:tcPr>
            <w:tcW w:w="7214" w:type="dxa"/>
            <w:gridSpan w:val="5"/>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□能力等级0级   □能力等级1级  □能力等级2级□能力等级3级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1277" w:type="dxa"/>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代理人姓名</w:t>
            </w:r>
          </w:p>
        </w:tc>
        <w:tc>
          <w:tcPr>
            <w:tcW w:w="2106"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c>
          <w:tcPr>
            <w:tcW w:w="1345"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与申请人关系</w:t>
            </w:r>
          </w:p>
        </w:tc>
        <w:tc>
          <w:tcPr>
            <w:tcW w:w="3709"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1277" w:type="dxa"/>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代理人地址</w:t>
            </w:r>
          </w:p>
        </w:tc>
        <w:tc>
          <w:tcPr>
            <w:tcW w:w="7214" w:type="dxa"/>
            <w:gridSpan w:val="5"/>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县(市、区)     街(镇)      村(居)     路    号   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77" w:type="dxa"/>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电 话</w:t>
            </w:r>
          </w:p>
        </w:tc>
        <w:tc>
          <w:tcPr>
            <w:tcW w:w="2106"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c>
          <w:tcPr>
            <w:tcW w:w="1345"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手   机</w:t>
            </w:r>
          </w:p>
        </w:tc>
        <w:tc>
          <w:tcPr>
            <w:tcW w:w="3709"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30" w:hRule="atLeast"/>
        </w:trPr>
        <w:tc>
          <w:tcPr>
            <w:tcW w:w="8491" w:type="dxa"/>
            <w:gridSpan w:val="6"/>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申请人(代理人)签字：</w:t>
            </w:r>
          </w:p>
          <w:p>
            <w:pPr>
              <w:pStyle w:val="2"/>
              <w:keepNext w:val="0"/>
              <w:keepLines w:val="0"/>
              <w:widowControl/>
              <w:suppressLineNumbers w:val="0"/>
              <w:jc w:val="left"/>
            </w:pPr>
            <w:r>
              <w:rPr>
                <w:rFonts w:hint="eastAsia" w:ascii="宋体" w:hAnsi="宋体" w:eastAsia="宋体" w:cs="宋体"/>
                <w:sz w:val="18"/>
                <w:szCs w:val="18"/>
                <w:bdr w:val="none" w:color="auto" w:sz="0" w:space="0"/>
              </w:rPr>
              <w:t> </w:t>
            </w:r>
          </w:p>
          <w:p>
            <w:pPr>
              <w:pStyle w:val="2"/>
              <w:keepNext w:val="0"/>
              <w:keepLines w:val="0"/>
              <w:widowControl/>
              <w:suppressLineNumbers w:val="0"/>
              <w:jc w:val="left"/>
            </w:pPr>
            <w:r>
              <w:rPr>
                <w:rFonts w:hint="eastAsia" w:ascii="宋体" w:hAnsi="宋体" w:eastAsia="宋体" w:cs="宋体"/>
                <w:sz w:val="18"/>
                <w:szCs w:val="18"/>
                <w:bdr w:val="none" w:color="auto" w:sz="0" w:space="0"/>
              </w:rPr>
              <w:t> </w:t>
            </w:r>
          </w:p>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80" w:hRule="atLeast"/>
        </w:trPr>
        <w:tc>
          <w:tcPr>
            <w:tcW w:w="8491" w:type="dxa"/>
            <w:gridSpan w:val="6"/>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乡镇(街道)初审意见：</w:t>
            </w:r>
          </w:p>
          <w:p>
            <w:pPr>
              <w:pStyle w:val="2"/>
              <w:keepNext w:val="0"/>
              <w:keepLines w:val="0"/>
              <w:widowControl/>
              <w:suppressLineNumbers w:val="0"/>
              <w:jc w:val="left"/>
            </w:pPr>
            <w:r>
              <w:rPr>
                <w:rFonts w:hint="eastAsia" w:ascii="宋体" w:hAnsi="宋体" w:eastAsia="宋体" w:cs="宋体"/>
                <w:sz w:val="18"/>
                <w:szCs w:val="18"/>
                <w:bdr w:val="none" w:color="auto" w:sz="0" w:space="0"/>
              </w:rPr>
              <w:t> </w:t>
            </w:r>
          </w:p>
          <w:p>
            <w:pPr>
              <w:pStyle w:val="2"/>
              <w:keepNext w:val="0"/>
              <w:keepLines w:val="0"/>
              <w:widowControl/>
              <w:suppressLineNumbers w:val="0"/>
              <w:jc w:val="left"/>
            </w:pPr>
            <w:r>
              <w:rPr>
                <w:rFonts w:hint="eastAsia" w:ascii="宋体" w:hAnsi="宋体" w:eastAsia="宋体" w:cs="宋体"/>
                <w:sz w:val="18"/>
                <w:szCs w:val="18"/>
                <w:bdr w:val="none" w:color="auto" w:sz="0" w:space="0"/>
              </w:rPr>
              <w:t> </w:t>
            </w:r>
          </w:p>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签名(盖章)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115" w:hRule="atLeast"/>
        </w:trPr>
        <w:tc>
          <w:tcPr>
            <w:tcW w:w="8491" w:type="dxa"/>
            <w:gridSpan w:val="6"/>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eastAsia" w:ascii="宋体" w:hAnsi="宋体" w:eastAsia="宋体" w:cs="宋体"/>
                <w:sz w:val="18"/>
                <w:szCs w:val="18"/>
                <w:bdr w:val="none" w:color="auto" w:sz="0" w:space="0"/>
              </w:rPr>
              <w:t> </w:t>
            </w:r>
          </w:p>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县(市、区)民政部门意见：</w:t>
            </w:r>
          </w:p>
          <w:p>
            <w:pPr>
              <w:pStyle w:val="2"/>
              <w:keepNext w:val="0"/>
              <w:keepLines w:val="0"/>
              <w:widowControl/>
              <w:suppressLineNumbers w:val="0"/>
              <w:jc w:val="left"/>
            </w:pPr>
            <w:r>
              <w:rPr>
                <w:rFonts w:hint="eastAsia" w:ascii="宋体" w:hAnsi="宋体" w:eastAsia="宋体" w:cs="宋体"/>
                <w:sz w:val="18"/>
                <w:szCs w:val="18"/>
                <w:bdr w:val="none" w:color="auto" w:sz="0" w:space="0"/>
              </w:rPr>
              <w:t> </w:t>
            </w:r>
          </w:p>
          <w:p>
            <w:pPr>
              <w:pStyle w:val="2"/>
              <w:keepNext w:val="0"/>
              <w:keepLines w:val="0"/>
              <w:widowControl/>
              <w:suppressLineNumbers w:val="0"/>
              <w:jc w:val="left"/>
            </w:pPr>
            <w:r>
              <w:rPr>
                <w:rFonts w:hint="eastAsia" w:ascii="宋体" w:hAnsi="宋体" w:eastAsia="宋体" w:cs="宋体"/>
                <w:sz w:val="18"/>
                <w:szCs w:val="18"/>
                <w:bdr w:val="none" w:color="auto" w:sz="0" w:space="0"/>
              </w:rPr>
              <w:t> </w:t>
            </w:r>
          </w:p>
          <w:p>
            <w:pPr>
              <w:pStyle w:val="2"/>
              <w:keepNext w:val="0"/>
              <w:keepLines w:val="0"/>
              <w:widowControl/>
              <w:suppressLineNumbers w:val="0"/>
              <w:ind w:left="0" w:firstLine="480"/>
              <w:jc w:val="left"/>
            </w:pPr>
            <w:r>
              <w:rPr>
                <w:rFonts w:hint="eastAsia" w:ascii="宋体" w:hAnsi="宋体" w:eastAsia="宋体" w:cs="宋体"/>
                <w:sz w:val="18"/>
                <w:szCs w:val="18"/>
                <w:bdr w:val="none" w:color="auto" w:sz="0" w:space="0"/>
              </w:rPr>
              <w:t>签名(盖章)            年    月   日</w:t>
            </w:r>
          </w:p>
          <w:p>
            <w:pPr>
              <w:pStyle w:val="2"/>
              <w:keepNext w:val="0"/>
              <w:keepLines w:val="0"/>
              <w:widowControl/>
              <w:suppressLineNumbers w:val="0"/>
              <w:jc w:val="left"/>
            </w:pPr>
            <w:r>
              <w:rPr>
                <w:rFonts w:hint="eastAsia" w:ascii="宋体" w:hAnsi="宋体" w:eastAsia="宋体" w:cs="宋体"/>
                <w:sz w:val="18"/>
                <w:szCs w:val="18"/>
                <w:bdr w:val="none" w:color="auto" w:sz="0" w:space="0"/>
              </w:rPr>
              <w:t> </w:t>
            </w:r>
          </w:p>
        </w:tc>
      </w:tr>
    </w:tbl>
    <w:p>
      <w:pPr>
        <w:pStyle w:val="2"/>
        <w:keepNext w:val="0"/>
        <w:keepLines w:val="0"/>
        <w:widowControl/>
        <w:suppressLineNumbers w:val="0"/>
      </w:pPr>
      <w:r>
        <w:rPr>
          <w:rFonts w:hint="eastAsia" w:ascii="宋体" w:hAnsi="宋体" w:eastAsia="宋体" w:cs="宋体"/>
          <w:color w:val="333333"/>
          <w:sz w:val="21"/>
          <w:szCs w:val="21"/>
        </w:rPr>
        <w:t>注：在相对应£打“√”。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GU0ZmFiOGU3OThjZmNlMzgzODU3OWI1MDJjMTIifQ=="/>
  </w:docVars>
  <w:rsids>
    <w:rsidRoot w:val="24D25E17"/>
    <w:rsid w:val="24D2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2022-11-27T06:02:00Z</dcterms:created>
  <dc:creator>青国公</dc:creator>
  <cp:lastModifiedBy>青国公</cp:lastModifiedBy>
  <dcterms:modified xsi:type="dcterms:W3CDTF">2022-11-27T06:06:09Z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57E56224843E4DA98B3AB8199DA88A60</vt:lpwstr>
  </property>
</Properties>
</file>