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C59" w:rsidRPr="0069353B" w:rsidRDefault="0069353B" w:rsidP="0069353B">
      <w:pPr>
        <w:jc w:val="center"/>
        <w:rPr>
          <w:rFonts w:ascii="宋体" w:eastAsia="宋体" w:hAnsi="宋体"/>
          <w:sz w:val="44"/>
          <w:szCs w:val="44"/>
        </w:rPr>
      </w:pPr>
      <w:r>
        <w:rPr>
          <w:rFonts w:ascii="宋体" w:eastAsia="宋体" w:hAnsi="宋体" w:hint="eastAsia"/>
          <w:sz w:val="44"/>
          <w:szCs w:val="44"/>
        </w:rPr>
        <w:t>周村区审计局关于</w:t>
      </w:r>
      <w:r w:rsidRPr="0069353B">
        <w:rPr>
          <w:rFonts w:ascii="宋体" w:eastAsia="宋体" w:hAnsi="宋体" w:hint="eastAsia"/>
          <w:sz w:val="44"/>
          <w:szCs w:val="44"/>
        </w:rPr>
        <w:t>2</w:t>
      </w:r>
      <w:r w:rsidRPr="0069353B">
        <w:rPr>
          <w:rFonts w:ascii="宋体" w:eastAsia="宋体" w:hAnsi="宋体"/>
          <w:sz w:val="44"/>
          <w:szCs w:val="44"/>
        </w:rPr>
        <w:t>020</w:t>
      </w:r>
      <w:r w:rsidRPr="0069353B">
        <w:rPr>
          <w:rFonts w:ascii="宋体" w:eastAsia="宋体" w:hAnsi="宋体" w:hint="eastAsia"/>
          <w:sz w:val="44"/>
          <w:szCs w:val="44"/>
        </w:rPr>
        <w:t>年度法治政府建设工作情况报告</w:t>
      </w:r>
    </w:p>
    <w:p w:rsidR="0069353B" w:rsidRPr="00F23C18" w:rsidRDefault="0069353B" w:rsidP="0069353B">
      <w:pPr>
        <w:rPr>
          <w:rFonts w:ascii="仿宋_GB2312" w:eastAsia="仿宋_GB2312"/>
          <w:sz w:val="32"/>
          <w:szCs w:val="32"/>
        </w:rPr>
      </w:pPr>
      <w:r w:rsidRPr="00F23C18">
        <w:rPr>
          <w:rFonts w:ascii="仿宋_GB2312" w:eastAsia="仿宋_GB2312" w:hint="eastAsia"/>
          <w:sz w:val="32"/>
          <w:szCs w:val="32"/>
        </w:rPr>
        <w:t>区依法治区委员会办公室：</w:t>
      </w:r>
    </w:p>
    <w:p w:rsidR="0069353B" w:rsidRPr="00F23C18" w:rsidRDefault="0069353B" w:rsidP="0069353B">
      <w:pPr>
        <w:ind w:firstLineChars="200" w:firstLine="640"/>
        <w:rPr>
          <w:rFonts w:ascii="仿宋_GB2312" w:eastAsia="仿宋_GB2312"/>
          <w:sz w:val="32"/>
          <w:szCs w:val="32"/>
        </w:rPr>
      </w:pPr>
      <w:r>
        <w:rPr>
          <w:rFonts w:ascii="仿宋_GB2312" w:eastAsia="仿宋_GB2312" w:hint="eastAsia"/>
          <w:sz w:val="32"/>
          <w:szCs w:val="32"/>
        </w:rPr>
        <w:t>20</w:t>
      </w:r>
      <w:r>
        <w:rPr>
          <w:rFonts w:ascii="仿宋_GB2312" w:eastAsia="仿宋_GB2312"/>
          <w:sz w:val="32"/>
          <w:szCs w:val="32"/>
        </w:rPr>
        <w:t>20</w:t>
      </w:r>
      <w:r w:rsidRPr="00F23C18">
        <w:rPr>
          <w:rFonts w:ascii="仿宋_GB2312" w:eastAsia="仿宋_GB2312" w:hint="eastAsia"/>
          <w:sz w:val="32"/>
          <w:szCs w:val="32"/>
        </w:rPr>
        <w:t>年，区审计局在区委、区政府和市审计局的正确领导下，牢固树立依法行政理念，始终坚持“依法审计、服务大局、围绕中心、突出重点、求真务实”的工作方针，积极贯彻落实区委、区政府《周村区法治政府建设实施纲要（2016-2020 年）》（周发〔2016〕17 号）文件精神，紧紧围绕区委、区政府工作中心、审计工作重点和分解的“强化行政监察和专门监督”工作任务开展工作，努力在规范审计执法行为、提升审计质量上下功夫，始终坚持做到了依法履行审计监督职责，自觉服务和助</w:t>
      </w:r>
      <w:proofErr w:type="gramStart"/>
      <w:r w:rsidRPr="00F23C18">
        <w:rPr>
          <w:rFonts w:ascii="仿宋_GB2312" w:eastAsia="仿宋_GB2312" w:hint="eastAsia"/>
          <w:sz w:val="32"/>
          <w:szCs w:val="32"/>
        </w:rPr>
        <w:t>推法制</w:t>
      </w:r>
      <w:proofErr w:type="gramEnd"/>
      <w:r w:rsidRPr="00F23C18">
        <w:rPr>
          <w:rFonts w:ascii="仿宋_GB2312" w:eastAsia="仿宋_GB2312" w:hint="eastAsia"/>
          <w:sz w:val="32"/>
          <w:szCs w:val="32"/>
        </w:rPr>
        <w:t>政府建设。</w:t>
      </w:r>
      <w:r w:rsidR="0021303C" w:rsidRPr="004402C6">
        <w:rPr>
          <w:rFonts w:ascii="仿宋_GB2312" w:eastAsia="仿宋_GB2312" w:hint="eastAsia"/>
          <w:sz w:val="32"/>
          <w:szCs w:val="32"/>
        </w:rPr>
        <w:t>我局</w:t>
      </w:r>
      <w:r w:rsidR="0021303C" w:rsidRPr="0021303C">
        <w:rPr>
          <w:rFonts w:ascii="仿宋_GB2312" w:eastAsia="仿宋_GB2312" w:hint="eastAsia"/>
          <w:sz w:val="32"/>
          <w:szCs w:val="32"/>
        </w:rPr>
        <w:t>连续</w:t>
      </w:r>
      <w:r w:rsidR="0021303C" w:rsidRPr="0021303C">
        <w:rPr>
          <w:rFonts w:ascii="仿宋_GB2312" w:eastAsia="仿宋_GB2312"/>
          <w:sz w:val="32"/>
          <w:szCs w:val="32"/>
        </w:rPr>
        <w:t>9年获评</w:t>
      </w:r>
      <w:r w:rsidR="0021303C" w:rsidRPr="0021303C">
        <w:rPr>
          <w:rFonts w:ascii="仿宋_GB2312" w:eastAsia="仿宋_GB2312"/>
          <w:sz w:val="32"/>
          <w:szCs w:val="32"/>
        </w:rPr>
        <w:t>“</w:t>
      </w:r>
      <w:r w:rsidR="0021303C" w:rsidRPr="0021303C">
        <w:rPr>
          <w:rFonts w:ascii="仿宋_GB2312" w:eastAsia="仿宋_GB2312"/>
          <w:sz w:val="32"/>
          <w:szCs w:val="32"/>
        </w:rPr>
        <w:t>全市审计机关先进集</w:t>
      </w:r>
      <w:r w:rsidR="0021303C" w:rsidRPr="0021303C">
        <w:rPr>
          <w:rFonts w:ascii="仿宋_GB2312" w:eastAsia="仿宋_GB2312" w:hint="eastAsia"/>
          <w:sz w:val="32"/>
          <w:szCs w:val="32"/>
        </w:rPr>
        <w:t>体”和“全</w:t>
      </w:r>
      <w:r w:rsidR="0021303C" w:rsidRPr="0021303C">
        <w:rPr>
          <w:rFonts w:ascii="仿宋_GB2312" w:eastAsia="仿宋_GB2312"/>
          <w:sz w:val="32"/>
          <w:szCs w:val="32"/>
        </w:rPr>
        <w:t>区年度经济社会发展综合考核优秀</w:t>
      </w:r>
      <w:r w:rsidR="0021303C" w:rsidRPr="0021303C">
        <w:rPr>
          <w:rFonts w:ascii="仿宋_GB2312" w:eastAsia="仿宋_GB2312" w:hint="eastAsia"/>
          <w:sz w:val="32"/>
          <w:szCs w:val="32"/>
        </w:rPr>
        <w:t>单位”，</w:t>
      </w:r>
      <w:r>
        <w:rPr>
          <w:rFonts w:ascii="仿宋_GB2312" w:eastAsia="仿宋_GB2312" w:hint="eastAsia"/>
          <w:sz w:val="32"/>
          <w:szCs w:val="32"/>
        </w:rPr>
        <w:t>20</w:t>
      </w:r>
      <w:r>
        <w:rPr>
          <w:rFonts w:ascii="仿宋_GB2312" w:eastAsia="仿宋_GB2312"/>
          <w:sz w:val="32"/>
          <w:szCs w:val="32"/>
        </w:rPr>
        <w:t>20</w:t>
      </w:r>
      <w:r w:rsidRPr="004402C6">
        <w:rPr>
          <w:rFonts w:ascii="仿宋_GB2312" w:eastAsia="仿宋_GB2312" w:hint="eastAsia"/>
          <w:sz w:val="32"/>
          <w:szCs w:val="32"/>
        </w:rPr>
        <w:t>年</w:t>
      </w:r>
      <w:r w:rsidR="0021303C">
        <w:rPr>
          <w:rFonts w:ascii="仿宋_GB2312" w:eastAsia="仿宋_GB2312" w:hint="eastAsia"/>
          <w:sz w:val="32"/>
          <w:szCs w:val="32"/>
        </w:rPr>
        <w:t>2月</w:t>
      </w:r>
      <w:r w:rsidR="0021303C" w:rsidRPr="0021303C">
        <w:rPr>
          <w:rFonts w:ascii="仿宋_GB2312" w:eastAsia="仿宋_GB2312"/>
          <w:sz w:val="32"/>
          <w:szCs w:val="32"/>
        </w:rPr>
        <w:t>被淄博市委授予</w:t>
      </w:r>
      <w:r w:rsidR="0021303C" w:rsidRPr="0021303C">
        <w:rPr>
          <w:rFonts w:ascii="仿宋_GB2312" w:eastAsia="仿宋_GB2312" w:hint="eastAsia"/>
          <w:sz w:val="32"/>
          <w:szCs w:val="32"/>
        </w:rPr>
        <w:t>“担当作为、狠抓落实”先</w:t>
      </w:r>
      <w:r w:rsidR="0021303C" w:rsidRPr="0021303C">
        <w:rPr>
          <w:rFonts w:ascii="仿宋_GB2312" w:eastAsia="仿宋_GB2312"/>
          <w:sz w:val="32"/>
          <w:szCs w:val="32"/>
        </w:rPr>
        <w:t>进集体荣誉称号</w:t>
      </w:r>
      <w:r w:rsidR="0021303C">
        <w:rPr>
          <w:rFonts w:ascii="仿宋_GB2312" w:eastAsia="仿宋_GB2312" w:hint="eastAsia"/>
          <w:sz w:val="32"/>
          <w:szCs w:val="32"/>
        </w:rPr>
        <w:t>，1</w:t>
      </w:r>
      <w:r w:rsidR="0021303C">
        <w:rPr>
          <w:rFonts w:ascii="仿宋_GB2312" w:eastAsia="仿宋_GB2312"/>
          <w:sz w:val="32"/>
          <w:szCs w:val="32"/>
        </w:rPr>
        <w:t>0</w:t>
      </w:r>
      <w:r w:rsidR="0021303C">
        <w:rPr>
          <w:rFonts w:ascii="仿宋_GB2312" w:eastAsia="仿宋_GB2312" w:hint="eastAsia"/>
          <w:sz w:val="32"/>
          <w:szCs w:val="32"/>
        </w:rPr>
        <w:t>月</w:t>
      </w:r>
      <w:r w:rsidRPr="004402C6">
        <w:rPr>
          <w:rFonts w:ascii="仿宋_GB2312" w:eastAsia="仿宋_GB2312" w:hint="eastAsia"/>
          <w:sz w:val="32"/>
          <w:szCs w:val="32"/>
        </w:rPr>
        <w:t>获得“</w:t>
      </w:r>
      <w:r>
        <w:rPr>
          <w:rFonts w:ascii="仿宋_GB2312" w:eastAsia="仿宋_GB2312" w:hint="eastAsia"/>
          <w:sz w:val="32"/>
          <w:szCs w:val="32"/>
        </w:rPr>
        <w:t>全省优秀内部审计协会</w:t>
      </w:r>
      <w:r w:rsidRPr="004402C6">
        <w:rPr>
          <w:rFonts w:ascii="仿宋_GB2312" w:eastAsia="仿宋_GB2312" w:hint="eastAsia"/>
          <w:sz w:val="32"/>
          <w:szCs w:val="32"/>
        </w:rPr>
        <w:t>”荣誉称号。</w:t>
      </w:r>
      <w:r w:rsidRPr="00F23C18">
        <w:rPr>
          <w:rFonts w:ascii="仿宋_GB2312" w:eastAsia="仿宋_GB2312" w:hint="eastAsia"/>
          <w:sz w:val="32"/>
          <w:szCs w:val="32"/>
        </w:rPr>
        <w:t>良好的工作业绩、工作质量、工作作风和整体形象，赢得了上级机关和社会各界的充</w:t>
      </w:r>
      <w:r>
        <w:rPr>
          <w:rFonts w:ascii="仿宋_GB2312" w:eastAsia="仿宋_GB2312" w:hint="eastAsia"/>
          <w:sz w:val="32"/>
          <w:szCs w:val="32"/>
        </w:rPr>
        <w:t>分肯定与好评。现</w:t>
      </w:r>
      <w:r w:rsidR="0021303C">
        <w:rPr>
          <w:rFonts w:ascii="仿宋_GB2312" w:eastAsia="仿宋_GB2312" w:hint="eastAsia"/>
          <w:sz w:val="32"/>
          <w:szCs w:val="32"/>
        </w:rPr>
        <w:t>根据</w:t>
      </w:r>
      <w:r w:rsidRPr="00F23C18">
        <w:rPr>
          <w:rFonts w:ascii="仿宋_GB2312" w:eastAsia="仿宋_GB2312" w:hint="eastAsia"/>
          <w:sz w:val="32"/>
          <w:szCs w:val="32"/>
        </w:rPr>
        <w:t>《</w:t>
      </w:r>
      <w:r>
        <w:rPr>
          <w:rFonts w:ascii="仿宋_GB2312" w:eastAsia="仿宋_GB2312" w:hint="eastAsia"/>
          <w:sz w:val="32"/>
          <w:szCs w:val="32"/>
        </w:rPr>
        <w:t>关于开展2</w:t>
      </w:r>
      <w:r>
        <w:rPr>
          <w:rFonts w:ascii="仿宋_GB2312" w:eastAsia="仿宋_GB2312"/>
          <w:sz w:val="32"/>
          <w:szCs w:val="32"/>
        </w:rPr>
        <w:t>020</w:t>
      </w:r>
      <w:r>
        <w:rPr>
          <w:rFonts w:ascii="仿宋_GB2312" w:eastAsia="仿宋_GB2312" w:hint="eastAsia"/>
          <w:sz w:val="32"/>
          <w:szCs w:val="32"/>
        </w:rPr>
        <w:t>年法治建设考核工作的</w:t>
      </w:r>
      <w:r w:rsidRPr="00F23C18">
        <w:rPr>
          <w:rFonts w:ascii="仿宋_GB2312" w:eastAsia="仿宋_GB2312" w:hint="eastAsia"/>
          <w:sz w:val="32"/>
          <w:szCs w:val="32"/>
        </w:rPr>
        <w:t>通知》的要求，我局认真对</w:t>
      </w:r>
      <w:r>
        <w:rPr>
          <w:rFonts w:ascii="仿宋_GB2312" w:eastAsia="仿宋_GB2312" w:hint="eastAsia"/>
          <w:sz w:val="32"/>
          <w:szCs w:val="32"/>
        </w:rPr>
        <w:t xml:space="preserve"> 20</w:t>
      </w:r>
      <w:r>
        <w:rPr>
          <w:rFonts w:ascii="仿宋_GB2312" w:eastAsia="仿宋_GB2312"/>
          <w:sz w:val="32"/>
          <w:szCs w:val="32"/>
        </w:rPr>
        <w:t>20</w:t>
      </w:r>
      <w:r w:rsidRPr="00F23C18">
        <w:rPr>
          <w:rFonts w:ascii="仿宋_GB2312" w:eastAsia="仿宋_GB2312" w:hint="eastAsia"/>
          <w:sz w:val="32"/>
          <w:szCs w:val="32"/>
        </w:rPr>
        <w:t>年以来法治政府建设任务完成情况逐项进行了梳理。现将有关情况汇报如下：</w:t>
      </w:r>
    </w:p>
    <w:p w:rsidR="0069353B" w:rsidRDefault="0069353B" w:rsidP="0069353B">
      <w:pPr>
        <w:rPr>
          <w:rFonts w:ascii="黑体" w:eastAsia="黑体" w:hAnsi="黑体"/>
          <w:sz w:val="32"/>
          <w:szCs w:val="32"/>
          <w:shd w:val="clear" w:color="auto" w:fill="FFFFFF" w:themeFill="background1"/>
        </w:rPr>
      </w:pPr>
      <w:r w:rsidRPr="003A7E90">
        <w:rPr>
          <w:rFonts w:ascii="黑体" w:eastAsia="黑体" w:hAnsi="黑体" w:hint="eastAsia"/>
          <w:sz w:val="32"/>
          <w:szCs w:val="32"/>
          <w:shd w:val="clear" w:color="auto" w:fill="FFFFFF" w:themeFill="background1"/>
        </w:rPr>
        <w:t>一、领导重视，坚持将依法行政工作纳入重要议事日程。</w:t>
      </w:r>
    </w:p>
    <w:p w:rsidR="0069753C" w:rsidRPr="003A7E90" w:rsidRDefault="0069753C" w:rsidP="0069753C">
      <w:pPr>
        <w:ind w:firstLineChars="200" w:firstLine="640"/>
        <w:rPr>
          <w:rFonts w:ascii="仿宋_GB2312" w:eastAsia="仿宋_GB2312"/>
          <w:sz w:val="32"/>
          <w:szCs w:val="32"/>
          <w:shd w:val="clear" w:color="auto" w:fill="FFFFFF" w:themeFill="background1"/>
        </w:rPr>
      </w:pPr>
      <w:r w:rsidRPr="003A7E90">
        <w:rPr>
          <w:rFonts w:ascii="仿宋_GB2312" w:eastAsia="仿宋_GB2312" w:hint="eastAsia"/>
          <w:sz w:val="32"/>
          <w:szCs w:val="32"/>
          <w:shd w:val="clear" w:color="auto" w:fill="FFFFFF" w:themeFill="background1"/>
        </w:rPr>
        <w:t>我局始终高度重视依法行政工作，局长积极履行推进法</w:t>
      </w:r>
      <w:r w:rsidRPr="003A7E90">
        <w:rPr>
          <w:rFonts w:ascii="仿宋_GB2312" w:eastAsia="仿宋_GB2312" w:hint="eastAsia"/>
          <w:sz w:val="32"/>
          <w:szCs w:val="32"/>
          <w:shd w:val="clear" w:color="auto" w:fill="FFFFFF" w:themeFill="background1"/>
        </w:rPr>
        <w:lastRenderedPageBreak/>
        <w:t>治建设第一责任人职责，坚持将</w:t>
      </w:r>
      <w:r>
        <w:rPr>
          <w:rFonts w:ascii="仿宋_GB2312" w:eastAsia="仿宋_GB2312" w:hint="eastAsia"/>
          <w:sz w:val="32"/>
          <w:szCs w:val="32"/>
          <w:shd w:val="clear" w:color="auto" w:fill="FFFFFF" w:themeFill="background1"/>
        </w:rPr>
        <w:t>普法</w:t>
      </w:r>
      <w:r w:rsidRPr="003A7E90">
        <w:rPr>
          <w:rFonts w:ascii="仿宋_GB2312" w:eastAsia="仿宋_GB2312" w:hint="eastAsia"/>
          <w:sz w:val="32"/>
          <w:szCs w:val="32"/>
          <w:shd w:val="clear" w:color="auto" w:fill="FFFFFF" w:themeFill="background1"/>
        </w:rPr>
        <w:t>工作</w:t>
      </w:r>
      <w:r>
        <w:rPr>
          <w:rFonts w:ascii="仿宋_GB2312" w:eastAsia="仿宋_GB2312" w:hint="eastAsia"/>
          <w:sz w:val="32"/>
          <w:szCs w:val="32"/>
          <w:shd w:val="clear" w:color="auto" w:fill="FFFFFF" w:themeFill="background1"/>
        </w:rPr>
        <w:t>纳入部门工作总体布局</w:t>
      </w:r>
      <w:r w:rsidRPr="003A7E90">
        <w:rPr>
          <w:rFonts w:ascii="仿宋_GB2312" w:eastAsia="仿宋_GB2312" w:hint="eastAsia"/>
          <w:sz w:val="32"/>
          <w:szCs w:val="32"/>
          <w:shd w:val="clear" w:color="auto" w:fill="FFFFFF" w:themeFill="background1"/>
        </w:rPr>
        <w:t>，进一步加强了对</w:t>
      </w:r>
      <w:r>
        <w:rPr>
          <w:rFonts w:ascii="仿宋_GB2312" w:eastAsia="仿宋_GB2312" w:hint="eastAsia"/>
          <w:sz w:val="32"/>
          <w:szCs w:val="32"/>
          <w:shd w:val="clear" w:color="auto" w:fill="FFFFFF" w:themeFill="background1"/>
        </w:rPr>
        <w:t>普法</w:t>
      </w:r>
      <w:r w:rsidRPr="003A7E90">
        <w:rPr>
          <w:rFonts w:ascii="仿宋_GB2312" w:eastAsia="仿宋_GB2312" w:hint="eastAsia"/>
          <w:sz w:val="32"/>
          <w:szCs w:val="32"/>
          <w:shd w:val="clear" w:color="auto" w:fill="FFFFFF" w:themeFill="background1"/>
        </w:rPr>
        <w:t>工作的组织领导。结合审计工作实际制定了《</w:t>
      </w:r>
      <w:r w:rsidRPr="00672060">
        <w:rPr>
          <w:rFonts w:ascii="仿宋_GB2312" w:eastAsia="仿宋_GB2312"/>
          <w:sz w:val="32"/>
          <w:szCs w:val="32"/>
          <w:shd w:val="clear" w:color="auto" w:fill="FFFFFF" w:themeFill="background1"/>
        </w:rPr>
        <w:t>中共周村区审计局党组理论学习中心组学习制度（小会议室）</w:t>
      </w:r>
      <w:r w:rsidRPr="003A7E90">
        <w:rPr>
          <w:rFonts w:ascii="仿宋_GB2312" w:eastAsia="仿宋_GB2312" w:hint="eastAsia"/>
          <w:sz w:val="32"/>
          <w:szCs w:val="32"/>
          <w:shd w:val="clear" w:color="auto" w:fill="FFFFFF" w:themeFill="background1"/>
        </w:rPr>
        <w:t>》</w:t>
      </w:r>
      <w:r w:rsidR="0022232D">
        <w:rPr>
          <w:rFonts w:ascii="仿宋_GB2312" w:eastAsia="仿宋_GB2312" w:hint="eastAsia"/>
          <w:sz w:val="32"/>
          <w:szCs w:val="32"/>
          <w:shd w:val="clear" w:color="auto" w:fill="FFFFFF" w:themeFill="background1"/>
        </w:rPr>
        <w:t>和部门年度学法计划</w:t>
      </w:r>
      <w:r w:rsidRPr="003A7E90">
        <w:rPr>
          <w:rFonts w:ascii="仿宋_GB2312" w:eastAsia="仿宋_GB2312" w:hint="eastAsia"/>
          <w:sz w:val="32"/>
          <w:szCs w:val="32"/>
          <w:shd w:val="clear" w:color="auto" w:fill="FFFFFF" w:themeFill="background1"/>
        </w:rPr>
        <w:t>，</w:t>
      </w:r>
      <w:r>
        <w:rPr>
          <w:rFonts w:ascii="仿宋_GB2312" w:eastAsia="仿宋_GB2312" w:hint="eastAsia"/>
          <w:sz w:val="32"/>
          <w:szCs w:val="32"/>
          <w:shd w:val="clear" w:color="auto" w:fill="FFFFFF" w:themeFill="background1"/>
        </w:rPr>
        <w:t>将学习法律法规纳入中心组学习内容，</w:t>
      </w:r>
      <w:r>
        <w:rPr>
          <w:rFonts w:ascii="仿宋_GB2312" w:eastAsia="仿宋_GB2312" w:hAnsi="仿宋_GB2312" w:cs="仿宋_GB2312" w:hint="eastAsia"/>
          <w:sz w:val="32"/>
          <w:szCs w:val="32"/>
          <w:shd w:val="clear" w:color="auto" w:fill="FFFFFF"/>
        </w:rPr>
        <w:t>中心组学习成员主要由局党组领导班子成员组成，根据需要扩大到其他副局级以上领导干部及有关科室负责同志参加。中心组学习实行组长负责制，组长由局党组书记担任。局办公室负责拟定学习计划，并经党组审定后实施。日常集中学习时，由局办公室准备学习资料，进行学习考勤，整理并汇总学习情况，负责做好通知、记</w:t>
      </w:r>
      <w:r w:rsidR="00567D9E">
        <w:rPr>
          <w:rFonts w:ascii="仿宋_GB2312" w:eastAsia="仿宋_GB2312" w:hAnsi="仿宋_GB2312" w:cs="仿宋_GB2312" w:hint="eastAsia"/>
          <w:sz w:val="32"/>
          <w:szCs w:val="32"/>
          <w:shd w:val="clear" w:color="auto" w:fill="FFFFFF"/>
        </w:rPr>
        <w:t>录和有关会务工作，并及时报送工作开展情况</w:t>
      </w:r>
      <w:r w:rsidR="00DF328A">
        <w:rPr>
          <w:rFonts w:ascii="仿宋_GB2312" w:eastAsia="仿宋_GB2312" w:hAnsi="仿宋_GB2312" w:cs="仿宋_GB2312" w:hint="eastAsia"/>
          <w:sz w:val="32"/>
          <w:szCs w:val="32"/>
          <w:shd w:val="clear" w:color="auto" w:fill="FFFFFF"/>
        </w:rPr>
        <w:t>的相关材料。</w:t>
      </w:r>
      <w:r w:rsidR="00567D9E">
        <w:rPr>
          <w:rFonts w:ascii="仿宋_GB2312" w:eastAsia="仿宋_GB2312" w:hAnsi="仿宋_GB2312" w:cs="仿宋_GB2312" w:hint="eastAsia"/>
          <w:sz w:val="32"/>
          <w:szCs w:val="32"/>
          <w:shd w:val="clear" w:color="auto" w:fill="FFFFFF"/>
        </w:rPr>
        <w:t>年末，部门领导班子和领导干部围绕普法责任制的履职情况</w:t>
      </w:r>
      <w:proofErr w:type="gramStart"/>
      <w:r w:rsidR="00567D9E">
        <w:rPr>
          <w:rFonts w:ascii="仿宋_GB2312" w:eastAsia="仿宋_GB2312" w:hAnsi="仿宋_GB2312" w:cs="仿宋_GB2312" w:hint="eastAsia"/>
          <w:sz w:val="32"/>
          <w:szCs w:val="32"/>
          <w:shd w:val="clear" w:color="auto" w:fill="FFFFFF"/>
        </w:rPr>
        <w:t>撰写述法报告</w:t>
      </w:r>
      <w:proofErr w:type="gramEnd"/>
      <w:r w:rsidR="00567D9E">
        <w:rPr>
          <w:rFonts w:ascii="仿宋_GB2312" w:eastAsia="仿宋_GB2312" w:hAnsi="仿宋_GB2312" w:cs="仿宋_GB2312" w:hint="eastAsia"/>
          <w:sz w:val="32"/>
          <w:szCs w:val="32"/>
          <w:shd w:val="clear" w:color="auto" w:fill="FFFFFF"/>
        </w:rPr>
        <w:t>。</w:t>
      </w:r>
    </w:p>
    <w:p w:rsidR="00567D9E" w:rsidRDefault="00567D9E" w:rsidP="0069353B">
      <w:pPr>
        <w:rPr>
          <w:rFonts w:ascii="黑体" w:eastAsia="黑体" w:hAnsi="黑体"/>
          <w:sz w:val="32"/>
          <w:szCs w:val="32"/>
          <w:shd w:val="clear" w:color="auto" w:fill="FFFFFF" w:themeFill="background1"/>
        </w:rPr>
      </w:pPr>
      <w:r w:rsidRPr="00567D9E">
        <w:rPr>
          <w:rFonts w:ascii="黑体" w:eastAsia="黑体" w:hAnsi="黑体" w:hint="eastAsia"/>
          <w:sz w:val="32"/>
          <w:szCs w:val="32"/>
          <w:shd w:val="clear" w:color="auto" w:fill="FFFFFF" w:themeFill="background1"/>
        </w:rPr>
        <w:t>二、</w:t>
      </w:r>
      <w:r>
        <w:rPr>
          <w:rFonts w:ascii="黑体" w:eastAsia="黑体" w:hAnsi="黑体" w:hint="eastAsia"/>
          <w:sz w:val="32"/>
          <w:szCs w:val="32"/>
          <w:shd w:val="clear" w:color="auto" w:fill="FFFFFF" w:themeFill="background1"/>
        </w:rPr>
        <w:t>重视法制宣传培训，营造法治氛围</w:t>
      </w:r>
      <w:r w:rsidR="0069753C" w:rsidRPr="00567D9E">
        <w:rPr>
          <w:rFonts w:ascii="黑体" w:eastAsia="黑体" w:hAnsi="黑体" w:hint="eastAsia"/>
          <w:sz w:val="32"/>
          <w:szCs w:val="32"/>
          <w:shd w:val="clear" w:color="auto" w:fill="FFFFFF" w:themeFill="background1"/>
        </w:rPr>
        <w:t>。</w:t>
      </w:r>
    </w:p>
    <w:p w:rsidR="0069753C" w:rsidRDefault="0069753C" w:rsidP="00DF328A">
      <w:pPr>
        <w:ind w:firstLineChars="200" w:firstLine="640"/>
        <w:rPr>
          <w:rFonts w:ascii="仿宋_GB2312" w:eastAsia="仿宋_GB2312"/>
          <w:sz w:val="32"/>
          <w:szCs w:val="32"/>
        </w:rPr>
      </w:pPr>
      <w:r w:rsidRPr="00F23C18">
        <w:rPr>
          <w:rFonts w:ascii="仿宋_GB2312" w:eastAsia="仿宋_GB2312" w:hint="eastAsia"/>
          <w:sz w:val="32"/>
          <w:szCs w:val="32"/>
        </w:rPr>
        <w:t>我局作为行政执法机关，始终坚持把法制宣传、学习教育和培</w:t>
      </w:r>
      <w:r>
        <w:rPr>
          <w:rFonts w:ascii="仿宋_GB2312" w:eastAsia="仿宋_GB2312" w:hint="eastAsia"/>
          <w:sz w:val="32"/>
          <w:szCs w:val="32"/>
        </w:rPr>
        <w:t>训工作摆在重要位置</w:t>
      </w:r>
      <w:r w:rsidRPr="00F23C18">
        <w:rPr>
          <w:rFonts w:ascii="仿宋_GB2312" w:eastAsia="仿宋_GB2312" w:hint="eastAsia"/>
          <w:sz w:val="32"/>
          <w:szCs w:val="32"/>
        </w:rPr>
        <w:t>。</w:t>
      </w:r>
      <w:r w:rsidR="0022232D">
        <w:rPr>
          <w:rFonts w:ascii="仿宋_GB2312" w:eastAsia="仿宋_GB2312" w:hint="eastAsia"/>
          <w:sz w:val="32"/>
          <w:szCs w:val="32"/>
        </w:rPr>
        <w:t>我局</w:t>
      </w:r>
      <w:r w:rsidRPr="00F23C18">
        <w:rPr>
          <w:rFonts w:ascii="仿宋_GB2312" w:eastAsia="仿宋_GB2312" w:hint="eastAsia"/>
          <w:sz w:val="32"/>
          <w:szCs w:val="32"/>
        </w:rPr>
        <w:t>严格按照要求积极组织审计人员参加区政府法制办</w:t>
      </w:r>
      <w:r>
        <w:rPr>
          <w:rFonts w:ascii="仿宋_GB2312" w:eastAsia="仿宋_GB2312" w:hint="eastAsia"/>
          <w:sz w:val="32"/>
          <w:szCs w:val="32"/>
        </w:rPr>
        <w:t>、</w:t>
      </w:r>
      <w:r w:rsidRPr="0069753C">
        <w:rPr>
          <w:rFonts w:ascii="仿宋_GB2312" w:eastAsia="仿宋_GB2312" w:hint="eastAsia"/>
          <w:color w:val="000000" w:themeColor="text1"/>
          <w:sz w:val="32"/>
          <w:szCs w:val="32"/>
        </w:rPr>
        <w:t>区司法局和上级审计机关统一安排的学法考试普法考试</w:t>
      </w:r>
      <w:r w:rsidRPr="00F23C18">
        <w:rPr>
          <w:rFonts w:ascii="仿宋_GB2312" w:eastAsia="仿宋_GB2312" w:hint="eastAsia"/>
          <w:sz w:val="32"/>
          <w:szCs w:val="32"/>
        </w:rPr>
        <w:t>和有关法制</w:t>
      </w:r>
      <w:r>
        <w:rPr>
          <w:rFonts w:ascii="仿宋_GB2312" w:eastAsia="仿宋_GB2312" w:hint="eastAsia"/>
          <w:sz w:val="32"/>
          <w:szCs w:val="32"/>
        </w:rPr>
        <w:t>的宣传活动。今年以来，我局坚持每月结合党员干部上讲坛活动，组织了两次领导干部专题法治讲座，局领导带头</w:t>
      </w:r>
      <w:r w:rsidRPr="0069753C">
        <w:rPr>
          <w:rFonts w:ascii="仿宋_GB2312" w:eastAsia="仿宋_GB2312" w:hint="eastAsia"/>
          <w:color w:val="000000" w:themeColor="text1"/>
          <w:sz w:val="32"/>
          <w:szCs w:val="32"/>
        </w:rPr>
        <w:t>学习了</w:t>
      </w:r>
      <w:r w:rsidR="007C02D8">
        <w:rPr>
          <w:rFonts w:ascii="仿宋_GB2312" w:eastAsia="仿宋_GB2312" w:hint="eastAsia"/>
          <w:color w:val="000000" w:themeColor="text1"/>
          <w:sz w:val="32"/>
          <w:szCs w:val="32"/>
        </w:rPr>
        <w:t>宪法、</w:t>
      </w:r>
      <w:r w:rsidRPr="0069753C">
        <w:rPr>
          <w:rFonts w:ascii="仿宋_GB2312" w:eastAsia="仿宋_GB2312" w:hint="eastAsia"/>
          <w:color w:val="000000" w:themeColor="text1"/>
          <w:sz w:val="32"/>
          <w:szCs w:val="32"/>
        </w:rPr>
        <w:t>民法典、精准扶贫相关政策和与审计业务相关的法律法规</w:t>
      </w:r>
      <w:r>
        <w:rPr>
          <w:rFonts w:ascii="仿宋_GB2312" w:eastAsia="仿宋_GB2312" w:hint="eastAsia"/>
          <w:color w:val="000000" w:themeColor="text1"/>
          <w:sz w:val="32"/>
          <w:szCs w:val="32"/>
        </w:rPr>
        <w:t>；</w:t>
      </w:r>
      <w:r>
        <w:rPr>
          <w:rFonts w:ascii="仿宋_GB2312" w:eastAsia="仿宋_GB2312" w:hint="eastAsia"/>
          <w:sz w:val="32"/>
          <w:szCs w:val="32"/>
        </w:rPr>
        <w:t>一次中心组集体</w:t>
      </w:r>
      <w:r w:rsidRPr="00F23C18">
        <w:rPr>
          <w:rFonts w:ascii="仿宋_GB2312" w:eastAsia="仿宋_GB2312" w:hint="eastAsia"/>
          <w:sz w:val="32"/>
          <w:szCs w:val="32"/>
        </w:rPr>
        <w:t>学法活动，</w:t>
      </w:r>
      <w:r w:rsidRPr="0069753C">
        <w:rPr>
          <w:rFonts w:ascii="仿宋_GB2312" w:eastAsia="仿宋_GB2312" w:hint="eastAsia"/>
          <w:color w:val="000000" w:themeColor="text1"/>
          <w:sz w:val="32"/>
          <w:szCs w:val="32"/>
        </w:rPr>
        <w:t>主要</w:t>
      </w:r>
      <w:r w:rsidRPr="00F23C18">
        <w:rPr>
          <w:rFonts w:ascii="仿宋_GB2312" w:eastAsia="仿宋_GB2312" w:hint="eastAsia"/>
          <w:sz w:val="32"/>
          <w:szCs w:val="32"/>
        </w:rPr>
        <w:t>全体人员和领导干部年内学法均达到了 15 次以上；</w:t>
      </w:r>
      <w:r w:rsidRPr="0069753C">
        <w:rPr>
          <w:rFonts w:ascii="仿宋_GB2312" w:eastAsia="仿宋_GB2312" w:hint="eastAsia"/>
          <w:color w:val="000000" w:themeColor="text1"/>
          <w:sz w:val="32"/>
          <w:szCs w:val="32"/>
        </w:rPr>
        <w:t>20</w:t>
      </w:r>
      <w:r w:rsidRPr="0069753C">
        <w:rPr>
          <w:rFonts w:ascii="仿宋_GB2312" w:eastAsia="仿宋_GB2312"/>
          <w:color w:val="000000" w:themeColor="text1"/>
          <w:sz w:val="32"/>
          <w:szCs w:val="32"/>
        </w:rPr>
        <w:t>20</w:t>
      </w:r>
      <w:r w:rsidRPr="0069753C">
        <w:rPr>
          <w:rFonts w:ascii="仿宋_GB2312" w:eastAsia="仿宋_GB2312" w:hint="eastAsia"/>
          <w:color w:val="000000" w:themeColor="text1"/>
          <w:sz w:val="32"/>
          <w:szCs w:val="32"/>
        </w:rPr>
        <w:t xml:space="preserve"> 年</w:t>
      </w:r>
      <w:r w:rsidRPr="0069753C">
        <w:rPr>
          <w:rFonts w:ascii="仿宋_GB2312" w:eastAsia="仿宋_GB2312"/>
          <w:color w:val="000000" w:themeColor="text1"/>
          <w:sz w:val="32"/>
          <w:szCs w:val="32"/>
        </w:rPr>
        <w:t>10</w:t>
      </w:r>
      <w:r w:rsidRPr="0069753C">
        <w:rPr>
          <w:rFonts w:ascii="仿宋_GB2312" w:eastAsia="仿宋_GB2312" w:hint="eastAsia"/>
          <w:color w:val="000000" w:themeColor="text1"/>
          <w:sz w:val="32"/>
          <w:szCs w:val="32"/>
        </w:rPr>
        <w:t>月按照学法计划要求，组织全体人员到重庆大学参加了</w:t>
      </w:r>
      <w:r w:rsidR="007C02D8">
        <w:rPr>
          <w:rFonts w:ascii="仿宋_GB2312" w:eastAsia="仿宋_GB2312" w:hint="eastAsia"/>
          <w:sz w:val="32"/>
          <w:szCs w:val="32"/>
        </w:rPr>
        <w:t>综合素质提升培训。</w:t>
      </w:r>
    </w:p>
    <w:p w:rsidR="00567D9E" w:rsidRDefault="00567D9E" w:rsidP="0069353B">
      <w:pPr>
        <w:rPr>
          <w:rFonts w:ascii="黑体" w:eastAsia="黑体" w:hAnsi="黑体"/>
          <w:color w:val="000000" w:themeColor="text1"/>
          <w:sz w:val="32"/>
          <w:szCs w:val="32"/>
        </w:rPr>
      </w:pPr>
      <w:r w:rsidRPr="00567D9E">
        <w:rPr>
          <w:rFonts w:ascii="黑体" w:eastAsia="黑体" w:hAnsi="黑体" w:hint="eastAsia"/>
          <w:color w:val="000000" w:themeColor="text1"/>
          <w:sz w:val="32"/>
          <w:szCs w:val="32"/>
        </w:rPr>
        <w:t>三、</w:t>
      </w:r>
      <w:r w:rsidR="00223E92" w:rsidRPr="00567D9E">
        <w:rPr>
          <w:rFonts w:ascii="黑体" w:eastAsia="黑体" w:hAnsi="黑体" w:hint="eastAsia"/>
          <w:color w:val="000000" w:themeColor="text1"/>
          <w:sz w:val="32"/>
          <w:szCs w:val="32"/>
        </w:rPr>
        <w:t>积极贯彻落实“谁执法谁普法”普法责任制</w:t>
      </w:r>
      <w:r>
        <w:rPr>
          <w:rFonts w:ascii="黑体" w:eastAsia="黑体" w:hAnsi="黑体" w:hint="eastAsia"/>
          <w:color w:val="000000" w:themeColor="text1"/>
          <w:sz w:val="32"/>
          <w:szCs w:val="32"/>
        </w:rPr>
        <w:t>。</w:t>
      </w:r>
    </w:p>
    <w:p w:rsidR="0022232D" w:rsidRDefault="00567D9E" w:rsidP="00DF328A">
      <w:pPr>
        <w:ind w:firstLineChars="200" w:firstLine="640"/>
        <w:rPr>
          <w:rFonts w:ascii="仿宋_GB2312" w:eastAsia="仿宋_GB2312"/>
          <w:sz w:val="32"/>
          <w:szCs w:val="32"/>
        </w:rPr>
      </w:pPr>
      <w:r>
        <w:rPr>
          <w:rFonts w:ascii="仿宋_GB2312" w:eastAsia="仿宋_GB2312" w:hint="eastAsia"/>
          <w:sz w:val="32"/>
          <w:szCs w:val="32"/>
        </w:rPr>
        <w:t>在普法</w:t>
      </w:r>
      <w:r w:rsidRPr="00F23C18">
        <w:rPr>
          <w:rFonts w:ascii="仿宋_GB2312" w:eastAsia="仿宋_GB2312" w:hint="eastAsia"/>
          <w:sz w:val="32"/>
          <w:szCs w:val="32"/>
        </w:rPr>
        <w:t>方面，</w:t>
      </w:r>
      <w:r>
        <w:rPr>
          <w:rFonts w:ascii="仿宋_GB2312" w:eastAsia="仿宋_GB2312" w:hint="eastAsia"/>
          <w:sz w:val="32"/>
          <w:szCs w:val="32"/>
        </w:rPr>
        <w:t>我局</w:t>
      </w:r>
      <w:r w:rsidR="007C02D8" w:rsidRPr="00567D9E">
        <w:rPr>
          <w:rFonts w:ascii="仿宋_GB2312" w:eastAsia="仿宋_GB2312" w:hAnsi="黑体" w:hint="eastAsia"/>
          <w:color w:val="000000" w:themeColor="text1"/>
          <w:sz w:val="32"/>
          <w:szCs w:val="32"/>
        </w:rPr>
        <w:t>制定并落实部门普法责任清单和年度普法计划</w:t>
      </w:r>
      <w:r w:rsidR="00223E92" w:rsidRPr="00567D9E">
        <w:rPr>
          <w:rFonts w:ascii="仿宋_GB2312" w:eastAsia="仿宋_GB2312" w:hAnsi="黑体" w:hint="eastAsia"/>
          <w:color w:val="000000" w:themeColor="text1"/>
          <w:sz w:val="32"/>
          <w:szCs w:val="32"/>
        </w:rPr>
        <w:t>。</w:t>
      </w:r>
      <w:r w:rsidR="0022232D" w:rsidRPr="00F23C18">
        <w:rPr>
          <w:rFonts w:ascii="仿宋_GB2312" w:eastAsia="仿宋_GB2312" w:hint="eastAsia"/>
          <w:sz w:val="32"/>
          <w:szCs w:val="32"/>
        </w:rPr>
        <w:t>一是</w:t>
      </w:r>
      <w:r w:rsidR="007C02D8">
        <w:rPr>
          <w:rFonts w:ascii="仿宋_GB2312" w:eastAsia="仿宋_GB2312" w:hint="eastAsia"/>
          <w:sz w:val="32"/>
          <w:szCs w:val="32"/>
        </w:rPr>
        <w:t>深入开展宣传教育，广泛普及基本法律知识，积极参加国家宪法日、宪法宣传周的宣传活动</w:t>
      </w:r>
      <w:r>
        <w:rPr>
          <w:rFonts w:ascii="仿宋_GB2312" w:eastAsia="仿宋_GB2312" w:hint="eastAsia"/>
          <w:sz w:val="32"/>
          <w:szCs w:val="32"/>
        </w:rPr>
        <w:t>，实施“七五”普法规划并自评自查，完善普法档案资料</w:t>
      </w:r>
      <w:r w:rsidR="0022232D" w:rsidRPr="00F23C18">
        <w:rPr>
          <w:rFonts w:ascii="仿宋_GB2312" w:eastAsia="仿宋_GB2312" w:hint="eastAsia"/>
          <w:sz w:val="32"/>
          <w:szCs w:val="32"/>
        </w:rPr>
        <w:t>；二是连续</w:t>
      </w:r>
      <w:r>
        <w:rPr>
          <w:rFonts w:ascii="仿宋_GB2312" w:eastAsia="仿宋_GB2312" w:hint="eastAsia"/>
          <w:sz w:val="32"/>
          <w:szCs w:val="32"/>
        </w:rPr>
        <w:t>六</w:t>
      </w:r>
      <w:r w:rsidR="0022232D" w:rsidRPr="00B953F8">
        <w:rPr>
          <w:rFonts w:ascii="仿宋_GB2312" w:eastAsia="仿宋_GB2312" w:hint="eastAsia"/>
          <w:sz w:val="32"/>
          <w:szCs w:val="32"/>
        </w:rPr>
        <w:t>年</w:t>
      </w:r>
      <w:r w:rsidR="0022232D" w:rsidRPr="00F23C18">
        <w:rPr>
          <w:rFonts w:ascii="仿宋_GB2312" w:eastAsia="仿宋_GB2312" w:hint="eastAsia"/>
          <w:sz w:val="32"/>
          <w:szCs w:val="32"/>
        </w:rPr>
        <w:t>为被审计单位免费赠阅了</w:t>
      </w:r>
      <w:r w:rsidR="0022232D" w:rsidRPr="00B953F8">
        <w:rPr>
          <w:rFonts w:ascii="仿宋_GB2312" w:eastAsia="仿宋_GB2312" w:hint="eastAsia"/>
          <w:sz w:val="32"/>
          <w:szCs w:val="32"/>
        </w:rPr>
        <w:t>《中国内部审计》、《山东内部审计》等审计类报纸刊物累计一千二百余份</w:t>
      </w:r>
      <w:r w:rsidR="0022232D" w:rsidRPr="00F23C18">
        <w:rPr>
          <w:rFonts w:ascii="仿宋_GB2312" w:eastAsia="仿宋_GB2312" w:hint="eastAsia"/>
          <w:sz w:val="32"/>
          <w:szCs w:val="32"/>
        </w:rPr>
        <w:t>，极大地宣传了审计，普及了审计法律法规知识，推动了审计执法环境的进一步优化，促进了被审计单位和被审计者财经法纪意识的进一步增强</w:t>
      </w:r>
      <w:r w:rsidR="0022232D">
        <w:rPr>
          <w:rFonts w:ascii="仿宋_GB2312" w:eastAsia="仿宋_GB2312" w:hint="eastAsia"/>
          <w:sz w:val="32"/>
          <w:szCs w:val="32"/>
        </w:rPr>
        <w:t>；</w:t>
      </w:r>
      <w:r w:rsidR="0022232D" w:rsidRPr="00567D9E">
        <w:rPr>
          <w:rFonts w:ascii="仿宋_GB2312" w:eastAsia="仿宋_GB2312" w:hint="eastAsia"/>
          <w:color w:val="000000" w:themeColor="text1"/>
          <w:sz w:val="32"/>
          <w:szCs w:val="32"/>
        </w:rPr>
        <w:t>三是</w:t>
      </w:r>
      <w:r w:rsidR="00223E92" w:rsidRPr="00567D9E">
        <w:rPr>
          <w:rFonts w:ascii="仿宋_GB2312" w:eastAsia="仿宋_GB2312" w:hint="eastAsia"/>
          <w:color w:val="000000" w:themeColor="text1"/>
          <w:sz w:val="32"/>
          <w:szCs w:val="32"/>
        </w:rPr>
        <w:t>法治宣传深入基层，加强对法律法规的宣传力度。我局创新宣传形式，充分利用政务公开门户网站</w:t>
      </w:r>
      <w:proofErr w:type="gramStart"/>
      <w:r w:rsidR="00223E92" w:rsidRPr="00567D9E">
        <w:rPr>
          <w:rFonts w:ascii="仿宋_GB2312" w:eastAsia="仿宋_GB2312" w:hint="eastAsia"/>
          <w:color w:val="000000" w:themeColor="text1"/>
          <w:sz w:val="32"/>
          <w:szCs w:val="32"/>
        </w:rPr>
        <w:t>和微信等</w:t>
      </w:r>
      <w:proofErr w:type="gramEnd"/>
      <w:r w:rsidR="00223E92" w:rsidRPr="00567D9E">
        <w:rPr>
          <w:rFonts w:ascii="仿宋_GB2312" w:eastAsia="仿宋_GB2312" w:hint="eastAsia"/>
          <w:color w:val="000000" w:themeColor="text1"/>
          <w:sz w:val="32"/>
          <w:szCs w:val="32"/>
        </w:rPr>
        <w:t>新媒体平台对规范性文件进行了图文解读，</w:t>
      </w:r>
      <w:r w:rsidR="0022232D" w:rsidRPr="00567D9E">
        <w:rPr>
          <w:rFonts w:ascii="仿宋_GB2312" w:eastAsia="仿宋_GB2312" w:hint="eastAsia"/>
          <w:color w:val="000000" w:themeColor="text1"/>
          <w:sz w:val="32"/>
          <w:szCs w:val="32"/>
        </w:rPr>
        <w:t>对《党政主要领导干部和国有企事业单位主要领导人员经济责任审计规定》中的经济责任审计联席会议制度进行了新</w:t>
      </w:r>
      <w:proofErr w:type="gramStart"/>
      <w:r w:rsidR="0022232D" w:rsidRPr="00567D9E">
        <w:rPr>
          <w:rFonts w:ascii="仿宋_GB2312" w:eastAsia="仿宋_GB2312" w:hint="eastAsia"/>
          <w:color w:val="000000" w:themeColor="text1"/>
          <w:sz w:val="32"/>
          <w:szCs w:val="32"/>
        </w:rPr>
        <w:t>规</w:t>
      </w:r>
      <w:proofErr w:type="gramEnd"/>
      <w:r w:rsidR="0022232D" w:rsidRPr="00567D9E">
        <w:rPr>
          <w:rFonts w:ascii="仿宋_GB2312" w:eastAsia="仿宋_GB2312" w:hint="eastAsia"/>
          <w:color w:val="000000" w:themeColor="text1"/>
          <w:sz w:val="32"/>
          <w:szCs w:val="32"/>
        </w:rPr>
        <w:t>解读，</w:t>
      </w:r>
      <w:r w:rsidR="00223E92" w:rsidRPr="00567D9E">
        <w:rPr>
          <w:rFonts w:ascii="仿宋_GB2312" w:eastAsia="仿宋_GB2312" w:hint="eastAsia"/>
          <w:color w:val="000000" w:themeColor="text1"/>
          <w:sz w:val="32"/>
          <w:szCs w:val="32"/>
        </w:rPr>
        <w:t>并发布工作案例以案释法，</w:t>
      </w:r>
      <w:r w:rsidR="0022232D" w:rsidRPr="00567D9E">
        <w:rPr>
          <w:rFonts w:ascii="仿宋_GB2312" w:eastAsia="仿宋_GB2312" w:hint="eastAsia"/>
          <w:color w:val="000000" w:themeColor="text1"/>
          <w:sz w:val="32"/>
          <w:szCs w:val="32"/>
        </w:rPr>
        <w:t>促进了</w:t>
      </w:r>
      <w:r w:rsidR="00223E92" w:rsidRPr="00567D9E">
        <w:rPr>
          <w:rFonts w:ascii="仿宋_GB2312" w:eastAsia="仿宋_GB2312" w:hint="eastAsia"/>
          <w:color w:val="000000" w:themeColor="text1"/>
          <w:sz w:val="32"/>
          <w:szCs w:val="32"/>
        </w:rPr>
        <w:t>法律法规</w:t>
      </w:r>
      <w:r w:rsidR="0022232D" w:rsidRPr="00567D9E">
        <w:rPr>
          <w:rFonts w:ascii="仿宋_GB2312" w:eastAsia="仿宋_GB2312" w:hint="eastAsia"/>
          <w:color w:val="000000" w:themeColor="text1"/>
          <w:sz w:val="32"/>
          <w:szCs w:val="32"/>
        </w:rPr>
        <w:t>的宣传，加强了公众对</w:t>
      </w:r>
      <w:r w:rsidR="00DA6844" w:rsidRPr="00567D9E">
        <w:rPr>
          <w:rFonts w:ascii="仿宋_GB2312" w:eastAsia="仿宋_GB2312" w:hint="eastAsia"/>
          <w:color w:val="000000" w:themeColor="text1"/>
          <w:sz w:val="32"/>
          <w:szCs w:val="32"/>
        </w:rPr>
        <w:t>审计工作</w:t>
      </w:r>
      <w:r w:rsidR="0022232D" w:rsidRPr="00567D9E">
        <w:rPr>
          <w:rFonts w:ascii="仿宋_GB2312" w:eastAsia="仿宋_GB2312" w:hint="eastAsia"/>
          <w:color w:val="000000" w:themeColor="text1"/>
          <w:sz w:val="32"/>
          <w:szCs w:val="32"/>
        </w:rPr>
        <w:t>的理解。</w:t>
      </w:r>
      <w:r w:rsidR="0022232D" w:rsidRPr="00F23C18">
        <w:rPr>
          <w:rFonts w:ascii="仿宋_GB2312" w:eastAsia="仿宋_GB2312" w:hint="eastAsia"/>
          <w:sz w:val="32"/>
          <w:szCs w:val="32"/>
        </w:rPr>
        <w:t>结合审计工作实际，有针对性地专门聘请了一位律师担任我局的常年法律顾问，切实保证了审计人员法律法规知识的及时补充和更新，促进了审计队伍整体素质和业务水平的全面提升，为实现审计工作的科学发展提供了有力保障。</w:t>
      </w:r>
    </w:p>
    <w:p w:rsidR="00567D9E" w:rsidRDefault="00567D9E" w:rsidP="0069353B">
      <w:pPr>
        <w:rPr>
          <w:rFonts w:ascii="黑体" w:eastAsia="黑体" w:hAnsi="黑体"/>
          <w:sz w:val="32"/>
          <w:szCs w:val="32"/>
        </w:rPr>
      </w:pPr>
      <w:r w:rsidRPr="00F23C18">
        <w:rPr>
          <w:rFonts w:ascii="黑体" w:eastAsia="黑体" w:hAnsi="黑体" w:hint="eastAsia"/>
          <w:sz w:val="32"/>
          <w:szCs w:val="32"/>
        </w:rPr>
        <w:t>四、</w:t>
      </w:r>
      <w:r>
        <w:rPr>
          <w:rFonts w:ascii="黑体" w:eastAsia="黑体" w:hAnsi="黑体" w:hint="eastAsia"/>
          <w:sz w:val="32"/>
          <w:szCs w:val="32"/>
        </w:rPr>
        <w:t>规范</w:t>
      </w:r>
      <w:r w:rsidRPr="00F23C18">
        <w:rPr>
          <w:rFonts w:ascii="黑体" w:eastAsia="黑体" w:hAnsi="黑体" w:hint="eastAsia"/>
          <w:sz w:val="32"/>
          <w:szCs w:val="32"/>
        </w:rPr>
        <w:t>审计执法行为，推动依法审计的深入实施。</w:t>
      </w:r>
    </w:p>
    <w:p w:rsidR="00903946" w:rsidRPr="00F23C18" w:rsidRDefault="00903946" w:rsidP="00903946">
      <w:pPr>
        <w:ind w:firstLineChars="200" w:firstLine="640"/>
        <w:rPr>
          <w:rFonts w:ascii="仿宋_GB2312" w:eastAsia="仿宋_GB2312"/>
          <w:sz w:val="32"/>
          <w:szCs w:val="32"/>
        </w:rPr>
      </w:pPr>
      <w:r w:rsidRPr="00F23C18">
        <w:rPr>
          <w:rFonts w:ascii="仿宋_GB2312" w:eastAsia="仿宋_GB2312" w:hint="eastAsia"/>
          <w:sz w:val="32"/>
          <w:szCs w:val="32"/>
        </w:rPr>
        <w:t>（一）</w:t>
      </w:r>
      <w:r>
        <w:rPr>
          <w:rFonts w:ascii="仿宋_GB2312" w:eastAsia="仿宋_GB2312" w:hint="eastAsia"/>
          <w:sz w:val="32"/>
          <w:szCs w:val="32"/>
        </w:rPr>
        <w:t>20</w:t>
      </w:r>
      <w:r>
        <w:rPr>
          <w:rFonts w:ascii="仿宋_GB2312" w:eastAsia="仿宋_GB2312"/>
          <w:sz w:val="32"/>
          <w:szCs w:val="32"/>
        </w:rPr>
        <w:t>20</w:t>
      </w:r>
      <w:r w:rsidRPr="00F23C18">
        <w:rPr>
          <w:rFonts w:ascii="仿宋_GB2312" w:eastAsia="仿宋_GB2312" w:hint="eastAsia"/>
          <w:sz w:val="32"/>
          <w:szCs w:val="32"/>
        </w:rPr>
        <w:t>年，根据区司法局工作部署，对行政执法主体进行合法性审查，对权责清单进行了省市县三级梳理和认领，进一步明确了审计职责。我局</w:t>
      </w:r>
      <w:r>
        <w:rPr>
          <w:rFonts w:ascii="仿宋_GB2312" w:eastAsia="仿宋_GB2312"/>
          <w:sz w:val="32"/>
          <w:szCs w:val="32"/>
        </w:rPr>
        <w:t>4</w:t>
      </w:r>
      <w:r w:rsidRPr="00F23C18">
        <w:rPr>
          <w:rFonts w:ascii="仿宋_GB2312" w:eastAsia="仿宋_GB2312" w:hint="eastAsia"/>
          <w:sz w:val="32"/>
          <w:szCs w:val="32"/>
        </w:rPr>
        <w:t>名审计执法人员均严格按照要求积极参加了全区行政执法资格考试培训班，参加了今年的执法证考试</w:t>
      </w:r>
      <w:r>
        <w:rPr>
          <w:rFonts w:ascii="仿宋_GB2312" w:eastAsia="仿宋_GB2312" w:hint="eastAsia"/>
          <w:sz w:val="32"/>
          <w:szCs w:val="32"/>
        </w:rPr>
        <w:t>并顺利通过</w:t>
      </w:r>
      <w:r w:rsidRPr="00F23C18">
        <w:rPr>
          <w:rFonts w:ascii="仿宋_GB2312" w:eastAsia="仿宋_GB2312" w:hint="eastAsia"/>
          <w:sz w:val="32"/>
          <w:szCs w:val="32"/>
        </w:rPr>
        <w:t>；审计人员都做到了持证上岗，亮证执法。我局在审计执法监督过程中，始终高度重视制度化建设，继续</w:t>
      </w:r>
      <w:proofErr w:type="gramStart"/>
      <w:r w:rsidRPr="00F23C18">
        <w:rPr>
          <w:rFonts w:ascii="仿宋_GB2312" w:eastAsia="仿宋_GB2312" w:hint="eastAsia"/>
          <w:sz w:val="32"/>
          <w:szCs w:val="32"/>
        </w:rPr>
        <w:t>深入执行</w:t>
      </w:r>
      <w:proofErr w:type="gramEnd"/>
      <w:r w:rsidRPr="00F23C18">
        <w:rPr>
          <w:rFonts w:ascii="仿宋_GB2312" w:eastAsia="仿宋_GB2312" w:hint="eastAsia"/>
          <w:sz w:val="32"/>
          <w:szCs w:val="32"/>
        </w:rPr>
        <w:t>我局《关于深化“四型”审计干部建设强化担当意识认真履职尽责的意见》、《科室工作年度量化考核办法》、《全面推行“五线工作法”的实施意见》、《审计业务质量管理控制办法》、《审计质量岗位责任和追究</w:t>
      </w:r>
      <w:r>
        <w:rPr>
          <w:rFonts w:ascii="仿宋_GB2312" w:eastAsia="仿宋_GB2312" w:hint="eastAsia"/>
          <w:sz w:val="32"/>
          <w:szCs w:val="32"/>
        </w:rPr>
        <w:t>办法》、《干预审计工作行为登记报告办法》等一系列制度体系，又</w:t>
      </w:r>
      <w:r w:rsidRPr="00F23C18">
        <w:rPr>
          <w:rFonts w:ascii="仿宋_GB2312" w:eastAsia="仿宋_GB2312" w:hint="eastAsia"/>
          <w:sz w:val="32"/>
          <w:szCs w:val="32"/>
        </w:rPr>
        <w:t>制定了</w:t>
      </w:r>
      <w:r>
        <w:rPr>
          <w:rFonts w:ascii="仿宋_GB2312" w:eastAsia="仿宋_GB2312" w:hint="eastAsia"/>
          <w:sz w:val="32"/>
          <w:szCs w:val="32"/>
        </w:rPr>
        <w:t>《审计业务质量管理控制办法》、《优秀审计项目评选办法》、《干预审计工作行为登记报告办法》、《审计质量岗位责任和追究办法》</w:t>
      </w:r>
      <w:r w:rsidRPr="00F23C18">
        <w:rPr>
          <w:rFonts w:ascii="仿宋_GB2312" w:eastAsia="仿宋_GB2312" w:hint="eastAsia"/>
          <w:sz w:val="32"/>
          <w:szCs w:val="32"/>
        </w:rPr>
        <w:t>，有效规范了审计执法行为、确保了行政执法责任制的全面落实，基本做到了法规审理前置，全过程监督审计执法行为。我局坚持每年对所有业务科室和所有审计执法人员的审计执法情况进行考核和评议，有效约束和规范了审计人员执法行为，使审计人员在审计执法过程中坚持做到了执法依据充分、程序合法、文书规范，杜绝和防止了审计执法的随意性。</w:t>
      </w:r>
    </w:p>
    <w:p w:rsidR="00903946" w:rsidRPr="00F23C18" w:rsidRDefault="00903946" w:rsidP="00903946">
      <w:pPr>
        <w:ind w:firstLineChars="200" w:firstLine="640"/>
        <w:rPr>
          <w:rFonts w:ascii="仿宋_GB2312" w:eastAsia="仿宋_GB2312"/>
          <w:sz w:val="32"/>
          <w:szCs w:val="32"/>
        </w:rPr>
      </w:pPr>
      <w:r w:rsidRPr="00F23C18">
        <w:rPr>
          <w:rFonts w:ascii="仿宋_GB2312" w:eastAsia="仿宋_GB2312" w:hint="eastAsia"/>
          <w:sz w:val="32"/>
          <w:szCs w:val="32"/>
        </w:rPr>
        <w:t>（二）认真贯彻落实行政执法公示制度、行政执法全过程记录制度、重大执法决定法治审核制度。根据审计工作特点制定了行政执法三项制度和周村区审计局法治审核目录清单，并在实际工作中认真执行</w:t>
      </w:r>
      <w:r w:rsidR="00353A2F">
        <w:rPr>
          <w:rFonts w:ascii="仿宋_GB2312" w:eastAsia="仿宋_GB2312" w:hint="eastAsia"/>
          <w:sz w:val="32"/>
          <w:szCs w:val="32"/>
        </w:rPr>
        <w:t>，在政务公开网站按时公开</w:t>
      </w:r>
      <w:r w:rsidRPr="00F23C18">
        <w:rPr>
          <w:rFonts w:ascii="仿宋_GB2312" w:eastAsia="仿宋_GB2312" w:hint="eastAsia"/>
          <w:sz w:val="32"/>
          <w:szCs w:val="32"/>
        </w:rPr>
        <w:t>。我局从 2016 年就专门成立了法规科，配备了 2 名专职人员，并安排一名局领导分管法规科工作。安排专门经费保证依法行政工作的顺利开展，由法规科具体负责全局法律法规知识培训、财经审计法规的宣传、审计复核、项目审理、审计执法质量检查等各项日常工作，切实从组织领导和机构设置上保证了我局依法行政工作的健康深入开展。</w:t>
      </w:r>
    </w:p>
    <w:p w:rsidR="00903946" w:rsidRPr="00F23C18" w:rsidRDefault="00903946" w:rsidP="00903946">
      <w:pPr>
        <w:ind w:firstLineChars="200" w:firstLine="640"/>
        <w:rPr>
          <w:rFonts w:ascii="仿宋_GB2312" w:eastAsia="仿宋_GB2312"/>
          <w:sz w:val="32"/>
          <w:szCs w:val="32"/>
        </w:rPr>
      </w:pPr>
      <w:r w:rsidRPr="00F23C18">
        <w:rPr>
          <w:rFonts w:ascii="仿宋_GB2312" w:eastAsia="仿宋_GB2312" w:hint="eastAsia"/>
          <w:sz w:val="32"/>
          <w:szCs w:val="32"/>
        </w:rPr>
        <w:t>（三）完成了年度行政执法案卷的自查工作，无行政处罚事项，全年无任何重大行政执法失误或被举报事件，不断将我局依法行政工作提高到了一个新的水平。结合审计工作实际，</w:t>
      </w:r>
      <w:r w:rsidRPr="005C497E">
        <w:rPr>
          <w:rFonts w:ascii="仿宋_GB2312" w:eastAsia="仿宋_GB2312" w:hint="eastAsia"/>
          <w:sz w:val="32"/>
          <w:szCs w:val="32"/>
        </w:rPr>
        <w:t>我局制定了《周村区审计局行政调解制度》，成立了领导小组，办公室设在法规科，明确了各方职责、调解原则、范围、工作程序和相关责任，对调解员进行了专门培训，在</w:t>
      </w:r>
      <w:bookmarkStart w:id="0" w:name="_GoBack"/>
      <w:bookmarkEnd w:id="0"/>
      <w:r w:rsidRPr="005C497E">
        <w:rPr>
          <w:rFonts w:ascii="仿宋_GB2312" w:eastAsia="仿宋_GB2312" w:hint="eastAsia"/>
          <w:sz w:val="32"/>
          <w:szCs w:val="32"/>
        </w:rPr>
        <w:t>执法过程中对有关被审计单位进行了宣传。我局成立了行政复议工作领导小组，培养了行政处罚听证主持人，确定了行政复议案件应诉人和局机关负责人必须履行参加行政复议听证质证、出庭应诉职责，并指定法规科为日常行政复议机构，具体办理相关行政复议应诉等事项，严格依法办理行政应诉案件，积极配合行政复议机关办理行政复议案件。</w:t>
      </w:r>
      <w:r w:rsidRPr="00F23C18">
        <w:rPr>
          <w:rFonts w:ascii="仿宋_GB2312" w:eastAsia="仿宋_GB2312" w:hint="eastAsia"/>
          <w:sz w:val="32"/>
          <w:szCs w:val="32"/>
        </w:rPr>
        <w:t>由于我局始终坚持做到了严格审计程序、依法行政、依法审计，近年来没有发生任何行政复议案件，更无具体行政行为被行政复议机关和法院撤销、变更、确认违法、责令履行或被上级行政复议机关纠正，依法行政工作水平不断得到了新的提升，不断迈上了新的台阶。</w:t>
      </w:r>
    </w:p>
    <w:p w:rsidR="00903946" w:rsidRPr="00F23C18" w:rsidRDefault="00903946" w:rsidP="00903946">
      <w:pPr>
        <w:ind w:firstLineChars="200" w:firstLine="640"/>
        <w:rPr>
          <w:rFonts w:ascii="仿宋_GB2312" w:eastAsia="仿宋_GB2312"/>
          <w:sz w:val="32"/>
          <w:szCs w:val="32"/>
        </w:rPr>
      </w:pPr>
      <w:r w:rsidRPr="00F23C18">
        <w:rPr>
          <w:rFonts w:ascii="仿宋_GB2312" w:eastAsia="仿宋_GB2312" w:hint="eastAsia"/>
          <w:sz w:val="32"/>
          <w:szCs w:val="32"/>
        </w:rPr>
        <w:t>特此报告，不当之处请批评指正。</w:t>
      </w:r>
    </w:p>
    <w:p w:rsidR="00903946" w:rsidRPr="00F23C18" w:rsidRDefault="00903946" w:rsidP="00903946">
      <w:pPr>
        <w:ind w:right="320"/>
        <w:jc w:val="right"/>
        <w:rPr>
          <w:rFonts w:ascii="仿宋_GB2312" w:eastAsia="仿宋_GB2312"/>
          <w:sz w:val="32"/>
          <w:szCs w:val="32"/>
        </w:rPr>
      </w:pPr>
      <w:r w:rsidRPr="00F23C18">
        <w:rPr>
          <w:rFonts w:ascii="仿宋_GB2312" w:eastAsia="仿宋_GB2312" w:hint="eastAsia"/>
          <w:sz w:val="32"/>
          <w:szCs w:val="32"/>
        </w:rPr>
        <w:t>周村区审计局</w:t>
      </w:r>
    </w:p>
    <w:p w:rsidR="00903946" w:rsidRPr="00F23C18" w:rsidRDefault="00903946" w:rsidP="00903946">
      <w:pPr>
        <w:jc w:val="right"/>
        <w:rPr>
          <w:rFonts w:ascii="仿宋_GB2312" w:eastAsia="仿宋_GB2312"/>
          <w:sz w:val="32"/>
          <w:szCs w:val="32"/>
        </w:rPr>
      </w:pPr>
      <w:r>
        <w:rPr>
          <w:rFonts w:ascii="仿宋_GB2312" w:eastAsia="仿宋_GB2312" w:hint="eastAsia"/>
          <w:sz w:val="32"/>
          <w:szCs w:val="32"/>
        </w:rPr>
        <w:t>20</w:t>
      </w:r>
      <w:r>
        <w:rPr>
          <w:rFonts w:ascii="仿宋_GB2312" w:eastAsia="仿宋_GB2312"/>
          <w:sz w:val="32"/>
          <w:szCs w:val="32"/>
        </w:rPr>
        <w:t>20</w:t>
      </w:r>
      <w:r w:rsidRPr="00F23C18">
        <w:rPr>
          <w:rFonts w:ascii="仿宋_GB2312" w:eastAsia="仿宋_GB2312" w:hint="eastAsia"/>
          <w:sz w:val="32"/>
          <w:szCs w:val="32"/>
        </w:rPr>
        <w:t>年</w:t>
      </w:r>
      <w:r>
        <w:rPr>
          <w:rFonts w:ascii="仿宋_GB2312" w:eastAsia="仿宋_GB2312"/>
          <w:sz w:val="32"/>
          <w:szCs w:val="32"/>
        </w:rPr>
        <w:t>12</w:t>
      </w:r>
      <w:r w:rsidRPr="00F23C18">
        <w:rPr>
          <w:rFonts w:ascii="仿宋_GB2312" w:eastAsia="仿宋_GB2312" w:hint="eastAsia"/>
          <w:sz w:val="32"/>
          <w:szCs w:val="32"/>
        </w:rPr>
        <w:t>月</w:t>
      </w:r>
      <w:r>
        <w:rPr>
          <w:rFonts w:ascii="仿宋_GB2312" w:eastAsia="仿宋_GB2312"/>
          <w:sz w:val="32"/>
          <w:szCs w:val="32"/>
        </w:rPr>
        <w:t>30</w:t>
      </w:r>
      <w:r w:rsidRPr="00F23C18">
        <w:rPr>
          <w:rFonts w:ascii="仿宋_GB2312" w:eastAsia="仿宋_GB2312" w:hint="eastAsia"/>
          <w:sz w:val="32"/>
          <w:szCs w:val="32"/>
        </w:rPr>
        <w:t>日</w:t>
      </w:r>
    </w:p>
    <w:p w:rsidR="00903946" w:rsidRPr="0069753C" w:rsidRDefault="00903946" w:rsidP="0069353B"/>
    <w:sectPr w:rsidR="00903946" w:rsidRPr="006975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AF4"/>
    <w:rsid w:val="0021303C"/>
    <w:rsid w:val="0022232D"/>
    <w:rsid w:val="00223E92"/>
    <w:rsid w:val="00353A2F"/>
    <w:rsid w:val="003F1AF4"/>
    <w:rsid w:val="00567D9E"/>
    <w:rsid w:val="005C497E"/>
    <w:rsid w:val="0069353B"/>
    <w:rsid w:val="0069753C"/>
    <w:rsid w:val="007C02D8"/>
    <w:rsid w:val="00903946"/>
    <w:rsid w:val="00A56C59"/>
    <w:rsid w:val="00DA6844"/>
    <w:rsid w:val="00DF3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07264E-748E-44DF-969E-463A4D778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6</Pages>
  <Words>430</Words>
  <Characters>2457</Characters>
  <Application>Microsoft Office Word</Application>
  <DocSecurity>0</DocSecurity>
  <Lines>20</Lines>
  <Paragraphs>5</Paragraphs>
  <ScaleCrop>false</ScaleCrop>
  <Company>jhstudio</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jhuser</dc:creator>
  <cp:keywords/>
  <dc:description/>
  <cp:lastModifiedBy>jhuser</cp:lastModifiedBy>
  <cp:revision>3</cp:revision>
  <dcterms:created xsi:type="dcterms:W3CDTF">2020-12-30T00:46:00Z</dcterms:created>
  <dcterms:modified xsi:type="dcterms:W3CDTF">2021-03-04T05:50:00Z</dcterms:modified>
</cp:coreProperties>
</file>