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77" w:rsidRDefault="007B6E77">
      <w:pPr>
        <w:rPr>
          <w:rFonts w:ascii="微软雅黑" w:eastAsia="微软雅黑" w:hAnsi="微软雅黑" w:cs="微软雅黑"/>
          <w:b/>
          <w:color w:val="000000"/>
          <w:sz w:val="30"/>
          <w:szCs w:val="30"/>
        </w:rPr>
      </w:pPr>
    </w:p>
    <w:p w:rsidR="007B6E77" w:rsidRDefault="008952B8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区水利局</w:t>
      </w:r>
      <w:r w:rsidR="00017CAA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</w:t>
      </w:r>
      <w:r w:rsidR="00B710E2"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t>3</w:t>
      </w:r>
      <w:r w:rsidR="00017CAA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年度民生实事项目执行措施与监督</w:t>
      </w:r>
    </w:p>
    <w:tbl>
      <w:tblPr>
        <w:tblW w:w="12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75"/>
        <w:gridCol w:w="2655"/>
        <w:gridCol w:w="2360"/>
        <w:gridCol w:w="2360"/>
        <w:gridCol w:w="3540"/>
      </w:tblGrid>
      <w:tr w:rsidR="007B6E77">
        <w:trPr>
          <w:trHeight w:val="60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spacing w:line="480" w:lineRule="atLeast"/>
              <w:jc w:val="center"/>
              <w:rPr>
                <w:sz w:val="24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工作任务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7"/>
                <w:szCs w:val="27"/>
                <w:lang w:bidi="ar"/>
              </w:rPr>
              <w:t> 执行措施、实施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步骤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7"/>
                <w:szCs w:val="27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责任分工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 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7"/>
                <w:szCs w:val="27"/>
                <w:lang w:bidi="ar"/>
              </w:rPr>
              <w:t>监督方式</w:t>
            </w:r>
          </w:p>
        </w:tc>
      </w:tr>
      <w:tr w:rsidR="007B6E77">
        <w:trPr>
          <w:trHeight w:val="6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Pr="00B710E2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B710E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Pr="00B710E2" w:rsidRDefault="00017CAA">
            <w:pPr>
              <w:widowControl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 w:rsidRPr="00B710E2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 </w:t>
            </w:r>
          </w:p>
          <w:p w:rsidR="007B6E77" w:rsidRPr="00B710E2" w:rsidRDefault="00B710E2">
            <w:pPr>
              <w:pStyle w:val="3"/>
              <w:widowControl/>
              <w:shd w:val="clear" w:color="auto" w:fill="FFFFFF"/>
              <w:spacing w:beforeAutospacing="0" w:afterAutospacing="0" w:line="390" w:lineRule="atLeast"/>
              <w:jc w:val="center"/>
              <w:rPr>
                <w:rFonts w:hint="default"/>
                <w:b w:val="0"/>
              </w:rPr>
            </w:pPr>
            <w:r w:rsidRPr="00B710E2">
              <w:rPr>
                <w:rFonts w:ascii="Times New Roman" w:hAnsi="Times New Roman"/>
                <w:b w:val="0"/>
                <w:szCs w:val="21"/>
              </w:rPr>
              <w:t>周村区水生态环境建设与保护提升工程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Pr="00B710E2" w:rsidRDefault="00017CAA" w:rsidP="008952B8">
            <w:pPr>
              <w:widowControl/>
              <w:jc w:val="center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lang w:bidi="ar"/>
              </w:rPr>
              <w:t> </w:t>
            </w:r>
            <w:r w:rsidR="00B710E2" w:rsidRPr="00B710E2">
              <w:rPr>
                <w:rFonts w:ascii="Times New Roman" w:eastAsia="仿宋_GB2312" w:hAnsi="Times New Roman" w:hint="eastAsia"/>
                <w:bCs/>
                <w:szCs w:val="21"/>
              </w:rPr>
              <w:t>对淦河、涿河进行综合整治，做好河道清淤、生态护岸、污水管线改造、景观绿化等工作，有效解决汛期河道内雨污混流问题，提高河道的行洪能力。同时，通过优化河道两岸景观设计，因地制宜修建节点公园，提升河道景观效果，为周边居民提供休闲锻炼的新场所，带动旅游经济发展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8952B8" w:rsidP="008952B8">
            <w:pPr>
              <w:widowControl/>
              <w:spacing w:line="480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区水利局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E77" w:rsidRDefault="00017CAA" w:rsidP="00B710E2">
            <w:pPr>
              <w:widowControl/>
              <w:spacing w:line="480" w:lineRule="atLeas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监督电话：</w:t>
            </w:r>
            <w:r w:rsidR="008952B8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6195</w:t>
            </w:r>
            <w:r w:rsidR="00B710E2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897</w:t>
            </w:r>
            <w:bookmarkStart w:id="0" w:name="_GoBack"/>
            <w:bookmarkEnd w:id="0"/>
          </w:p>
        </w:tc>
      </w:tr>
    </w:tbl>
    <w:p w:rsidR="007B6E77" w:rsidRDefault="00017CAA">
      <w:pPr>
        <w:rPr>
          <w:rFonts w:ascii="微软雅黑" w:eastAsia="微软雅黑" w:hAnsi="微软雅黑" w:cs="微软雅黑"/>
          <w:b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000000"/>
          <w:sz w:val="30"/>
          <w:szCs w:val="30"/>
        </w:rPr>
        <w:t xml:space="preserve"> </w:t>
      </w:r>
    </w:p>
    <w:sectPr w:rsidR="007B6E77">
      <w:pgSz w:w="16838" w:h="11906" w:orient="landscape"/>
      <w:pgMar w:top="1406" w:right="1440" w:bottom="14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567" w:rsidRDefault="00F32567" w:rsidP="00F42563">
      <w:r>
        <w:separator/>
      </w:r>
    </w:p>
  </w:endnote>
  <w:endnote w:type="continuationSeparator" w:id="0">
    <w:p w:rsidR="00F32567" w:rsidRDefault="00F32567" w:rsidP="00F4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567" w:rsidRDefault="00F32567" w:rsidP="00F42563">
      <w:r>
        <w:separator/>
      </w:r>
    </w:p>
  </w:footnote>
  <w:footnote w:type="continuationSeparator" w:id="0">
    <w:p w:rsidR="00F32567" w:rsidRDefault="00F32567" w:rsidP="00F42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276E"/>
    <w:rsid w:val="00017CAA"/>
    <w:rsid w:val="0063355D"/>
    <w:rsid w:val="006D662F"/>
    <w:rsid w:val="007B6E77"/>
    <w:rsid w:val="008952B8"/>
    <w:rsid w:val="00B710E2"/>
    <w:rsid w:val="00F32567"/>
    <w:rsid w:val="00F42563"/>
    <w:rsid w:val="079C6024"/>
    <w:rsid w:val="1787276E"/>
    <w:rsid w:val="38C0580E"/>
    <w:rsid w:val="3C383481"/>
    <w:rsid w:val="493E50BF"/>
    <w:rsid w:val="526F3F9C"/>
    <w:rsid w:val="69FA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44F5C2-B9BF-469E-BD32-BD80476E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2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25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42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25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彩姿深景</dc:creator>
  <cp:lastModifiedBy>PC</cp:lastModifiedBy>
  <cp:revision>5</cp:revision>
  <dcterms:created xsi:type="dcterms:W3CDTF">2021-01-14T01:52:00Z</dcterms:created>
  <dcterms:modified xsi:type="dcterms:W3CDTF">2023-05-30T06:25:00Z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