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5F" w:rsidRDefault="0057263F">
      <w:pPr>
        <w:spacing w:line="560" w:lineRule="exact"/>
        <w:jc w:val="righ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（</w:t>
      </w:r>
      <w:r>
        <w:rPr>
          <w:rFonts w:ascii="Times New Roman" w:eastAsia="仿宋_GB2312" w:hAnsi="Times New Roman" w:cs="Times New Roman" w:hint="eastAsia"/>
          <w:sz w:val="32"/>
        </w:rPr>
        <w:t>A</w:t>
      </w:r>
      <w:r>
        <w:rPr>
          <w:rFonts w:ascii="Times New Roman" w:eastAsia="仿宋_GB2312" w:hAnsi="Times New Roman" w:cs="Times New Roman" w:hint="eastAsia"/>
          <w:sz w:val="32"/>
        </w:rPr>
        <w:t>类</w:t>
      </w:r>
      <w:r>
        <w:rPr>
          <w:rFonts w:ascii="Times New Roman" w:eastAsia="仿宋_GB2312" w:hAnsi="Times New Roman" w:cs="Times New Roman"/>
          <w:sz w:val="32"/>
        </w:rPr>
        <w:t>）</w:t>
      </w:r>
    </w:p>
    <w:p w:rsidR="0023355F" w:rsidRDefault="0023355F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:rsidR="0023355F" w:rsidRPr="0057263F" w:rsidRDefault="0023355F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:rsidR="0023355F" w:rsidRDefault="0023355F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:rsidR="0023355F" w:rsidRDefault="0023355F">
      <w:pPr>
        <w:spacing w:line="560" w:lineRule="exact"/>
        <w:jc w:val="center"/>
        <w:rPr>
          <w:rFonts w:ascii="方正小标宋简体" w:eastAsia="方正小标宋简体" w:hAnsi="仿宋_GB2312" w:cs="仿宋_GB2312"/>
          <w:sz w:val="84"/>
          <w:szCs w:val="84"/>
        </w:rPr>
      </w:pPr>
    </w:p>
    <w:p w:rsidR="0023355F" w:rsidRDefault="0023355F"/>
    <w:p w:rsidR="0023355F" w:rsidRDefault="0023355F">
      <w:pPr>
        <w:pStyle w:val="NewNew"/>
        <w:spacing w:line="440" w:lineRule="exact"/>
        <w:ind w:firstLineChars="100" w:firstLine="84"/>
        <w:rPr>
          <w:sz w:val="10"/>
          <w:szCs w:val="10"/>
        </w:rPr>
      </w:pPr>
    </w:p>
    <w:p w:rsidR="0023355F" w:rsidRDefault="0023355F">
      <w:pPr>
        <w:pStyle w:val="NewNew"/>
        <w:spacing w:line="240" w:lineRule="exact"/>
        <w:ind w:firstLineChars="100" w:firstLine="84"/>
        <w:rPr>
          <w:sz w:val="10"/>
          <w:szCs w:val="10"/>
        </w:rPr>
      </w:pPr>
    </w:p>
    <w:p w:rsidR="0023355F" w:rsidRDefault="0057263F">
      <w:pPr>
        <w:pStyle w:val="NewNew"/>
        <w:spacing w:line="44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周水字〔</w:t>
      </w:r>
      <w:r>
        <w:rPr>
          <w:rFonts w:ascii="楷体_GB2312" w:eastAsia="楷体_GB2312" w:hint="eastAsia"/>
        </w:rPr>
        <w:t>202</w:t>
      </w:r>
      <w:r>
        <w:rPr>
          <w:rFonts w:ascii="楷体_GB2312" w:eastAsia="楷体_GB2312"/>
        </w:rPr>
        <w:t>3</w:t>
      </w:r>
      <w:r>
        <w:rPr>
          <w:rFonts w:ascii="楷体_GB2312" w:eastAsia="楷体_GB2312" w:hint="eastAsia"/>
        </w:rPr>
        <w:t>〕</w:t>
      </w:r>
      <w:r>
        <w:rPr>
          <w:rFonts w:ascii="楷体_GB2312" w:eastAsia="楷体_GB2312"/>
        </w:rPr>
        <w:t>55</w:t>
      </w:r>
      <w:r>
        <w:rPr>
          <w:rFonts w:ascii="楷体_GB2312" w:eastAsia="楷体_GB2312" w:hint="eastAsia"/>
        </w:rPr>
        <w:t>号</w:t>
      </w:r>
      <w:r>
        <w:rPr>
          <w:rFonts w:ascii="楷体_GB2312" w:eastAsia="楷体_GB2312" w:hint="eastAsia"/>
        </w:rPr>
        <w:t xml:space="preserve">                         </w:t>
      </w:r>
      <w:r>
        <w:rPr>
          <w:rFonts w:ascii="楷体_GB2312" w:eastAsia="楷体_GB2312" w:hint="eastAsia"/>
        </w:rPr>
        <w:t>签发人：</w:t>
      </w:r>
      <w:proofErr w:type="gramStart"/>
      <w:r>
        <w:rPr>
          <w:rFonts w:ascii="楷体_GB2312" w:eastAsia="楷体_GB2312" w:hint="eastAsia"/>
        </w:rPr>
        <w:t>崔</w:t>
      </w:r>
      <w:proofErr w:type="gramEnd"/>
      <w:r>
        <w:rPr>
          <w:rFonts w:ascii="楷体_GB2312" w:eastAsia="楷体_GB2312" w:hint="eastAsia"/>
        </w:rPr>
        <w:t xml:space="preserve"> </w:t>
      </w:r>
      <w:r>
        <w:rPr>
          <w:rFonts w:ascii="楷体_GB2312" w:eastAsia="楷体_GB2312" w:hint="eastAsia"/>
        </w:rPr>
        <w:t>可</w:t>
      </w:r>
    </w:p>
    <w:p w:rsidR="0023355F" w:rsidRDefault="0023355F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:rsidR="0023355F" w:rsidRDefault="0057263F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 xml:space="preserve"> </w:t>
      </w:r>
    </w:p>
    <w:p w:rsidR="0023355F" w:rsidRDefault="0057263F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21"/>
        </w:rPr>
      </w:pPr>
      <w:r>
        <w:rPr>
          <w:rFonts w:ascii="Times New Roman" w:eastAsia="方正小标宋简体" w:hAnsi="Times New Roman" w:cs="Times New Roman"/>
          <w:sz w:val="40"/>
          <w:szCs w:val="21"/>
        </w:rPr>
        <w:t>对区第十九届人大第</w:t>
      </w:r>
      <w:r>
        <w:rPr>
          <w:rFonts w:ascii="Times New Roman" w:eastAsia="方正小标宋简体" w:hAnsi="Times New Roman" w:cs="Times New Roman" w:hint="eastAsia"/>
          <w:sz w:val="40"/>
          <w:szCs w:val="21"/>
        </w:rPr>
        <w:t>二</w:t>
      </w:r>
      <w:r>
        <w:rPr>
          <w:rFonts w:ascii="Times New Roman" w:eastAsia="方正小标宋简体" w:hAnsi="Times New Roman" w:cs="Times New Roman"/>
          <w:sz w:val="40"/>
          <w:szCs w:val="21"/>
        </w:rPr>
        <w:t>次会议第</w:t>
      </w:r>
      <w:r>
        <w:rPr>
          <w:rFonts w:ascii="Times New Roman" w:eastAsia="方正小标宋简体" w:hAnsi="Times New Roman" w:cs="Times New Roman"/>
          <w:sz w:val="40"/>
          <w:szCs w:val="21"/>
        </w:rPr>
        <w:t>2</w:t>
      </w:r>
      <w:r>
        <w:rPr>
          <w:rFonts w:ascii="Times New Roman" w:eastAsia="方正小标宋简体" w:hAnsi="Times New Roman" w:cs="Times New Roman"/>
          <w:sz w:val="40"/>
          <w:szCs w:val="21"/>
        </w:rPr>
        <w:t>号</w:t>
      </w:r>
    </w:p>
    <w:p w:rsidR="0023355F" w:rsidRDefault="0057263F">
      <w:pPr>
        <w:jc w:val="center"/>
        <w:rPr>
          <w:rFonts w:ascii="Times New Roman" w:eastAsia="方正小标宋简体" w:hAnsi="Times New Roman" w:cs="Times New Roman"/>
          <w:sz w:val="40"/>
          <w:szCs w:val="21"/>
        </w:rPr>
      </w:pPr>
      <w:r>
        <w:rPr>
          <w:rFonts w:ascii="Times New Roman" w:eastAsia="方正小标宋简体" w:hAnsi="Times New Roman" w:cs="Times New Roman"/>
          <w:sz w:val="40"/>
          <w:szCs w:val="21"/>
        </w:rPr>
        <w:t>代表建议的答复</w:t>
      </w:r>
    </w:p>
    <w:p w:rsidR="0023355F" w:rsidRDefault="0023355F">
      <w:pPr>
        <w:rPr>
          <w:rFonts w:ascii="Times New Roman" w:eastAsia="仿宋_GB2312" w:hAnsi="Times New Roman" w:cs="Times New Roman"/>
          <w:sz w:val="32"/>
        </w:rPr>
      </w:pPr>
    </w:p>
    <w:p w:rsidR="0023355F" w:rsidRDefault="0057263F">
      <w:pPr>
        <w:pStyle w:val="NewNew"/>
        <w:spacing w:line="560" w:lineRule="exact"/>
        <w:rPr>
          <w:rFonts w:ascii="Times New Roman" w:hAnsi="Times New Roman" w:cs="Times New Roman"/>
          <w:bCs w:val="0"/>
          <w:spacing w:val="0"/>
          <w:szCs w:val="22"/>
        </w:rPr>
      </w:pPr>
      <w:r>
        <w:rPr>
          <w:rFonts w:ascii="Times New Roman" w:hAnsi="Times New Roman" w:cs="Times New Roman" w:hint="eastAsia"/>
          <w:bCs w:val="0"/>
          <w:spacing w:val="0"/>
          <w:szCs w:val="22"/>
        </w:rPr>
        <w:t>王爱军代表：</w:t>
      </w:r>
    </w:p>
    <w:p w:rsidR="0023355F" w:rsidRDefault="0057263F">
      <w:pPr>
        <w:pStyle w:val="NewNew"/>
        <w:spacing w:line="560" w:lineRule="exact"/>
        <w:rPr>
          <w:rFonts w:ascii="Times New Roman" w:hAnsi="Times New Roman" w:cs="Times New Roman"/>
          <w:bCs w:val="0"/>
          <w:spacing w:val="0"/>
          <w:szCs w:val="22"/>
        </w:rPr>
      </w:pPr>
      <w:r>
        <w:rPr>
          <w:rFonts w:ascii="Times New Roman" w:hAnsi="Times New Roman" w:cs="Times New Roman" w:hint="eastAsia"/>
          <w:bCs w:val="0"/>
          <w:spacing w:val="0"/>
          <w:szCs w:val="22"/>
        </w:rPr>
        <w:t xml:space="preserve">    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您提的《关于加强农村农用水井管理的建议》收悉，现答复如下：</w:t>
      </w:r>
    </w:p>
    <w:p w:rsidR="0023355F" w:rsidRDefault="0057263F">
      <w:pPr>
        <w:pStyle w:val="NewNew"/>
        <w:spacing w:line="560" w:lineRule="exact"/>
        <w:ind w:firstLine="648"/>
        <w:rPr>
          <w:rFonts w:ascii="Times New Roman" w:hAnsi="Times New Roman" w:cs="Times New Roman"/>
          <w:bCs w:val="0"/>
          <w:spacing w:val="0"/>
          <w:szCs w:val="22"/>
        </w:rPr>
      </w:pPr>
      <w:r>
        <w:rPr>
          <w:rFonts w:ascii="Times New Roman" w:hAnsi="Times New Roman" w:cs="Times New Roman" w:hint="eastAsia"/>
          <w:bCs w:val="0"/>
          <w:spacing w:val="0"/>
          <w:szCs w:val="22"/>
        </w:rPr>
        <w:t>首先感谢您对我区水利事业的关注和关心。</w:t>
      </w:r>
    </w:p>
    <w:p w:rsidR="0023355F" w:rsidRDefault="0057263F">
      <w:pPr>
        <w:pStyle w:val="NewNew"/>
        <w:spacing w:line="560" w:lineRule="exact"/>
        <w:ind w:firstLine="648"/>
        <w:rPr>
          <w:rFonts w:ascii="Times New Roman" w:hAnsi="Times New Roman" w:cs="Times New Roman"/>
          <w:bCs w:val="0"/>
          <w:spacing w:val="0"/>
          <w:szCs w:val="22"/>
        </w:rPr>
      </w:pPr>
      <w:r>
        <w:rPr>
          <w:rFonts w:ascii="Times New Roman" w:hAnsi="Times New Roman" w:cs="Times New Roman" w:hint="eastAsia"/>
          <w:bCs w:val="0"/>
          <w:spacing w:val="0"/>
          <w:szCs w:val="22"/>
        </w:rPr>
        <w:t>收到《建议》后，局领导高度重视，就您反映的问题专门做了部署安排。一是向各镇政府、城北路街道办事处下发《关于开展农用井安全隐患排查工作的通知》，要求对辖区内农用水井安全隐患进行全面排查，做到无死角、无盲点、全覆盖，并认真填写《周村区农用井全面排查登记表》。经排查，全区共有农用水井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1440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眼，其中已废弃水井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22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眼，</w:t>
      </w:r>
      <w:proofErr w:type="gramStart"/>
      <w:r>
        <w:rPr>
          <w:rFonts w:ascii="Times New Roman" w:hAnsi="Times New Roman" w:cs="Times New Roman" w:hint="eastAsia"/>
          <w:bCs w:val="0"/>
          <w:spacing w:val="0"/>
          <w:szCs w:val="22"/>
        </w:rPr>
        <w:t>现正常</w:t>
      </w:r>
      <w:proofErr w:type="gramEnd"/>
      <w:r>
        <w:rPr>
          <w:rFonts w:ascii="Times New Roman" w:hAnsi="Times New Roman" w:cs="Times New Roman" w:hint="eastAsia"/>
          <w:bCs w:val="0"/>
          <w:spacing w:val="0"/>
          <w:szCs w:val="22"/>
        </w:rPr>
        <w:t>使用水井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1418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眼，存在安全隐患水井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5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眼；二是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6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月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6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日下午，组织召开全区水利工作会议，会上专门对加强农用井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lastRenderedPageBreak/>
        <w:t>安全管理、隐患整改工作进行安排部署，进一步明确农用水井产权、落实管护主体和管护责任，本着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“谁使用、谁负责”的原则，加强农村农用水井的管理；三是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6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月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9</w:t>
      </w:r>
      <w:r>
        <w:rPr>
          <w:rFonts w:ascii="Times New Roman" w:hAnsi="Times New Roman" w:cs="Times New Roman" w:hint="eastAsia"/>
          <w:bCs w:val="0"/>
          <w:spacing w:val="0"/>
          <w:szCs w:val="22"/>
        </w:rPr>
        <w:t>日下午，会同</w:t>
      </w:r>
      <w:proofErr w:type="gramStart"/>
      <w:r>
        <w:rPr>
          <w:rFonts w:ascii="Times New Roman" w:hAnsi="Times New Roman" w:cs="Times New Roman" w:hint="eastAsia"/>
          <w:bCs w:val="0"/>
          <w:spacing w:val="0"/>
          <w:szCs w:val="22"/>
        </w:rPr>
        <w:t>北郊镇</w:t>
      </w:r>
      <w:proofErr w:type="gramEnd"/>
      <w:r>
        <w:rPr>
          <w:rFonts w:ascii="Times New Roman" w:hAnsi="Times New Roman" w:cs="Times New Roman" w:hint="eastAsia"/>
          <w:bCs w:val="0"/>
          <w:spacing w:val="0"/>
          <w:szCs w:val="22"/>
        </w:rPr>
        <w:t>政府、大七村、小七</w:t>
      </w:r>
      <w:proofErr w:type="gramStart"/>
      <w:r>
        <w:rPr>
          <w:rFonts w:ascii="Times New Roman" w:hAnsi="Times New Roman" w:cs="Times New Roman" w:hint="eastAsia"/>
          <w:bCs w:val="0"/>
          <w:spacing w:val="0"/>
          <w:szCs w:val="22"/>
        </w:rPr>
        <w:t>村人员</w:t>
      </w:r>
      <w:proofErr w:type="gramEnd"/>
      <w:r>
        <w:rPr>
          <w:rFonts w:ascii="Times New Roman" w:hAnsi="Times New Roman" w:cs="Times New Roman" w:hint="eastAsia"/>
          <w:bCs w:val="0"/>
          <w:spacing w:val="0"/>
          <w:szCs w:val="22"/>
        </w:rPr>
        <w:t>对存在安全隐患水井进行现场勘察，提出具体整改措施，明确整改责任人、整改时限，限期整改，现已整改到位。</w:t>
      </w:r>
    </w:p>
    <w:p w:rsidR="0023355F" w:rsidRDefault="0057263F">
      <w:pPr>
        <w:pStyle w:val="NewNew"/>
        <w:spacing w:line="56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 w:val="0"/>
          <w:spacing w:val="0"/>
          <w:szCs w:val="22"/>
        </w:rPr>
        <w:t>再次感谢您对我区水利事业的关心，希望您以后多提宝贵意见。</w:t>
      </w:r>
    </w:p>
    <w:p w:rsidR="0023355F" w:rsidRDefault="0057263F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 xml:space="preserve"> </w:t>
      </w:r>
    </w:p>
    <w:p w:rsidR="0023355F" w:rsidRDefault="0023355F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:rsidR="0023355F" w:rsidRDefault="0057263F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 xml:space="preserve">                 </w:t>
      </w:r>
    </w:p>
    <w:p w:rsidR="0023355F" w:rsidRDefault="0057263F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 xml:space="preserve">                           </w:t>
      </w:r>
      <w:r>
        <w:rPr>
          <w:rFonts w:ascii="Times New Roman" w:eastAsia="仿宋_GB2312" w:hAnsi="Times New Roman" w:cs="Times New Roman"/>
          <w:sz w:val="32"/>
        </w:rPr>
        <w:t>周村区水利局</w:t>
      </w:r>
    </w:p>
    <w:p w:rsidR="0023355F" w:rsidRDefault="0057263F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 xml:space="preserve">                          2023</w:t>
      </w:r>
      <w:r>
        <w:rPr>
          <w:rFonts w:ascii="Times New Roman" w:eastAsia="仿宋_GB2312" w:hAnsi="Times New Roman" w:cs="Times New Roman"/>
          <w:sz w:val="32"/>
        </w:rPr>
        <w:t>年</w:t>
      </w:r>
      <w:r>
        <w:rPr>
          <w:rFonts w:ascii="Times New Roman" w:eastAsia="仿宋_GB2312" w:hAnsi="Times New Roman" w:cs="Times New Roman"/>
          <w:sz w:val="32"/>
        </w:rPr>
        <w:t>8</w:t>
      </w:r>
      <w:r>
        <w:rPr>
          <w:rFonts w:ascii="Times New Roman" w:eastAsia="仿宋_GB2312" w:hAnsi="Times New Roman" w:cs="Times New Roman"/>
          <w:sz w:val="32"/>
        </w:rPr>
        <w:t>月</w:t>
      </w:r>
      <w:r>
        <w:rPr>
          <w:rFonts w:ascii="Times New Roman" w:eastAsia="仿宋_GB2312" w:hAnsi="Times New Roman" w:cs="Times New Roman"/>
          <w:sz w:val="32"/>
        </w:rPr>
        <w:t>16</w:t>
      </w:r>
      <w:r>
        <w:rPr>
          <w:rFonts w:ascii="Times New Roman" w:eastAsia="仿宋_GB2312" w:hAnsi="Times New Roman" w:cs="Times New Roman"/>
          <w:sz w:val="32"/>
        </w:rPr>
        <w:t>日</w:t>
      </w:r>
    </w:p>
    <w:p w:rsidR="0023355F" w:rsidRDefault="0023355F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:rsidR="0023355F" w:rsidRDefault="0057263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</w:rPr>
        <w:t>（</w:t>
      </w:r>
      <w:r>
        <w:rPr>
          <w:rFonts w:ascii="Times New Roman" w:eastAsia="仿宋_GB2312" w:hAnsi="Times New Roman" w:cs="Times New Roman"/>
          <w:sz w:val="32"/>
        </w:rPr>
        <w:t>联系单位：</w:t>
      </w:r>
      <w:r>
        <w:rPr>
          <w:rFonts w:ascii="Times New Roman" w:eastAsia="仿宋_GB2312" w:hAnsi="Times New Roman" w:cs="Times New Roman" w:hint="eastAsia"/>
          <w:sz w:val="32"/>
        </w:rPr>
        <w:t>周村区</w:t>
      </w:r>
      <w:r>
        <w:rPr>
          <w:rFonts w:ascii="Times New Roman" w:eastAsia="仿宋_GB2312" w:hAnsi="Times New Roman" w:cs="Times New Roman"/>
          <w:sz w:val="32"/>
        </w:rPr>
        <w:t>水利局，联系</w:t>
      </w:r>
      <w:r>
        <w:rPr>
          <w:rFonts w:ascii="Times New Roman" w:eastAsia="仿宋_GB2312" w:hAnsi="Times New Roman" w:cs="Times New Roman" w:hint="eastAsia"/>
          <w:sz w:val="32"/>
        </w:rPr>
        <w:t>人</w:t>
      </w:r>
      <w:r>
        <w:rPr>
          <w:rFonts w:ascii="Times New Roman" w:eastAsia="仿宋_GB2312" w:hAnsi="Times New Roman" w:cs="Times New Roman"/>
          <w:sz w:val="32"/>
        </w:rPr>
        <w:t>：</w:t>
      </w:r>
      <w:r>
        <w:rPr>
          <w:rFonts w:ascii="Times New Roman" w:eastAsia="仿宋_GB2312" w:hAnsi="Times New Roman" w:cs="Times New Roman" w:hint="eastAsia"/>
          <w:sz w:val="32"/>
        </w:rPr>
        <w:t>张鹏</w:t>
      </w:r>
      <w:r>
        <w:rPr>
          <w:rFonts w:ascii="Times New Roman" w:eastAsia="仿宋_GB2312" w:hAnsi="Times New Roman" w:cs="Times New Roman"/>
          <w:sz w:val="32"/>
        </w:rPr>
        <w:t>，联系电话：</w:t>
      </w:r>
      <w:r>
        <w:rPr>
          <w:rFonts w:ascii="Times New Roman" w:eastAsia="仿宋_GB2312" w:hAnsi="Times New Roman" w:cs="Times New Roman"/>
          <w:sz w:val="32"/>
        </w:rPr>
        <w:t>18753330683</w:t>
      </w:r>
      <w:r>
        <w:rPr>
          <w:rFonts w:ascii="Times New Roman" w:eastAsia="仿宋_GB2312" w:hAnsi="Times New Roman" w:cs="Times New Roman" w:hint="eastAsia"/>
          <w:sz w:val="32"/>
        </w:rPr>
        <w:t>）</w:t>
      </w:r>
    </w:p>
    <w:p w:rsidR="0023355F" w:rsidRDefault="0057263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（</w:t>
      </w:r>
      <w:r>
        <w:rPr>
          <w:rFonts w:ascii="Times New Roman" w:eastAsia="仿宋_GB2312" w:hAnsi="Times New Roman" w:cs="Times New Roman"/>
          <w:sz w:val="32"/>
        </w:rPr>
        <w:t>此件公开</w:t>
      </w:r>
      <w:r>
        <w:rPr>
          <w:rFonts w:ascii="Times New Roman" w:eastAsia="仿宋_GB2312" w:hAnsi="Times New Roman" w:cs="Times New Roman" w:hint="eastAsia"/>
          <w:sz w:val="32"/>
        </w:rPr>
        <w:t>发布</w:t>
      </w:r>
      <w:r>
        <w:rPr>
          <w:rFonts w:ascii="Times New Roman" w:eastAsia="仿宋_GB2312" w:hAnsi="Times New Roman" w:cs="Times New Roman"/>
          <w:sz w:val="32"/>
        </w:rPr>
        <w:t>）</w:t>
      </w:r>
    </w:p>
    <w:p w:rsidR="0023355F" w:rsidRDefault="0023355F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:rsidR="0023355F" w:rsidRDefault="0023355F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:rsidR="0057263F" w:rsidRDefault="0057263F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:rsidR="0023355F" w:rsidRDefault="0023355F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:rsidR="0023355F" w:rsidRDefault="0057263F" w:rsidP="0057263F">
      <w:pPr>
        <w:ind w:firstLineChars="100" w:firstLine="320"/>
        <w:rPr>
          <w:rFonts w:ascii="Times New Roman" w:eastAsia="仿宋_GB2312" w:hAnsi="Times New Roman" w:cs="Times New Roman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3175</wp:posOffset>
                </wp:positionV>
                <wp:extent cx="528764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3005" y="8884920"/>
                          <a:ext cx="5287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0.5pt;margin-top:0.25pt;height:0pt;width:416.35pt;z-index:251659264;mso-width-relative:page;mso-height-relative:page;" filled="f" stroked="t" coordsize="21600,21600" o:gfxdata="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AC&#10;MfvSAAAABAEAAA8AAAAAAAAAAQAgAAAAIgAAAGRycy9kb3ducmV2LnhtbFBLAQIUABQAAAAIAIdO&#10;4kCjLXXl8AEAAL0DAAAOAAAAAAAAAAEAIAAAACEBAABkcnMvZTJvRG9jLnhtbFBLBQYAAAAABgAG&#10;AFkBAACD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 w:hAnsi="Times New Roman" w:cs="Times New Roman"/>
          <w:sz w:val="32"/>
        </w:rPr>
        <w:t>抄送：区人大人事代表工作委员会、区政府办公室</w:t>
      </w:r>
    </w:p>
    <w:p w:rsidR="0023355F" w:rsidRDefault="0057263F">
      <w:pPr>
        <w:pStyle w:val="NewNewNewNewNewNew"/>
        <w:pBdr>
          <w:top w:val="single" w:sz="4" w:space="0" w:color="auto"/>
          <w:bottom w:val="single" w:sz="4" w:space="0" w:color="auto"/>
        </w:pBd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周村区水</w:t>
      </w:r>
      <w:r>
        <w:rPr>
          <w:rFonts w:eastAsia="仿宋_GB2312" w:hint="eastAsia"/>
          <w:sz w:val="32"/>
          <w:szCs w:val="28"/>
        </w:rPr>
        <w:t>利</w:t>
      </w:r>
      <w:r>
        <w:rPr>
          <w:rFonts w:eastAsia="仿宋_GB2312"/>
          <w:sz w:val="32"/>
          <w:szCs w:val="28"/>
        </w:rPr>
        <w:t>局</w:t>
      </w:r>
      <w:r>
        <w:rPr>
          <w:rFonts w:eastAsia="仿宋_GB2312"/>
          <w:sz w:val="32"/>
          <w:szCs w:val="28"/>
        </w:rPr>
        <w:t xml:space="preserve">                  20</w:t>
      </w:r>
      <w:r>
        <w:rPr>
          <w:rFonts w:eastAsia="仿宋_GB2312" w:hint="eastAsia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年</w:t>
      </w:r>
      <w:r>
        <w:rPr>
          <w:rFonts w:eastAsia="仿宋_GB2312"/>
          <w:sz w:val="32"/>
          <w:szCs w:val="28"/>
        </w:rPr>
        <w:t>8</w:t>
      </w:r>
      <w:r>
        <w:rPr>
          <w:rFonts w:eastAsia="仿宋_GB2312"/>
          <w:sz w:val="32"/>
          <w:szCs w:val="28"/>
        </w:rPr>
        <w:t>月</w:t>
      </w:r>
      <w:r>
        <w:rPr>
          <w:rFonts w:eastAsia="仿宋_GB2312"/>
          <w:sz w:val="32"/>
          <w:szCs w:val="28"/>
        </w:rPr>
        <w:t>16</w:t>
      </w:r>
      <w:r>
        <w:rPr>
          <w:rFonts w:eastAsia="仿宋_GB2312"/>
          <w:sz w:val="32"/>
          <w:szCs w:val="28"/>
        </w:rPr>
        <w:t>日印发</w:t>
      </w:r>
    </w:p>
    <w:sectPr w:rsidR="00233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ZGQ4YTllYTY3MDgwNzIzMGQ1OGUzN2ZmOGYxMDQifQ=="/>
  </w:docVars>
  <w:rsids>
    <w:rsidRoot w:val="00553442"/>
    <w:rsid w:val="00007080"/>
    <w:rsid w:val="00061806"/>
    <w:rsid w:val="0023355F"/>
    <w:rsid w:val="003E72BC"/>
    <w:rsid w:val="00440A1B"/>
    <w:rsid w:val="00553442"/>
    <w:rsid w:val="0057263F"/>
    <w:rsid w:val="005A3983"/>
    <w:rsid w:val="005B3556"/>
    <w:rsid w:val="006323C8"/>
    <w:rsid w:val="00667AA0"/>
    <w:rsid w:val="008C76D5"/>
    <w:rsid w:val="0091340B"/>
    <w:rsid w:val="0095370B"/>
    <w:rsid w:val="00997484"/>
    <w:rsid w:val="009C72E3"/>
    <w:rsid w:val="00A659C8"/>
    <w:rsid w:val="00B1659A"/>
    <w:rsid w:val="00B567AE"/>
    <w:rsid w:val="00B64C1A"/>
    <w:rsid w:val="00BB1B8B"/>
    <w:rsid w:val="00BB7B3D"/>
    <w:rsid w:val="00C03A07"/>
    <w:rsid w:val="00CE39B7"/>
    <w:rsid w:val="00F0231B"/>
    <w:rsid w:val="00F4663C"/>
    <w:rsid w:val="00F762C5"/>
    <w:rsid w:val="26B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EA4CEFE-785E-4498-A8E5-F8DFC388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Char"/>
    <w:unhideWhenUsed/>
    <w:qFormat/>
    <w:pPr>
      <w:ind w:firstLineChars="200" w:firstLine="420"/>
    </w:pPr>
    <w:rPr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NewNew">
    <w:name w:val="正文 New New"/>
    <w:pPr>
      <w:widowControl w:val="0"/>
      <w:jc w:val="both"/>
    </w:pPr>
    <w:rPr>
      <w:rFonts w:ascii="Calibri" w:eastAsia="仿宋_GB2312" w:hAnsi="Calibri"/>
      <w:bCs/>
      <w:spacing w:val="-8"/>
      <w:kern w:val="2"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rFonts w:ascii="Calibri" w:eastAsia="仿宋" w:hAnsi="Calibri" w:cs="黑体"/>
      <w:kern w:val="2"/>
      <w:sz w:val="32"/>
      <w:szCs w:val="24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">
    <w:name w:val="正文文本缩进 Char"/>
    <w:basedOn w:val="a0"/>
    <w:link w:val="a3"/>
    <w:uiPriority w:val="99"/>
    <w:semiHidden/>
  </w:style>
  <w:style w:type="character" w:customStyle="1" w:styleId="2Char">
    <w:name w:val="正文首行缩进 2 Char"/>
    <w:basedOn w:val="Char"/>
    <w:link w:val="2"/>
    <w:qFormat/>
    <w:rPr>
      <w:sz w:val="32"/>
      <w:szCs w:val="32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2022-07-22T06:01:00Z</cp:lastPrinted>
  <dcterms:created xsi:type="dcterms:W3CDTF">2022-07-15T03:01:00Z</dcterms:created>
  <dcterms:modified xsi:type="dcterms:W3CDTF">2023-08-16T03:23:00Z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FB15429E30AC460A9B6D787DBA707AD3_13</vt:lpwstr>
  </property>
</Properties>
</file>