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58D5477">
      <w:pPr>
        <w:jc w:val="center"/>
        <w:rPr>
          <w:rFonts w:hint="eastAsia" w:ascii="黑体" w:hAnsi="黑体" w:eastAsia="黑体" w:cs="黑体"/>
          <w:sz w:val="48"/>
          <w:szCs w:val="48"/>
          <w:lang w:val="en-US" w:eastAsia="zh-CN"/>
        </w:rPr>
      </w:pPr>
      <w:r>
        <w:rPr>
          <w:rFonts w:hint="eastAsia" w:ascii="黑体" w:hAnsi="黑体" w:eastAsia="黑体" w:cs="黑体"/>
          <w:sz w:val="44"/>
          <w:szCs w:val="44"/>
          <w:lang w:val="en-US" w:eastAsia="zh-CN"/>
        </w:rPr>
        <w:t xml:space="preserve"> </w:t>
      </w:r>
      <w:r>
        <w:rPr>
          <w:rFonts w:hint="eastAsia" w:ascii="黑体" w:hAnsi="黑体" w:eastAsia="黑体" w:cs="黑体"/>
          <w:sz w:val="48"/>
          <w:szCs w:val="48"/>
          <w:lang w:val="en-US" w:eastAsia="zh-CN"/>
        </w:rPr>
        <w:t>王村镇中心卫生院</w:t>
      </w:r>
    </w:p>
    <w:p w14:paraId="47C21307">
      <w:pPr>
        <w:jc w:val="center"/>
        <w:rPr>
          <w:rFonts w:hint="eastAsia" w:ascii="黑体" w:hAnsi="黑体" w:eastAsia="黑体" w:cs="黑体"/>
          <w:sz w:val="48"/>
          <w:szCs w:val="48"/>
          <w:lang w:val="en-US" w:eastAsia="zh-CN"/>
        </w:rPr>
      </w:pPr>
      <w:r>
        <w:rPr>
          <w:rFonts w:hint="eastAsia" w:ascii="黑体" w:hAnsi="黑体" w:eastAsia="黑体" w:cs="黑体"/>
          <w:sz w:val="48"/>
          <w:szCs w:val="48"/>
          <w:lang w:val="en-US" w:eastAsia="zh-CN"/>
        </w:rPr>
        <w:t>2026年健康教育讲座计划</w:t>
      </w:r>
    </w:p>
    <w:tbl>
      <w:tblPr>
        <w:tblStyle w:val="3"/>
        <w:tblpPr w:leftFromText="180" w:rightFromText="180" w:vertAnchor="text" w:horzAnchor="page" w:tblpX="975" w:tblpY="21"/>
        <w:tblOverlap w:val="never"/>
        <w:tblW w:w="4999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19"/>
        <w:gridCol w:w="9325"/>
        <w:gridCol w:w="1326"/>
        <w:gridCol w:w="2897"/>
      </w:tblGrid>
      <w:tr w14:paraId="35A018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9" w:hRule="atLeast"/>
        </w:trPr>
        <w:tc>
          <w:tcPr>
            <w:tcW w:w="504" w:type="pct"/>
            <w:vAlign w:val="center"/>
          </w:tcPr>
          <w:p w14:paraId="26EE97BF">
            <w:pPr>
              <w:jc w:val="center"/>
              <w:rPr>
                <w:rFonts w:hint="eastAsia" w:ascii="黑体" w:hAnsi="黑体" w:eastAsia="黑体" w:cs="黑体"/>
                <w:sz w:val="32"/>
                <w:szCs w:val="32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lang w:val="en-US" w:eastAsia="zh-CN"/>
              </w:rPr>
              <w:t>时间</w:t>
            </w:r>
          </w:p>
        </w:tc>
        <w:tc>
          <w:tcPr>
            <w:tcW w:w="3094" w:type="pct"/>
            <w:vAlign w:val="center"/>
          </w:tcPr>
          <w:p w14:paraId="47E3B53A">
            <w:pPr>
              <w:jc w:val="center"/>
              <w:rPr>
                <w:rFonts w:hint="eastAsia" w:ascii="黑体" w:hAnsi="黑体" w:eastAsia="黑体" w:cs="黑体"/>
                <w:sz w:val="32"/>
                <w:szCs w:val="32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lang w:val="en-US" w:eastAsia="zh-CN"/>
              </w:rPr>
              <w:t>内容</w:t>
            </w:r>
          </w:p>
        </w:tc>
        <w:tc>
          <w:tcPr>
            <w:tcW w:w="440" w:type="pct"/>
            <w:vAlign w:val="center"/>
          </w:tcPr>
          <w:p w14:paraId="53E1DAD4">
            <w:pPr>
              <w:jc w:val="center"/>
              <w:rPr>
                <w:rFonts w:hint="eastAsia" w:ascii="黑体" w:hAnsi="黑体" w:eastAsia="黑体" w:cs="黑体"/>
                <w:sz w:val="32"/>
                <w:szCs w:val="32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lang w:val="en-US" w:eastAsia="zh-CN"/>
              </w:rPr>
              <w:t>主讲人</w:t>
            </w:r>
          </w:p>
        </w:tc>
        <w:tc>
          <w:tcPr>
            <w:tcW w:w="961" w:type="pct"/>
            <w:vAlign w:val="center"/>
          </w:tcPr>
          <w:p w14:paraId="39691E30">
            <w:pPr>
              <w:jc w:val="center"/>
              <w:rPr>
                <w:rFonts w:hint="eastAsia" w:ascii="黑体" w:hAnsi="黑体" w:eastAsia="黑体" w:cs="黑体"/>
                <w:sz w:val="32"/>
                <w:szCs w:val="32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lang w:val="en-US" w:eastAsia="zh-CN"/>
              </w:rPr>
              <w:t>地点</w:t>
            </w:r>
          </w:p>
        </w:tc>
      </w:tr>
      <w:tr w14:paraId="64110B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exact"/>
        </w:trPr>
        <w:tc>
          <w:tcPr>
            <w:tcW w:w="504" w:type="pct"/>
            <w:vAlign w:val="center"/>
          </w:tcPr>
          <w:p w14:paraId="3E360261">
            <w:pPr>
              <w:numPr>
                <w:ilvl w:val="0"/>
                <w:numId w:val="0"/>
              </w:numPr>
              <w:ind w:leftChars="0"/>
              <w:jc w:val="center"/>
              <w:rPr>
                <w:rFonts w:hint="default" w:ascii="黑体" w:hAnsi="黑体" w:eastAsia="黑体" w:cs="黑体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highlight w:val="none"/>
                <w:lang w:val="en-US" w:eastAsia="zh-CN"/>
              </w:rPr>
              <w:t>1月5日</w:t>
            </w:r>
          </w:p>
        </w:tc>
        <w:tc>
          <w:tcPr>
            <w:tcW w:w="3094" w:type="pct"/>
            <w:vAlign w:val="center"/>
          </w:tcPr>
          <w:p w14:paraId="0B157328">
            <w:pPr>
              <w:jc w:val="center"/>
              <w:rPr>
                <w:rFonts w:hint="default" w:ascii="黑体" w:hAnsi="黑体" w:eastAsia="黑体" w:cs="黑体"/>
                <w:color w:val="auto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auto"/>
                <w:sz w:val="32"/>
                <w:szCs w:val="32"/>
                <w:highlight w:val="none"/>
                <w:lang w:val="en-US" w:eastAsia="zh-CN"/>
              </w:rPr>
              <w:t>糖尿病患者重点核心信息</w:t>
            </w:r>
          </w:p>
        </w:tc>
        <w:tc>
          <w:tcPr>
            <w:tcW w:w="440" w:type="pct"/>
            <w:vAlign w:val="center"/>
          </w:tcPr>
          <w:p w14:paraId="788CF321">
            <w:pPr>
              <w:jc w:val="center"/>
              <w:rPr>
                <w:rFonts w:hint="default" w:ascii="黑体" w:hAnsi="黑体" w:eastAsia="黑体" w:cs="黑体"/>
                <w:sz w:val="32"/>
                <w:szCs w:val="32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lang w:val="en-US" w:eastAsia="zh-CN"/>
              </w:rPr>
              <w:t>王军</w:t>
            </w:r>
          </w:p>
        </w:tc>
        <w:tc>
          <w:tcPr>
            <w:tcW w:w="961" w:type="pct"/>
            <w:vAlign w:val="center"/>
          </w:tcPr>
          <w:p w14:paraId="43553528">
            <w:pPr>
              <w:jc w:val="center"/>
              <w:rPr>
                <w:rFonts w:hint="eastAsia" w:ascii="黑体" w:hAnsi="黑体" w:eastAsia="黑体" w:cs="黑体"/>
                <w:sz w:val="32"/>
                <w:szCs w:val="32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lang w:val="en-US" w:eastAsia="zh-CN"/>
              </w:rPr>
              <w:t>尹家村村委</w:t>
            </w:r>
          </w:p>
        </w:tc>
      </w:tr>
      <w:tr w14:paraId="707344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4" w:hRule="exact"/>
        </w:trPr>
        <w:tc>
          <w:tcPr>
            <w:tcW w:w="504" w:type="pct"/>
            <w:vAlign w:val="center"/>
          </w:tcPr>
          <w:p w14:paraId="2DE9D002">
            <w:pPr>
              <w:numPr>
                <w:ilvl w:val="0"/>
                <w:numId w:val="0"/>
              </w:numPr>
              <w:ind w:leftChars="0"/>
              <w:jc w:val="center"/>
              <w:rPr>
                <w:rFonts w:hint="default" w:ascii="黑体" w:hAnsi="黑体" w:eastAsia="黑体" w:cs="黑体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highlight w:val="none"/>
                <w:lang w:val="en-US" w:eastAsia="zh-CN"/>
              </w:rPr>
              <w:t>2月5日</w:t>
            </w:r>
          </w:p>
        </w:tc>
        <w:tc>
          <w:tcPr>
            <w:tcW w:w="3094" w:type="pct"/>
            <w:vAlign w:val="center"/>
          </w:tcPr>
          <w:p w14:paraId="3E815E09">
            <w:pPr>
              <w:jc w:val="center"/>
              <w:rPr>
                <w:rFonts w:hint="default" w:ascii="黑体" w:hAnsi="黑体" w:eastAsia="黑体" w:cs="黑体"/>
                <w:color w:val="auto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auto"/>
                <w:sz w:val="32"/>
                <w:szCs w:val="32"/>
                <w:highlight w:val="none"/>
                <w:lang w:val="en-US" w:eastAsia="zh-CN"/>
              </w:rPr>
              <w:t>慢阻肺防治知识</w:t>
            </w:r>
          </w:p>
        </w:tc>
        <w:tc>
          <w:tcPr>
            <w:tcW w:w="440" w:type="pct"/>
            <w:vAlign w:val="center"/>
          </w:tcPr>
          <w:p w14:paraId="22AB9C16">
            <w:pPr>
              <w:jc w:val="center"/>
              <w:rPr>
                <w:rFonts w:hint="eastAsia" w:ascii="黑体" w:hAnsi="黑体" w:eastAsia="黑体" w:cs="黑体"/>
                <w:sz w:val="32"/>
                <w:szCs w:val="32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lang w:val="en-US" w:eastAsia="zh-CN"/>
              </w:rPr>
              <w:t>邱学惠</w:t>
            </w:r>
          </w:p>
        </w:tc>
        <w:tc>
          <w:tcPr>
            <w:tcW w:w="961" w:type="pct"/>
            <w:vAlign w:val="center"/>
          </w:tcPr>
          <w:p w14:paraId="377A4DB1">
            <w:pPr>
              <w:jc w:val="center"/>
              <w:rPr>
                <w:rFonts w:hint="eastAsia" w:ascii="黑体" w:hAnsi="黑体" w:eastAsia="黑体" w:cs="黑体"/>
                <w:sz w:val="32"/>
                <w:szCs w:val="32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lang w:val="en-US" w:eastAsia="zh-CN"/>
              </w:rPr>
              <w:t>王洞村幸福苑</w:t>
            </w:r>
          </w:p>
        </w:tc>
      </w:tr>
      <w:tr w14:paraId="795F45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4" w:hRule="exact"/>
        </w:trPr>
        <w:tc>
          <w:tcPr>
            <w:tcW w:w="504" w:type="pct"/>
            <w:vAlign w:val="center"/>
          </w:tcPr>
          <w:p w14:paraId="2E5CFA6A">
            <w:pPr>
              <w:numPr>
                <w:ilvl w:val="0"/>
                <w:numId w:val="0"/>
              </w:numPr>
              <w:ind w:leftChars="0"/>
              <w:jc w:val="center"/>
              <w:rPr>
                <w:rFonts w:hint="default" w:ascii="黑体" w:hAnsi="黑体" w:eastAsia="黑体" w:cs="黑体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highlight w:val="none"/>
                <w:lang w:val="en-US" w:eastAsia="zh-CN"/>
              </w:rPr>
              <w:t>3月6日</w:t>
            </w:r>
          </w:p>
        </w:tc>
        <w:tc>
          <w:tcPr>
            <w:tcW w:w="3094" w:type="pct"/>
            <w:vAlign w:val="center"/>
          </w:tcPr>
          <w:p w14:paraId="20207C2B">
            <w:pPr>
              <w:jc w:val="center"/>
              <w:rPr>
                <w:rFonts w:hint="default" w:ascii="黑体" w:hAnsi="黑体" w:eastAsia="黑体" w:cs="黑体"/>
                <w:color w:val="auto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auto"/>
                <w:sz w:val="32"/>
                <w:szCs w:val="32"/>
                <w:highlight w:val="none"/>
                <w:lang w:val="en-US" w:eastAsia="zh-CN"/>
              </w:rPr>
              <w:t>居民体重管理核心知识</w:t>
            </w:r>
          </w:p>
        </w:tc>
        <w:tc>
          <w:tcPr>
            <w:tcW w:w="440" w:type="pct"/>
            <w:vAlign w:val="center"/>
          </w:tcPr>
          <w:p w14:paraId="760617B9">
            <w:pPr>
              <w:jc w:val="center"/>
              <w:rPr>
                <w:rFonts w:hint="eastAsia" w:ascii="黑体" w:hAnsi="黑体" w:eastAsia="黑体" w:cs="黑体"/>
                <w:sz w:val="32"/>
                <w:szCs w:val="32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lang w:val="en-US" w:eastAsia="zh-CN"/>
              </w:rPr>
              <w:t>许惠婕</w:t>
            </w:r>
          </w:p>
        </w:tc>
        <w:tc>
          <w:tcPr>
            <w:tcW w:w="961" w:type="pct"/>
            <w:vAlign w:val="center"/>
          </w:tcPr>
          <w:p w14:paraId="7E109555">
            <w:pPr>
              <w:jc w:val="center"/>
              <w:rPr>
                <w:rFonts w:hint="eastAsia" w:ascii="黑体" w:hAnsi="黑体" w:eastAsia="黑体" w:cs="黑体"/>
                <w:sz w:val="32"/>
                <w:szCs w:val="32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lang w:val="en-US" w:eastAsia="zh-CN"/>
              </w:rPr>
              <w:t>王村镇人民政府</w:t>
            </w:r>
          </w:p>
        </w:tc>
      </w:tr>
      <w:tr w14:paraId="2A7D65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</w:trPr>
        <w:tc>
          <w:tcPr>
            <w:tcW w:w="504" w:type="pct"/>
            <w:vAlign w:val="center"/>
          </w:tcPr>
          <w:p w14:paraId="14E5EF5B">
            <w:pPr>
              <w:numPr>
                <w:ilvl w:val="0"/>
                <w:numId w:val="0"/>
              </w:numPr>
              <w:ind w:leftChars="0"/>
              <w:jc w:val="center"/>
              <w:rPr>
                <w:rFonts w:hint="default" w:ascii="黑体" w:hAnsi="黑体" w:eastAsia="黑体" w:cs="黑体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highlight w:val="none"/>
                <w:lang w:val="en-US" w:eastAsia="zh-CN"/>
              </w:rPr>
              <w:t>4月9日</w:t>
            </w:r>
          </w:p>
        </w:tc>
        <w:tc>
          <w:tcPr>
            <w:tcW w:w="3094" w:type="pct"/>
            <w:vAlign w:val="center"/>
          </w:tcPr>
          <w:p w14:paraId="4ACF6743">
            <w:pPr>
              <w:jc w:val="center"/>
              <w:rPr>
                <w:rFonts w:hint="default" w:ascii="黑体" w:hAnsi="黑体" w:eastAsia="黑体" w:cs="黑体"/>
                <w:color w:val="auto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auto"/>
                <w:sz w:val="32"/>
                <w:szCs w:val="32"/>
                <w:highlight w:val="none"/>
                <w:lang w:val="en-US" w:eastAsia="zh-CN"/>
              </w:rPr>
              <w:t>儿童青少年近视防控</w:t>
            </w:r>
          </w:p>
        </w:tc>
        <w:tc>
          <w:tcPr>
            <w:tcW w:w="440" w:type="pct"/>
            <w:vAlign w:val="center"/>
          </w:tcPr>
          <w:p w14:paraId="6C8ED2BE">
            <w:pPr>
              <w:jc w:val="center"/>
              <w:rPr>
                <w:rFonts w:hint="eastAsia" w:ascii="黑体" w:hAnsi="黑体" w:eastAsia="黑体" w:cs="黑体"/>
                <w:sz w:val="32"/>
                <w:szCs w:val="32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lang w:val="en-US" w:eastAsia="zh-CN"/>
              </w:rPr>
              <w:t>李南</w:t>
            </w:r>
          </w:p>
        </w:tc>
        <w:tc>
          <w:tcPr>
            <w:tcW w:w="961" w:type="pct"/>
            <w:vAlign w:val="center"/>
          </w:tcPr>
          <w:p w14:paraId="348A744C">
            <w:pPr>
              <w:jc w:val="center"/>
              <w:rPr>
                <w:rFonts w:hint="eastAsia" w:ascii="黑体" w:hAnsi="黑体" w:eastAsia="黑体" w:cs="黑体"/>
                <w:sz w:val="32"/>
                <w:szCs w:val="32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lang w:val="en-US" w:eastAsia="zh-CN"/>
              </w:rPr>
              <w:t>王村镇中学</w:t>
            </w:r>
          </w:p>
        </w:tc>
      </w:tr>
      <w:tr w14:paraId="575038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</w:trPr>
        <w:tc>
          <w:tcPr>
            <w:tcW w:w="504" w:type="pct"/>
            <w:vAlign w:val="center"/>
          </w:tcPr>
          <w:p w14:paraId="18AA3DE7">
            <w:pPr>
              <w:numPr>
                <w:ilvl w:val="0"/>
                <w:numId w:val="0"/>
              </w:numPr>
              <w:ind w:leftChars="0"/>
              <w:jc w:val="center"/>
              <w:rPr>
                <w:rFonts w:hint="default" w:ascii="黑体" w:hAnsi="黑体" w:eastAsia="黑体" w:cs="黑体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highlight w:val="none"/>
                <w:lang w:val="en-US" w:eastAsia="zh-CN"/>
              </w:rPr>
              <w:t>5月6日</w:t>
            </w:r>
          </w:p>
        </w:tc>
        <w:tc>
          <w:tcPr>
            <w:tcW w:w="3094" w:type="pct"/>
            <w:vAlign w:val="center"/>
          </w:tcPr>
          <w:p w14:paraId="0C0EA8C1">
            <w:pPr>
              <w:jc w:val="center"/>
              <w:rPr>
                <w:rFonts w:hint="default" w:ascii="黑体" w:hAnsi="黑体" w:eastAsia="黑体" w:cs="黑体"/>
                <w:color w:val="auto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auto"/>
                <w:sz w:val="32"/>
                <w:szCs w:val="32"/>
                <w:highlight w:val="none"/>
                <w:lang w:val="en-US" w:eastAsia="zh-CN"/>
              </w:rPr>
              <w:t>艾滋病的防治</w:t>
            </w:r>
          </w:p>
        </w:tc>
        <w:tc>
          <w:tcPr>
            <w:tcW w:w="440" w:type="pct"/>
            <w:vAlign w:val="center"/>
          </w:tcPr>
          <w:p w14:paraId="1B6D90E1">
            <w:pPr>
              <w:jc w:val="center"/>
              <w:rPr>
                <w:rFonts w:hint="eastAsia" w:ascii="黑体" w:hAnsi="黑体" w:eastAsia="黑体" w:cs="黑体"/>
                <w:sz w:val="32"/>
                <w:szCs w:val="32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lang w:val="en-US" w:eastAsia="zh-CN"/>
              </w:rPr>
              <w:t>王军</w:t>
            </w:r>
          </w:p>
        </w:tc>
        <w:tc>
          <w:tcPr>
            <w:tcW w:w="961" w:type="pct"/>
            <w:vAlign w:val="center"/>
          </w:tcPr>
          <w:p w14:paraId="77A537B0">
            <w:pPr>
              <w:jc w:val="center"/>
              <w:rPr>
                <w:rFonts w:hint="eastAsia" w:ascii="黑体" w:hAnsi="黑体" w:eastAsia="黑体" w:cs="黑体"/>
                <w:sz w:val="32"/>
                <w:szCs w:val="32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lang w:val="en-US" w:eastAsia="zh-CN"/>
              </w:rPr>
              <w:t>八三石墨新材料厂</w:t>
            </w:r>
          </w:p>
        </w:tc>
      </w:tr>
      <w:tr w14:paraId="4AE2B1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</w:trPr>
        <w:tc>
          <w:tcPr>
            <w:tcW w:w="504" w:type="pct"/>
            <w:vAlign w:val="center"/>
          </w:tcPr>
          <w:p w14:paraId="1E42F29D">
            <w:pPr>
              <w:numPr>
                <w:ilvl w:val="0"/>
                <w:numId w:val="0"/>
              </w:numPr>
              <w:ind w:leftChars="0"/>
              <w:jc w:val="center"/>
              <w:rPr>
                <w:rFonts w:hint="default" w:ascii="黑体" w:hAnsi="黑体" w:eastAsia="黑体" w:cs="黑体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highlight w:val="none"/>
                <w:lang w:val="en-US" w:eastAsia="zh-CN"/>
              </w:rPr>
              <w:t>6月2日</w:t>
            </w:r>
          </w:p>
        </w:tc>
        <w:tc>
          <w:tcPr>
            <w:tcW w:w="3094" w:type="pct"/>
            <w:vAlign w:val="center"/>
          </w:tcPr>
          <w:p w14:paraId="0B104B9D">
            <w:pPr>
              <w:jc w:val="center"/>
              <w:rPr>
                <w:rFonts w:hint="default" w:ascii="黑体" w:hAnsi="黑体" w:eastAsia="黑体" w:cs="黑体"/>
                <w:color w:val="auto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auto"/>
                <w:sz w:val="32"/>
                <w:szCs w:val="32"/>
                <w:highlight w:val="none"/>
                <w:lang w:val="en-US" w:eastAsia="zh-CN"/>
              </w:rPr>
              <w:t>结核病防治</w:t>
            </w:r>
          </w:p>
        </w:tc>
        <w:tc>
          <w:tcPr>
            <w:tcW w:w="1326" w:type="dxa"/>
            <w:vAlign w:val="center"/>
          </w:tcPr>
          <w:p w14:paraId="7AFD5DAF">
            <w:pPr>
              <w:jc w:val="center"/>
              <w:rPr>
                <w:rFonts w:hint="eastAsia" w:ascii="黑体" w:hAnsi="黑体" w:eastAsia="黑体" w:cs="黑体"/>
                <w:sz w:val="32"/>
                <w:szCs w:val="32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lang w:val="en-US" w:eastAsia="zh-CN"/>
              </w:rPr>
              <w:t>孙奎亮</w:t>
            </w:r>
          </w:p>
        </w:tc>
        <w:tc>
          <w:tcPr>
            <w:tcW w:w="2897" w:type="dxa"/>
            <w:vAlign w:val="center"/>
          </w:tcPr>
          <w:p w14:paraId="1759B5AF">
            <w:pPr>
              <w:jc w:val="center"/>
              <w:rPr>
                <w:rFonts w:hint="eastAsia" w:ascii="黑体" w:hAnsi="黑体" w:eastAsia="黑体" w:cs="黑体"/>
                <w:sz w:val="32"/>
                <w:szCs w:val="32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lang w:val="en-US" w:eastAsia="zh-CN"/>
              </w:rPr>
              <w:t>栗家村村委</w:t>
            </w:r>
          </w:p>
        </w:tc>
      </w:tr>
      <w:tr w14:paraId="549ABA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</w:trPr>
        <w:tc>
          <w:tcPr>
            <w:tcW w:w="504" w:type="pct"/>
            <w:vAlign w:val="center"/>
          </w:tcPr>
          <w:p w14:paraId="0E34FB26">
            <w:pPr>
              <w:numPr>
                <w:ilvl w:val="0"/>
                <w:numId w:val="0"/>
              </w:numPr>
              <w:ind w:leftChars="0"/>
              <w:jc w:val="center"/>
              <w:rPr>
                <w:rFonts w:hint="default" w:ascii="黑体" w:hAnsi="黑体" w:eastAsia="黑体" w:cs="黑体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highlight w:val="none"/>
                <w:lang w:val="en-US" w:eastAsia="zh-CN"/>
              </w:rPr>
              <w:t>7月3日</w:t>
            </w:r>
          </w:p>
        </w:tc>
        <w:tc>
          <w:tcPr>
            <w:tcW w:w="3094" w:type="pct"/>
            <w:vAlign w:val="center"/>
          </w:tcPr>
          <w:p w14:paraId="7005B596">
            <w:pPr>
              <w:jc w:val="center"/>
              <w:rPr>
                <w:rFonts w:hint="default" w:ascii="黑体" w:hAnsi="黑体" w:eastAsia="黑体" w:cs="黑体"/>
                <w:color w:val="auto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auto"/>
                <w:sz w:val="32"/>
                <w:szCs w:val="32"/>
                <w:highlight w:val="none"/>
                <w:lang w:val="en-US" w:eastAsia="zh-CN"/>
              </w:rPr>
              <w:t>高血压患者重点核心信息</w:t>
            </w:r>
          </w:p>
        </w:tc>
        <w:tc>
          <w:tcPr>
            <w:tcW w:w="1326" w:type="dxa"/>
            <w:vAlign w:val="center"/>
          </w:tcPr>
          <w:p w14:paraId="2A99D0A7">
            <w:pPr>
              <w:jc w:val="center"/>
              <w:rPr>
                <w:rFonts w:hint="eastAsia" w:ascii="黑体" w:hAnsi="黑体" w:eastAsia="黑体" w:cs="黑体"/>
                <w:sz w:val="32"/>
                <w:szCs w:val="32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lang w:val="en-US" w:eastAsia="zh-CN"/>
              </w:rPr>
              <w:t>王军</w:t>
            </w:r>
          </w:p>
        </w:tc>
        <w:tc>
          <w:tcPr>
            <w:tcW w:w="2897" w:type="dxa"/>
            <w:vAlign w:val="center"/>
          </w:tcPr>
          <w:p w14:paraId="5E6002A0">
            <w:pPr>
              <w:jc w:val="center"/>
              <w:rPr>
                <w:rFonts w:hint="eastAsia" w:ascii="黑体" w:hAnsi="黑体" w:eastAsia="黑体" w:cs="黑体"/>
                <w:sz w:val="32"/>
                <w:szCs w:val="32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lang w:val="en-US" w:eastAsia="zh-CN"/>
              </w:rPr>
              <w:t>栾古村村委</w:t>
            </w:r>
          </w:p>
        </w:tc>
      </w:tr>
      <w:tr w14:paraId="3242CF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</w:trPr>
        <w:tc>
          <w:tcPr>
            <w:tcW w:w="504" w:type="pct"/>
            <w:vAlign w:val="center"/>
          </w:tcPr>
          <w:p w14:paraId="51B82A6D">
            <w:pPr>
              <w:numPr>
                <w:ilvl w:val="0"/>
                <w:numId w:val="0"/>
              </w:numPr>
              <w:ind w:leftChars="0"/>
              <w:jc w:val="center"/>
              <w:rPr>
                <w:rFonts w:hint="default" w:ascii="黑体" w:hAnsi="黑体" w:eastAsia="黑体" w:cs="黑体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highlight w:val="none"/>
                <w:lang w:val="en-US" w:eastAsia="zh-CN"/>
              </w:rPr>
              <w:t>8月13日</w:t>
            </w:r>
          </w:p>
        </w:tc>
        <w:tc>
          <w:tcPr>
            <w:tcW w:w="3094" w:type="pct"/>
            <w:vAlign w:val="center"/>
          </w:tcPr>
          <w:p w14:paraId="4FC4CA02">
            <w:pPr>
              <w:jc w:val="center"/>
              <w:rPr>
                <w:rFonts w:hint="default" w:ascii="黑体" w:hAnsi="黑体" w:eastAsia="黑体" w:cs="黑体"/>
                <w:color w:val="auto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auto"/>
                <w:sz w:val="32"/>
                <w:szCs w:val="32"/>
                <w:highlight w:val="none"/>
                <w:lang w:val="en-US" w:eastAsia="zh-CN"/>
              </w:rPr>
              <w:t>老年人防跌倒</w:t>
            </w:r>
          </w:p>
        </w:tc>
        <w:tc>
          <w:tcPr>
            <w:tcW w:w="440" w:type="pct"/>
            <w:vAlign w:val="center"/>
          </w:tcPr>
          <w:p w14:paraId="65771BF6">
            <w:pPr>
              <w:jc w:val="center"/>
              <w:rPr>
                <w:rFonts w:hint="eastAsia" w:ascii="黑体" w:hAnsi="黑体" w:eastAsia="黑体" w:cs="黑体"/>
                <w:sz w:val="32"/>
                <w:szCs w:val="32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lang w:val="en-US" w:eastAsia="zh-CN"/>
              </w:rPr>
              <w:t>马翔</w:t>
            </w:r>
          </w:p>
        </w:tc>
        <w:tc>
          <w:tcPr>
            <w:tcW w:w="961" w:type="pct"/>
            <w:vAlign w:val="center"/>
          </w:tcPr>
          <w:p w14:paraId="14EC81C8">
            <w:pPr>
              <w:jc w:val="center"/>
              <w:rPr>
                <w:rFonts w:hint="eastAsia" w:ascii="黑体" w:hAnsi="黑体" w:eastAsia="黑体" w:cs="黑体"/>
                <w:sz w:val="32"/>
                <w:szCs w:val="32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lang w:val="en-US" w:eastAsia="zh-CN"/>
              </w:rPr>
              <w:t>王村村村委</w:t>
            </w:r>
          </w:p>
        </w:tc>
      </w:tr>
      <w:tr w14:paraId="7786BB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</w:trPr>
        <w:tc>
          <w:tcPr>
            <w:tcW w:w="504" w:type="pct"/>
            <w:vAlign w:val="center"/>
          </w:tcPr>
          <w:p w14:paraId="7B63FD8A">
            <w:pPr>
              <w:numPr>
                <w:ilvl w:val="0"/>
                <w:numId w:val="0"/>
              </w:numPr>
              <w:ind w:leftChars="0"/>
              <w:jc w:val="center"/>
              <w:rPr>
                <w:rFonts w:hint="default" w:ascii="黑体" w:hAnsi="黑体" w:eastAsia="黑体" w:cs="黑体"/>
                <w:sz w:val="32"/>
                <w:szCs w:val="32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lang w:val="en-US" w:eastAsia="zh-CN"/>
              </w:rPr>
              <w:t>9月11日</w:t>
            </w:r>
          </w:p>
        </w:tc>
        <w:tc>
          <w:tcPr>
            <w:tcW w:w="3094" w:type="pct"/>
            <w:vAlign w:val="center"/>
          </w:tcPr>
          <w:p w14:paraId="5EC83000">
            <w:pPr>
              <w:jc w:val="center"/>
              <w:rPr>
                <w:rFonts w:hint="default" w:ascii="黑体" w:hAnsi="黑体" w:eastAsia="黑体" w:cs="黑体"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auto"/>
                <w:sz w:val="32"/>
                <w:szCs w:val="32"/>
                <w:highlight w:val="none"/>
                <w:lang w:val="en-US" w:eastAsia="zh-CN"/>
              </w:rPr>
              <w:t>中医药知识</w:t>
            </w:r>
          </w:p>
        </w:tc>
        <w:tc>
          <w:tcPr>
            <w:tcW w:w="440" w:type="pct"/>
            <w:vAlign w:val="center"/>
          </w:tcPr>
          <w:p w14:paraId="5CD91177">
            <w:pPr>
              <w:jc w:val="center"/>
              <w:rPr>
                <w:rFonts w:hint="eastAsia" w:ascii="黑体" w:hAnsi="黑体" w:eastAsia="黑体" w:cs="黑体"/>
                <w:sz w:val="32"/>
                <w:szCs w:val="32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lang w:val="en-US" w:eastAsia="zh-CN"/>
              </w:rPr>
              <w:t>王军</w:t>
            </w:r>
          </w:p>
        </w:tc>
        <w:tc>
          <w:tcPr>
            <w:tcW w:w="961" w:type="pct"/>
            <w:vAlign w:val="center"/>
          </w:tcPr>
          <w:p w14:paraId="66CC1EB0">
            <w:pPr>
              <w:jc w:val="center"/>
              <w:rPr>
                <w:rFonts w:hint="eastAsia" w:ascii="黑体" w:hAnsi="黑体" w:eastAsia="黑体" w:cs="黑体"/>
                <w:sz w:val="32"/>
                <w:szCs w:val="32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lang w:val="en-US" w:eastAsia="zh-CN"/>
              </w:rPr>
              <w:t>双沟村村委</w:t>
            </w:r>
          </w:p>
        </w:tc>
      </w:tr>
      <w:tr w14:paraId="194D74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9" w:hRule="exact"/>
        </w:trPr>
        <w:tc>
          <w:tcPr>
            <w:tcW w:w="504" w:type="pct"/>
            <w:vAlign w:val="center"/>
          </w:tcPr>
          <w:p w14:paraId="47EDAAEF">
            <w:pPr>
              <w:numPr>
                <w:ilvl w:val="0"/>
                <w:numId w:val="0"/>
              </w:numPr>
              <w:ind w:leftChars="0"/>
              <w:jc w:val="center"/>
              <w:rPr>
                <w:rFonts w:hint="default" w:ascii="黑体" w:hAnsi="黑体" w:eastAsia="黑体" w:cs="黑体"/>
                <w:sz w:val="32"/>
                <w:szCs w:val="32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lang w:val="en-US" w:eastAsia="zh-CN"/>
              </w:rPr>
              <w:t>10月8日</w:t>
            </w:r>
          </w:p>
        </w:tc>
        <w:tc>
          <w:tcPr>
            <w:tcW w:w="3094" w:type="pct"/>
            <w:vAlign w:val="center"/>
          </w:tcPr>
          <w:p w14:paraId="21EFF673">
            <w:pPr>
              <w:jc w:val="center"/>
              <w:rPr>
                <w:rFonts w:hint="default" w:ascii="黑体" w:hAnsi="黑体" w:eastAsia="黑体" w:cs="黑体"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auto"/>
                <w:sz w:val="32"/>
                <w:szCs w:val="32"/>
                <w:lang w:val="en-US" w:eastAsia="zh-CN"/>
              </w:rPr>
              <w:t>10.8全国高血压日--减盐防控高血压</w:t>
            </w:r>
          </w:p>
        </w:tc>
        <w:tc>
          <w:tcPr>
            <w:tcW w:w="440" w:type="pct"/>
            <w:vAlign w:val="center"/>
          </w:tcPr>
          <w:p w14:paraId="74F0693E">
            <w:pPr>
              <w:jc w:val="center"/>
              <w:rPr>
                <w:rFonts w:hint="default" w:ascii="黑体" w:hAnsi="黑体" w:eastAsia="黑体" w:cs="黑体"/>
                <w:sz w:val="32"/>
                <w:szCs w:val="32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lang w:val="en-US" w:eastAsia="zh-CN"/>
              </w:rPr>
              <w:t>程初</w:t>
            </w:r>
          </w:p>
        </w:tc>
        <w:tc>
          <w:tcPr>
            <w:tcW w:w="961" w:type="pct"/>
            <w:vAlign w:val="center"/>
          </w:tcPr>
          <w:p w14:paraId="3B36E795">
            <w:pPr>
              <w:jc w:val="center"/>
              <w:rPr>
                <w:rFonts w:hint="eastAsia" w:ascii="黑体" w:hAnsi="黑体" w:eastAsia="黑体" w:cs="黑体"/>
                <w:sz w:val="32"/>
                <w:szCs w:val="32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lang w:val="en-US" w:eastAsia="zh-CN"/>
              </w:rPr>
              <w:t>宁家村村委</w:t>
            </w:r>
          </w:p>
        </w:tc>
      </w:tr>
      <w:tr w14:paraId="699E17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exact"/>
        </w:trPr>
        <w:tc>
          <w:tcPr>
            <w:tcW w:w="504" w:type="pct"/>
            <w:vAlign w:val="center"/>
          </w:tcPr>
          <w:p w14:paraId="2B7AC7B5">
            <w:pPr>
              <w:numPr>
                <w:ilvl w:val="0"/>
                <w:numId w:val="0"/>
              </w:numPr>
              <w:ind w:leftChars="0"/>
              <w:jc w:val="center"/>
              <w:rPr>
                <w:rFonts w:hint="default" w:ascii="黑体" w:hAnsi="黑体" w:eastAsia="黑体" w:cs="黑体"/>
                <w:sz w:val="32"/>
                <w:szCs w:val="32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lang w:val="en-US" w:eastAsia="zh-CN"/>
              </w:rPr>
              <w:t>11月14日</w:t>
            </w:r>
          </w:p>
        </w:tc>
        <w:tc>
          <w:tcPr>
            <w:tcW w:w="3094" w:type="pct"/>
            <w:vAlign w:val="center"/>
          </w:tcPr>
          <w:p w14:paraId="6CB72E2A">
            <w:pPr>
              <w:jc w:val="center"/>
              <w:rPr>
                <w:rFonts w:hint="default" w:ascii="黑体" w:hAnsi="黑体" w:eastAsia="黑体" w:cs="黑体"/>
                <w:sz w:val="32"/>
                <w:szCs w:val="32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lang w:val="en-US" w:eastAsia="zh-CN"/>
              </w:rPr>
              <w:t>11.14联合国糖尿病日讲座</w:t>
            </w:r>
          </w:p>
        </w:tc>
        <w:tc>
          <w:tcPr>
            <w:tcW w:w="440" w:type="pct"/>
            <w:vAlign w:val="center"/>
          </w:tcPr>
          <w:p w14:paraId="361F89A5">
            <w:pPr>
              <w:jc w:val="center"/>
              <w:rPr>
                <w:rFonts w:hint="default" w:ascii="黑体" w:hAnsi="黑体" w:eastAsia="黑体" w:cs="黑体"/>
                <w:sz w:val="32"/>
                <w:szCs w:val="32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lang w:val="en-US" w:eastAsia="zh-CN"/>
              </w:rPr>
              <w:t>李军</w:t>
            </w:r>
          </w:p>
        </w:tc>
        <w:tc>
          <w:tcPr>
            <w:tcW w:w="961" w:type="pct"/>
            <w:vAlign w:val="center"/>
          </w:tcPr>
          <w:p w14:paraId="006745FE">
            <w:pPr>
              <w:jc w:val="center"/>
              <w:rPr>
                <w:rFonts w:hint="eastAsia" w:ascii="黑体" w:hAnsi="黑体" w:eastAsia="黑体" w:cs="黑体"/>
                <w:sz w:val="32"/>
                <w:szCs w:val="32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lang w:val="en-US" w:eastAsia="zh-CN"/>
              </w:rPr>
              <w:t>大尚村村委</w:t>
            </w:r>
          </w:p>
        </w:tc>
      </w:tr>
      <w:tr w14:paraId="6A39E4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7" w:hRule="exact"/>
        </w:trPr>
        <w:tc>
          <w:tcPr>
            <w:tcW w:w="504" w:type="pct"/>
            <w:vAlign w:val="center"/>
          </w:tcPr>
          <w:p w14:paraId="01D8D6B4">
            <w:pPr>
              <w:numPr>
                <w:ilvl w:val="0"/>
                <w:numId w:val="0"/>
              </w:numPr>
              <w:ind w:leftChars="0"/>
              <w:jc w:val="center"/>
              <w:rPr>
                <w:rFonts w:hint="default" w:ascii="黑体" w:hAnsi="黑体" w:eastAsia="黑体" w:cs="黑体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kern w:val="2"/>
                <w:sz w:val="32"/>
                <w:szCs w:val="32"/>
                <w:lang w:val="en-US" w:eastAsia="zh-CN" w:bidi="ar-SA"/>
              </w:rPr>
              <w:t>12月15</w:t>
            </w:r>
          </w:p>
        </w:tc>
        <w:tc>
          <w:tcPr>
            <w:tcW w:w="3094" w:type="pct"/>
            <w:vAlign w:val="center"/>
          </w:tcPr>
          <w:p w14:paraId="388A9EA3">
            <w:pPr>
              <w:jc w:val="center"/>
              <w:rPr>
                <w:rFonts w:hint="eastAsia" w:ascii="黑体" w:hAnsi="黑体" w:eastAsia="黑体" w:cs="黑体"/>
                <w:color w:val="auto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auto"/>
                <w:sz w:val="32"/>
                <w:szCs w:val="32"/>
                <w:lang w:val="en-US" w:eastAsia="zh-CN"/>
              </w:rPr>
              <w:t>中医治疗糖尿病</w:t>
            </w:r>
          </w:p>
          <w:p w14:paraId="54AAC488">
            <w:pPr>
              <w:jc w:val="center"/>
              <w:rPr>
                <w:rFonts w:hint="default" w:ascii="黑体" w:hAnsi="黑体" w:eastAsia="黑体" w:cs="黑体"/>
                <w:color w:val="auto"/>
                <w:sz w:val="32"/>
                <w:szCs w:val="32"/>
                <w:highlight w:val="none"/>
                <w:lang w:val="en-US" w:eastAsia="zh-CN"/>
              </w:rPr>
            </w:pPr>
          </w:p>
        </w:tc>
        <w:tc>
          <w:tcPr>
            <w:tcW w:w="440" w:type="pct"/>
            <w:vAlign w:val="center"/>
          </w:tcPr>
          <w:p w14:paraId="0297B237">
            <w:pPr>
              <w:jc w:val="center"/>
              <w:rPr>
                <w:rFonts w:hint="default" w:ascii="黑体" w:hAnsi="黑体" w:eastAsia="黑体" w:cs="黑体"/>
                <w:sz w:val="32"/>
                <w:szCs w:val="32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lang w:val="en-US" w:eastAsia="zh-CN"/>
              </w:rPr>
              <w:t>王军</w:t>
            </w:r>
          </w:p>
        </w:tc>
        <w:tc>
          <w:tcPr>
            <w:tcW w:w="961" w:type="pct"/>
            <w:vAlign w:val="center"/>
          </w:tcPr>
          <w:p w14:paraId="7BAE9F6F">
            <w:pPr>
              <w:jc w:val="center"/>
              <w:rPr>
                <w:rFonts w:hint="eastAsia" w:ascii="黑体" w:hAnsi="黑体" w:eastAsia="黑体" w:cs="黑体"/>
                <w:sz w:val="32"/>
                <w:szCs w:val="32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lang w:val="en-US" w:eastAsia="zh-CN"/>
              </w:rPr>
              <w:t>西阳夕村委</w:t>
            </w:r>
          </w:p>
        </w:tc>
      </w:tr>
    </w:tbl>
    <w:p w14:paraId="5FCEEA11">
      <w:pPr>
        <w:jc w:val="center"/>
        <w:rPr>
          <w:rFonts w:hint="eastAsia"/>
          <w:lang w:val="en-US" w:eastAsia="zh-CN"/>
        </w:rPr>
      </w:pPr>
    </w:p>
    <w:p w14:paraId="5C3AB3DA">
      <w:pPr>
        <w:rPr>
          <w:rFonts w:hint="eastAsia"/>
          <w:lang w:val="en-US" w:eastAsia="zh-CN"/>
        </w:rPr>
      </w:pPr>
    </w:p>
    <w:p w14:paraId="7EDF4036">
      <w:pPr>
        <w:rPr>
          <w:rFonts w:hint="eastAsia"/>
          <w:lang w:val="en-US" w:eastAsia="zh-CN"/>
        </w:rPr>
      </w:pPr>
    </w:p>
    <w:p w14:paraId="70EDA809">
      <w:pPr>
        <w:rPr>
          <w:rFonts w:hint="eastAsia"/>
          <w:lang w:val="en-US" w:eastAsia="zh-CN"/>
        </w:rPr>
      </w:pPr>
    </w:p>
    <w:p w14:paraId="27C61A21">
      <w:pPr>
        <w:jc w:val="center"/>
        <w:rPr>
          <w:rFonts w:hint="eastAsia" w:ascii="黑体" w:hAnsi="黑体" w:eastAsia="黑体" w:cs="黑体"/>
          <w:sz w:val="48"/>
          <w:szCs w:val="48"/>
          <w:lang w:val="en-US" w:eastAsia="zh-CN"/>
        </w:rPr>
      </w:pPr>
      <w:r>
        <w:rPr>
          <w:rFonts w:hint="eastAsia" w:ascii="黑体" w:hAnsi="黑体" w:eastAsia="黑体" w:cs="黑体"/>
          <w:sz w:val="48"/>
          <w:szCs w:val="48"/>
          <w:lang w:val="en-US" w:eastAsia="zh-CN"/>
        </w:rPr>
        <w:t>王村镇中心卫生院</w:t>
      </w:r>
    </w:p>
    <w:p w14:paraId="703AF599">
      <w:pPr>
        <w:jc w:val="center"/>
        <w:rPr>
          <w:rFonts w:hint="eastAsia" w:ascii="黑体" w:hAnsi="黑体" w:eastAsia="黑体" w:cs="黑体"/>
          <w:sz w:val="48"/>
          <w:szCs w:val="48"/>
          <w:lang w:val="en-US" w:eastAsia="zh-CN"/>
        </w:rPr>
      </w:pPr>
      <w:bookmarkStart w:id="0" w:name="_GoBack"/>
      <w:bookmarkEnd w:id="0"/>
      <w:r>
        <w:rPr>
          <w:rFonts w:hint="eastAsia" w:ascii="黑体" w:hAnsi="黑体" w:eastAsia="黑体" w:cs="黑体"/>
          <w:sz w:val="48"/>
          <w:szCs w:val="48"/>
          <w:lang w:val="en-US" w:eastAsia="zh-CN"/>
        </w:rPr>
        <w:t>2026年健康教育咨询活动计划</w:t>
      </w:r>
    </w:p>
    <w:p w14:paraId="623B612B">
      <w:pPr>
        <w:jc w:val="center"/>
        <w:rPr>
          <w:rFonts w:hint="eastAsia" w:ascii="黑体" w:hAnsi="黑体" w:eastAsia="黑体" w:cs="黑体"/>
          <w:sz w:val="44"/>
          <w:szCs w:val="44"/>
          <w:lang w:val="en-US" w:eastAsia="zh-CN"/>
        </w:rPr>
      </w:pPr>
    </w:p>
    <w:tbl>
      <w:tblPr>
        <w:tblStyle w:val="3"/>
        <w:tblpPr w:leftFromText="180" w:rightFromText="180" w:vertAnchor="text" w:horzAnchor="page" w:tblpX="975" w:tblpY="21"/>
        <w:tblOverlap w:val="never"/>
        <w:tblW w:w="4999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60"/>
        <w:gridCol w:w="9797"/>
        <w:gridCol w:w="1263"/>
        <w:gridCol w:w="2147"/>
      </w:tblGrid>
      <w:tr w14:paraId="7D99BB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9" w:hRule="atLeast"/>
        </w:trPr>
        <w:tc>
          <w:tcPr>
            <w:tcW w:w="617" w:type="pct"/>
            <w:vAlign w:val="center"/>
          </w:tcPr>
          <w:p w14:paraId="7F3E9DED">
            <w:pPr>
              <w:jc w:val="center"/>
              <w:rPr>
                <w:rFonts w:hint="eastAsia" w:ascii="黑体" w:hAnsi="黑体" w:eastAsia="黑体" w:cs="黑体"/>
                <w:sz w:val="32"/>
                <w:szCs w:val="32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lang w:val="en-US" w:eastAsia="zh-CN"/>
              </w:rPr>
              <w:t>时间</w:t>
            </w:r>
          </w:p>
        </w:tc>
        <w:tc>
          <w:tcPr>
            <w:tcW w:w="3250" w:type="pct"/>
            <w:vAlign w:val="center"/>
          </w:tcPr>
          <w:p w14:paraId="4D2A2764">
            <w:pPr>
              <w:jc w:val="center"/>
              <w:rPr>
                <w:rFonts w:hint="eastAsia" w:ascii="黑体" w:hAnsi="黑体" w:eastAsia="黑体" w:cs="黑体"/>
                <w:sz w:val="32"/>
                <w:szCs w:val="32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lang w:val="en-US" w:eastAsia="zh-CN"/>
              </w:rPr>
              <w:t>内容</w:t>
            </w:r>
          </w:p>
        </w:tc>
        <w:tc>
          <w:tcPr>
            <w:tcW w:w="419" w:type="pct"/>
            <w:vAlign w:val="center"/>
          </w:tcPr>
          <w:p w14:paraId="4B75C12D">
            <w:pPr>
              <w:jc w:val="center"/>
              <w:rPr>
                <w:rFonts w:hint="eastAsia" w:ascii="黑体" w:hAnsi="黑体" w:eastAsia="黑体" w:cs="黑体"/>
                <w:sz w:val="32"/>
                <w:szCs w:val="32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lang w:val="en-US" w:eastAsia="zh-CN"/>
              </w:rPr>
              <w:t>主讲人</w:t>
            </w:r>
          </w:p>
        </w:tc>
        <w:tc>
          <w:tcPr>
            <w:tcW w:w="712" w:type="pct"/>
            <w:vAlign w:val="center"/>
          </w:tcPr>
          <w:p w14:paraId="18257C34">
            <w:pPr>
              <w:jc w:val="center"/>
              <w:rPr>
                <w:rFonts w:hint="eastAsia" w:ascii="黑体" w:hAnsi="黑体" w:eastAsia="黑体" w:cs="黑体"/>
                <w:sz w:val="32"/>
                <w:szCs w:val="32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lang w:val="en-US" w:eastAsia="zh-CN"/>
              </w:rPr>
              <w:t>地点</w:t>
            </w:r>
          </w:p>
        </w:tc>
      </w:tr>
      <w:tr w14:paraId="530C03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exact"/>
        </w:trPr>
        <w:tc>
          <w:tcPr>
            <w:tcW w:w="617" w:type="pct"/>
            <w:vAlign w:val="center"/>
          </w:tcPr>
          <w:p w14:paraId="6EAE486D">
            <w:pPr>
              <w:numPr>
                <w:ilvl w:val="0"/>
                <w:numId w:val="0"/>
              </w:numPr>
              <w:ind w:leftChars="0"/>
              <w:jc w:val="center"/>
              <w:rPr>
                <w:rFonts w:hint="default" w:ascii="黑体" w:hAnsi="黑体" w:eastAsia="黑体" w:cs="黑体"/>
                <w:sz w:val="32"/>
                <w:szCs w:val="32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lang w:val="en-US" w:eastAsia="zh-CN"/>
              </w:rPr>
              <w:t>1月19日</w:t>
            </w:r>
          </w:p>
        </w:tc>
        <w:tc>
          <w:tcPr>
            <w:tcW w:w="3250" w:type="pct"/>
            <w:shd w:val="clear" w:color="auto" w:fill="auto"/>
            <w:vAlign w:val="center"/>
          </w:tcPr>
          <w:p w14:paraId="5DEC1ECE">
            <w:pPr>
              <w:jc w:val="center"/>
              <w:rPr>
                <w:rFonts w:hint="default" w:ascii="黑体" w:hAnsi="黑体" w:eastAsia="黑体" w:cs="黑体"/>
                <w:color w:val="auto"/>
                <w:kern w:val="2"/>
                <w:sz w:val="32"/>
                <w:szCs w:val="32"/>
                <w:highlight w:val="no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color w:val="auto"/>
                <w:kern w:val="2"/>
                <w:sz w:val="32"/>
                <w:szCs w:val="32"/>
                <w:highlight w:val="none"/>
                <w:lang w:val="en-US" w:eastAsia="zh-CN" w:bidi="ar-SA"/>
              </w:rPr>
              <w:t>居民体重管理核心知识</w:t>
            </w:r>
          </w:p>
        </w:tc>
        <w:tc>
          <w:tcPr>
            <w:tcW w:w="419" w:type="pct"/>
            <w:shd w:val="clear" w:color="auto" w:fill="auto"/>
            <w:vAlign w:val="center"/>
          </w:tcPr>
          <w:p w14:paraId="52773F38">
            <w:pPr>
              <w:jc w:val="center"/>
              <w:rPr>
                <w:rFonts w:hint="default" w:ascii="黑体" w:hAnsi="黑体" w:eastAsia="黑体" w:cs="黑体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lang w:val="en-US" w:eastAsia="zh-CN"/>
              </w:rPr>
              <w:t>许惠婕</w:t>
            </w:r>
          </w:p>
        </w:tc>
        <w:tc>
          <w:tcPr>
            <w:tcW w:w="712" w:type="pct"/>
            <w:shd w:val="clear" w:color="auto" w:fill="auto"/>
            <w:vAlign w:val="center"/>
          </w:tcPr>
          <w:p w14:paraId="1E4CE6A1">
            <w:pPr>
              <w:jc w:val="center"/>
              <w:rPr>
                <w:rFonts w:hint="eastAsia" w:ascii="黑体" w:hAnsi="黑体" w:eastAsia="黑体" w:cs="黑体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lang w:val="en-US" w:eastAsia="zh-CN"/>
              </w:rPr>
              <w:t>栾古村村委</w:t>
            </w:r>
          </w:p>
        </w:tc>
      </w:tr>
      <w:tr w14:paraId="162F17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4" w:hRule="exact"/>
        </w:trPr>
        <w:tc>
          <w:tcPr>
            <w:tcW w:w="617" w:type="pct"/>
            <w:vAlign w:val="center"/>
          </w:tcPr>
          <w:p w14:paraId="565490F0">
            <w:pPr>
              <w:numPr>
                <w:ilvl w:val="0"/>
                <w:numId w:val="0"/>
              </w:numPr>
              <w:ind w:leftChars="0"/>
              <w:jc w:val="center"/>
              <w:rPr>
                <w:rFonts w:hint="default" w:ascii="黑体" w:hAnsi="黑体" w:eastAsia="黑体" w:cs="黑体"/>
                <w:sz w:val="32"/>
                <w:szCs w:val="32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lang w:val="en-US" w:eastAsia="zh-CN"/>
              </w:rPr>
              <w:t>2月3日</w:t>
            </w:r>
          </w:p>
        </w:tc>
        <w:tc>
          <w:tcPr>
            <w:tcW w:w="3250" w:type="pct"/>
            <w:vAlign w:val="center"/>
          </w:tcPr>
          <w:p w14:paraId="77056652">
            <w:pPr>
              <w:jc w:val="center"/>
              <w:rPr>
                <w:rFonts w:hint="default" w:ascii="黑体" w:hAnsi="黑体" w:eastAsia="黑体" w:cs="黑体"/>
                <w:color w:val="auto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auto"/>
                <w:sz w:val="32"/>
                <w:szCs w:val="32"/>
                <w:highlight w:val="none"/>
                <w:lang w:val="en-US" w:eastAsia="zh-CN"/>
              </w:rPr>
              <w:t>老年人防跌倒</w:t>
            </w:r>
          </w:p>
        </w:tc>
        <w:tc>
          <w:tcPr>
            <w:tcW w:w="419" w:type="pct"/>
            <w:vAlign w:val="center"/>
          </w:tcPr>
          <w:p w14:paraId="69D0CE31">
            <w:pPr>
              <w:jc w:val="center"/>
              <w:rPr>
                <w:rFonts w:hint="eastAsia" w:ascii="黑体" w:hAnsi="黑体" w:eastAsia="黑体" w:cs="黑体"/>
                <w:sz w:val="32"/>
                <w:szCs w:val="32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lang w:val="en-US" w:eastAsia="zh-CN"/>
              </w:rPr>
              <w:t>李婷</w:t>
            </w:r>
          </w:p>
        </w:tc>
        <w:tc>
          <w:tcPr>
            <w:tcW w:w="712" w:type="pct"/>
            <w:vAlign w:val="center"/>
          </w:tcPr>
          <w:p w14:paraId="0306EA8F">
            <w:pPr>
              <w:jc w:val="center"/>
              <w:rPr>
                <w:rFonts w:hint="eastAsia" w:ascii="黑体" w:hAnsi="黑体" w:eastAsia="黑体" w:cs="黑体"/>
                <w:sz w:val="32"/>
                <w:szCs w:val="32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lang w:val="en-US" w:eastAsia="zh-CN"/>
              </w:rPr>
              <w:t>王村村委</w:t>
            </w:r>
          </w:p>
        </w:tc>
      </w:tr>
      <w:tr w14:paraId="0DE9DF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4" w:hRule="exact"/>
        </w:trPr>
        <w:tc>
          <w:tcPr>
            <w:tcW w:w="617" w:type="pct"/>
            <w:vAlign w:val="center"/>
          </w:tcPr>
          <w:p w14:paraId="5A90EF2C">
            <w:pPr>
              <w:numPr>
                <w:ilvl w:val="0"/>
                <w:numId w:val="0"/>
              </w:numPr>
              <w:ind w:leftChars="0"/>
              <w:jc w:val="center"/>
              <w:rPr>
                <w:rFonts w:hint="default" w:ascii="黑体" w:hAnsi="黑体" w:eastAsia="黑体" w:cs="黑体"/>
                <w:sz w:val="32"/>
                <w:szCs w:val="32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lang w:val="en-US" w:eastAsia="zh-CN"/>
              </w:rPr>
              <w:t>4月7日</w:t>
            </w:r>
          </w:p>
        </w:tc>
        <w:tc>
          <w:tcPr>
            <w:tcW w:w="3250" w:type="pct"/>
            <w:vAlign w:val="center"/>
          </w:tcPr>
          <w:p w14:paraId="7D0327B0">
            <w:pPr>
              <w:jc w:val="center"/>
              <w:rPr>
                <w:rFonts w:hint="default" w:ascii="黑体" w:hAnsi="黑体" w:eastAsia="黑体" w:cs="黑体"/>
                <w:color w:val="auto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auto"/>
                <w:sz w:val="32"/>
                <w:szCs w:val="32"/>
                <w:highlight w:val="none"/>
                <w:lang w:val="en-US" w:eastAsia="zh-CN"/>
              </w:rPr>
              <w:t>高血压患者重点核心信息</w:t>
            </w:r>
          </w:p>
        </w:tc>
        <w:tc>
          <w:tcPr>
            <w:tcW w:w="419" w:type="pct"/>
            <w:vAlign w:val="center"/>
          </w:tcPr>
          <w:p w14:paraId="27A7BB13">
            <w:pPr>
              <w:jc w:val="center"/>
              <w:rPr>
                <w:rFonts w:hint="eastAsia" w:ascii="黑体" w:hAnsi="黑体" w:eastAsia="黑体" w:cs="黑体"/>
                <w:sz w:val="32"/>
                <w:szCs w:val="32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lang w:val="en-US" w:eastAsia="zh-CN"/>
              </w:rPr>
              <w:t>王溪柳</w:t>
            </w:r>
          </w:p>
        </w:tc>
        <w:tc>
          <w:tcPr>
            <w:tcW w:w="712" w:type="pct"/>
            <w:vAlign w:val="center"/>
          </w:tcPr>
          <w:p w14:paraId="2E0F7049">
            <w:pPr>
              <w:jc w:val="center"/>
              <w:rPr>
                <w:rFonts w:hint="eastAsia" w:ascii="黑体" w:hAnsi="黑体" w:eastAsia="黑体" w:cs="黑体"/>
                <w:sz w:val="32"/>
                <w:szCs w:val="32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lang w:val="en-US" w:eastAsia="zh-CN"/>
              </w:rPr>
              <w:t>大史村村委</w:t>
            </w:r>
          </w:p>
        </w:tc>
      </w:tr>
      <w:tr w14:paraId="43FFFA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</w:trPr>
        <w:tc>
          <w:tcPr>
            <w:tcW w:w="617" w:type="pct"/>
            <w:vAlign w:val="center"/>
          </w:tcPr>
          <w:p w14:paraId="7F782125">
            <w:pPr>
              <w:numPr>
                <w:ilvl w:val="0"/>
                <w:numId w:val="0"/>
              </w:numPr>
              <w:ind w:leftChars="0"/>
              <w:jc w:val="center"/>
              <w:rPr>
                <w:rFonts w:hint="default" w:ascii="黑体" w:hAnsi="黑体" w:eastAsia="黑体" w:cs="黑体"/>
                <w:sz w:val="32"/>
                <w:szCs w:val="32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lang w:val="en-US" w:eastAsia="zh-CN"/>
              </w:rPr>
              <w:t>5月13日</w:t>
            </w:r>
          </w:p>
        </w:tc>
        <w:tc>
          <w:tcPr>
            <w:tcW w:w="3250" w:type="pct"/>
            <w:vAlign w:val="center"/>
          </w:tcPr>
          <w:p w14:paraId="67AB57C3">
            <w:pPr>
              <w:jc w:val="center"/>
              <w:rPr>
                <w:rFonts w:hint="default" w:ascii="黑体" w:hAnsi="黑体" w:eastAsia="黑体" w:cs="黑体"/>
                <w:color w:val="auto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auto"/>
                <w:sz w:val="32"/>
                <w:szCs w:val="32"/>
                <w:highlight w:val="none"/>
                <w:lang w:val="en-US" w:eastAsia="zh-CN"/>
              </w:rPr>
              <w:t>重点人群减体重</w:t>
            </w:r>
          </w:p>
        </w:tc>
        <w:tc>
          <w:tcPr>
            <w:tcW w:w="419" w:type="pct"/>
            <w:vAlign w:val="center"/>
          </w:tcPr>
          <w:p w14:paraId="14EC7883">
            <w:pPr>
              <w:jc w:val="center"/>
              <w:rPr>
                <w:rFonts w:hint="eastAsia" w:ascii="黑体" w:hAnsi="黑体" w:eastAsia="黑体" w:cs="黑体"/>
                <w:sz w:val="32"/>
                <w:szCs w:val="32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lang w:val="en-US" w:eastAsia="zh-CN"/>
              </w:rPr>
              <w:t>许惠婕</w:t>
            </w:r>
          </w:p>
        </w:tc>
        <w:tc>
          <w:tcPr>
            <w:tcW w:w="712" w:type="pct"/>
            <w:vAlign w:val="center"/>
          </w:tcPr>
          <w:p w14:paraId="61FB0916">
            <w:pPr>
              <w:jc w:val="center"/>
              <w:rPr>
                <w:rFonts w:hint="eastAsia" w:ascii="黑体" w:hAnsi="黑体" w:eastAsia="黑体" w:cs="黑体"/>
                <w:sz w:val="32"/>
                <w:szCs w:val="32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lang w:val="en-US" w:eastAsia="zh-CN"/>
              </w:rPr>
              <w:t>王村大集</w:t>
            </w:r>
          </w:p>
        </w:tc>
      </w:tr>
      <w:tr w14:paraId="6151F0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1" w:hRule="exact"/>
        </w:trPr>
        <w:tc>
          <w:tcPr>
            <w:tcW w:w="617" w:type="pct"/>
            <w:vAlign w:val="center"/>
          </w:tcPr>
          <w:p w14:paraId="27D7F43A">
            <w:pPr>
              <w:numPr>
                <w:ilvl w:val="0"/>
                <w:numId w:val="0"/>
              </w:numPr>
              <w:ind w:leftChars="0"/>
              <w:jc w:val="center"/>
              <w:rPr>
                <w:rFonts w:hint="default" w:ascii="黑体" w:hAnsi="黑体" w:eastAsia="黑体" w:cs="黑体"/>
                <w:sz w:val="32"/>
                <w:szCs w:val="32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lang w:val="en-US" w:eastAsia="zh-CN"/>
              </w:rPr>
              <w:t>6月5日</w:t>
            </w:r>
          </w:p>
        </w:tc>
        <w:tc>
          <w:tcPr>
            <w:tcW w:w="3250" w:type="pct"/>
            <w:vAlign w:val="center"/>
          </w:tcPr>
          <w:p w14:paraId="230876BC">
            <w:pPr>
              <w:jc w:val="center"/>
              <w:rPr>
                <w:rFonts w:hint="default" w:ascii="黑体" w:hAnsi="黑体" w:eastAsia="黑体" w:cs="黑体"/>
                <w:color w:val="auto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auto"/>
                <w:sz w:val="32"/>
                <w:szCs w:val="32"/>
                <w:highlight w:val="none"/>
                <w:lang w:val="en-US" w:eastAsia="zh-CN"/>
              </w:rPr>
              <w:t>儿童青少年近视防控</w:t>
            </w:r>
          </w:p>
        </w:tc>
        <w:tc>
          <w:tcPr>
            <w:tcW w:w="419" w:type="pct"/>
            <w:vAlign w:val="center"/>
          </w:tcPr>
          <w:p w14:paraId="5C3395AF">
            <w:pPr>
              <w:jc w:val="center"/>
              <w:rPr>
                <w:rFonts w:hint="eastAsia" w:ascii="黑体" w:hAnsi="黑体" w:eastAsia="黑体" w:cs="黑体"/>
                <w:sz w:val="32"/>
                <w:szCs w:val="32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lang w:val="en-US" w:eastAsia="zh-CN"/>
              </w:rPr>
              <w:t>马翔</w:t>
            </w:r>
          </w:p>
        </w:tc>
        <w:tc>
          <w:tcPr>
            <w:tcW w:w="712" w:type="pct"/>
            <w:vAlign w:val="center"/>
          </w:tcPr>
          <w:p w14:paraId="6FC8E129">
            <w:pPr>
              <w:jc w:val="center"/>
              <w:rPr>
                <w:rFonts w:hint="eastAsia" w:ascii="黑体" w:hAnsi="黑体" w:eastAsia="黑体" w:cs="黑体"/>
                <w:sz w:val="32"/>
                <w:szCs w:val="32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lang w:val="en-US" w:eastAsia="zh-CN"/>
              </w:rPr>
              <w:t>王村镇中学</w:t>
            </w:r>
          </w:p>
        </w:tc>
      </w:tr>
      <w:tr w14:paraId="31AFEB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</w:trPr>
        <w:tc>
          <w:tcPr>
            <w:tcW w:w="617" w:type="pct"/>
            <w:vAlign w:val="center"/>
          </w:tcPr>
          <w:p w14:paraId="70C3326E">
            <w:pPr>
              <w:numPr>
                <w:ilvl w:val="0"/>
                <w:numId w:val="0"/>
              </w:numPr>
              <w:ind w:leftChars="0"/>
              <w:jc w:val="center"/>
              <w:rPr>
                <w:rFonts w:hint="default" w:ascii="黑体" w:hAnsi="黑体" w:eastAsia="黑体" w:cs="黑体"/>
                <w:sz w:val="32"/>
                <w:szCs w:val="32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lang w:val="en-US" w:eastAsia="zh-CN"/>
              </w:rPr>
              <w:t>7月10日</w:t>
            </w:r>
          </w:p>
        </w:tc>
        <w:tc>
          <w:tcPr>
            <w:tcW w:w="3250" w:type="pct"/>
            <w:vAlign w:val="center"/>
          </w:tcPr>
          <w:p w14:paraId="66363813">
            <w:pPr>
              <w:jc w:val="center"/>
              <w:rPr>
                <w:rFonts w:hint="default" w:ascii="黑体" w:hAnsi="黑体" w:eastAsia="黑体" w:cs="黑体"/>
                <w:color w:val="auto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auto"/>
                <w:sz w:val="32"/>
                <w:szCs w:val="32"/>
                <w:highlight w:val="none"/>
                <w:lang w:val="en-US" w:eastAsia="zh-CN"/>
              </w:rPr>
              <w:t>结核病的防治</w:t>
            </w:r>
          </w:p>
        </w:tc>
        <w:tc>
          <w:tcPr>
            <w:tcW w:w="419" w:type="pct"/>
            <w:vAlign w:val="center"/>
          </w:tcPr>
          <w:p w14:paraId="57C1275C">
            <w:pPr>
              <w:jc w:val="center"/>
              <w:rPr>
                <w:rFonts w:hint="eastAsia" w:ascii="黑体" w:hAnsi="黑体" w:eastAsia="黑体" w:cs="黑体"/>
                <w:sz w:val="32"/>
                <w:szCs w:val="32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lang w:val="en-US" w:eastAsia="zh-CN"/>
              </w:rPr>
              <w:t>王凯</w:t>
            </w:r>
          </w:p>
        </w:tc>
        <w:tc>
          <w:tcPr>
            <w:tcW w:w="712" w:type="pct"/>
            <w:vAlign w:val="center"/>
          </w:tcPr>
          <w:p w14:paraId="3D09F1C9">
            <w:pPr>
              <w:jc w:val="center"/>
              <w:rPr>
                <w:rFonts w:hint="eastAsia" w:ascii="黑体" w:hAnsi="黑体" w:eastAsia="黑体" w:cs="黑体"/>
                <w:sz w:val="32"/>
                <w:szCs w:val="32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lang w:val="en-US" w:eastAsia="zh-CN"/>
              </w:rPr>
              <w:t>东铺村村委</w:t>
            </w:r>
          </w:p>
        </w:tc>
      </w:tr>
      <w:tr w14:paraId="0F22D2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</w:trPr>
        <w:tc>
          <w:tcPr>
            <w:tcW w:w="617" w:type="pct"/>
            <w:vAlign w:val="center"/>
          </w:tcPr>
          <w:p w14:paraId="5A57953D">
            <w:pPr>
              <w:numPr>
                <w:ilvl w:val="0"/>
                <w:numId w:val="0"/>
              </w:numPr>
              <w:ind w:leftChars="0"/>
              <w:jc w:val="center"/>
              <w:rPr>
                <w:rFonts w:hint="default" w:ascii="黑体" w:hAnsi="黑体" w:eastAsia="黑体" w:cs="黑体"/>
                <w:sz w:val="32"/>
                <w:szCs w:val="32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lang w:val="en-US" w:eastAsia="zh-CN"/>
              </w:rPr>
              <w:t>8月12日</w:t>
            </w:r>
          </w:p>
        </w:tc>
        <w:tc>
          <w:tcPr>
            <w:tcW w:w="3250" w:type="pct"/>
            <w:vAlign w:val="center"/>
          </w:tcPr>
          <w:p w14:paraId="4D1713C2">
            <w:pPr>
              <w:jc w:val="center"/>
              <w:rPr>
                <w:rFonts w:hint="default" w:ascii="黑体" w:hAnsi="黑体" w:eastAsia="黑体" w:cs="黑体"/>
                <w:color w:val="auto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auto"/>
                <w:sz w:val="32"/>
                <w:szCs w:val="32"/>
                <w:lang w:val="en-US" w:eastAsia="zh-CN"/>
              </w:rPr>
              <w:t>糖尿病患者重点核心信息</w:t>
            </w:r>
          </w:p>
        </w:tc>
        <w:tc>
          <w:tcPr>
            <w:tcW w:w="419" w:type="pct"/>
            <w:vAlign w:val="center"/>
          </w:tcPr>
          <w:p w14:paraId="32638031">
            <w:pPr>
              <w:jc w:val="center"/>
              <w:rPr>
                <w:rFonts w:hint="eastAsia" w:ascii="黑体" w:hAnsi="黑体" w:eastAsia="黑体" w:cs="黑体"/>
                <w:sz w:val="32"/>
                <w:szCs w:val="32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lang w:val="en-US" w:eastAsia="zh-CN"/>
              </w:rPr>
              <w:t>李宝金</w:t>
            </w:r>
          </w:p>
        </w:tc>
        <w:tc>
          <w:tcPr>
            <w:tcW w:w="712" w:type="pct"/>
            <w:vAlign w:val="center"/>
          </w:tcPr>
          <w:p w14:paraId="3B764B53">
            <w:pPr>
              <w:jc w:val="center"/>
              <w:rPr>
                <w:rFonts w:hint="eastAsia" w:ascii="黑体" w:hAnsi="黑体" w:eastAsia="黑体" w:cs="黑体"/>
                <w:sz w:val="32"/>
                <w:szCs w:val="32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lang w:val="en-US" w:eastAsia="zh-CN"/>
              </w:rPr>
              <w:t>彭东村卫生室</w:t>
            </w:r>
          </w:p>
        </w:tc>
      </w:tr>
      <w:tr w14:paraId="1826A8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</w:trPr>
        <w:tc>
          <w:tcPr>
            <w:tcW w:w="617" w:type="pct"/>
            <w:vAlign w:val="center"/>
          </w:tcPr>
          <w:p w14:paraId="046962B6">
            <w:pPr>
              <w:numPr>
                <w:ilvl w:val="0"/>
                <w:numId w:val="0"/>
              </w:numPr>
              <w:ind w:leftChars="0"/>
              <w:jc w:val="center"/>
              <w:rPr>
                <w:rFonts w:hint="default" w:ascii="黑体" w:hAnsi="黑体" w:eastAsia="黑体" w:cs="黑体"/>
                <w:sz w:val="32"/>
                <w:szCs w:val="32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lang w:val="en-US" w:eastAsia="zh-CN"/>
              </w:rPr>
              <w:t>9月8日</w:t>
            </w:r>
          </w:p>
        </w:tc>
        <w:tc>
          <w:tcPr>
            <w:tcW w:w="3250" w:type="pct"/>
            <w:vAlign w:val="center"/>
          </w:tcPr>
          <w:p w14:paraId="1D538230">
            <w:pPr>
              <w:jc w:val="center"/>
              <w:rPr>
                <w:rFonts w:hint="default" w:ascii="黑体" w:hAnsi="黑体" w:eastAsia="黑体" w:cs="黑体"/>
                <w:color w:val="auto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auto"/>
                <w:sz w:val="32"/>
                <w:szCs w:val="32"/>
                <w:lang w:val="en-US" w:eastAsia="zh-CN"/>
              </w:rPr>
              <w:t>中医药知识</w:t>
            </w:r>
          </w:p>
        </w:tc>
        <w:tc>
          <w:tcPr>
            <w:tcW w:w="419" w:type="pct"/>
            <w:vAlign w:val="center"/>
          </w:tcPr>
          <w:p w14:paraId="630EFEBA">
            <w:pPr>
              <w:jc w:val="center"/>
              <w:rPr>
                <w:rFonts w:hint="eastAsia" w:ascii="黑体" w:hAnsi="黑体" w:eastAsia="黑体" w:cs="黑体"/>
                <w:sz w:val="32"/>
                <w:szCs w:val="32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lang w:val="en-US" w:eastAsia="zh-CN"/>
              </w:rPr>
              <w:t>王军</w:t>
            </w:r>
          </w:p>
        </w:tc>
        <w:tc>
          <w:tcPr>
            <w:tcW w:w="712" w:type="pct"/>
            <w:vAlign w:val="center"/>
          </w:tcPr>
          <w:p w14:paraId="35538468">
            <w:pPr>
              <w:jc w:val="center"/>
              <w:rPr>
                <w:rFonts w:hint="eastAsia" w:ascii="黑体" w:hAnsi="黑体" w:eastAsia="黑体" w:cs="黑体"/>
                <w:sz w:val="32"/>
                <w:szCs w:val="32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lang w:val="en-US" w:eastAsia="zh-CN"/>
              </w:rPr>
              <w:t>李家疃村村委</w:t>
            </w:r>
          </w:p>
        </w:tc>
      </w:tr>
      <w:tr w14:paraId="6F7E35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</w:trPr>
        <w:tc>
          <w:tcPr>
            <w:tcW w:w="617" w:type="pct"/>
            <w:vAlign w:val="center"/>
          </w:tcPr>
          <w:p w14:paraId="31420B6F">
            <w:pPr>
              <w:numPr>
                <w:ilvl w:val="0"/>
                <w:numId w:val="0"/>
              </w:numPr>
              <w:ind w:leftChars="0"/>
              <w:jc w:val="center"/>
              <w:rPr>
                <w:rFonts w:hint="default" w:ascii="黑体" w:hAnsi="黑体" w:eastAsia="黑体" w:cs="黑体"/>
                <w:sz w:val="32"/>
                <w:szCs w:val="32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lang w:val="en-US" w:eastAsia="zh-CN"/>
              </w:rPr>
              <w:t>10月13日</w:t>
            </w:r>
          </w:p>
        </w:tc>
        <w:tc>
          <w:tcPr>
            <w:tcW w:w="3250" w:type="pct"/>
            <w:vAlign w:val="center"/>
          </w:tcPr>
          <w:p w14:paraId="23C73E47">
            <w:pPr>
              <w:jc w:val="center"/>
              <w:rPr>
                <w:rFonts w:hint="default" w:ascii="黑体" w:hAnsi="黑体" w:eastAsia="黑体" w:cs="黑体"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auto"/>
                <w:sz w:val="32"/>
                <w:szCs w:val="32"/>
                <w:highlight w:val="none"/>
                <w:lang w:val="en-US" w:eastAsia="zh-CN"/>
              </w:rPr>
              <w:t>慢阻肺防治知识</w:t>
            </w:r>
          </w:p>
        </w:tc>
        <w:tc>
          <w:tcPr>
            <w:tcW w:w="419" w:type="pct"/>
            <w:vAlign w:val="center"/>
          </w:tcPr>
          <w:p w14:paraId="280B26BA">
            <w:pPr>
              <w:jc w:val="center"/>
              <w:rPr>
                <w:rFonts w:hint="eastAsia" w:ascii="黑体" w:hAnsi="黑体" w:eastAsia="黑体" w:cs="黑体"/>
                <w:sz w:val="32"/>
                <w:szCs w:val="32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lang w:val="en-US" w:eastAsia="zh-CN"/>
              </w:rPr>
              <w:t>王新革</w:t>
            </w:r>
          </w:p>
        </w:tc>
        <w:tc>
          <w:tcPr>
            <w:tcW w:w="712" w:type="pct"/>
            <w:vAlign w:val="center"/>
          </w:tcPr>
          <w:p w14:paraId="16E70F4C">
            <w:pPr>
              <w:jc w:val="center"/>
              <w:rPr>
                <w:rFonts w:hint="eastAsia" w:ascii="黑体" w:hAnsi="黑体" w:eastAsia="黑体" w:cs="黑体"/>
                <w:sz w:val="32"/>
                <w:szCs w:val="32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lang w:val="en-US" w:eastAsia="zh-CN"/>
              </w:rPr>
              <w:t>苏李村村委</w:t>
            </w:r>
          </w:p>
        </w:tc>
      </w:tr>
    </w:tbl>
    <w:p w14:paraId="03683505">
      <w:pPr>
        <w:jc w:val="center"/>
        <w:rPr>
          <w:rFonts w:hint="eastAsia"/>
          <w:sz w:val="32"/>
          <w:szCs w:val="32"/>
          <w:lang w:val="en-US" w:eastAsia="zh-CN"/>
        </w:rPr>
      </w:pPr>
    </w:p>
    <w:p w14:paraId="5F5CBC68">
      <w:pPr>
        <w:rPr>
          <w:rFonts w:hint="eastAsia"/>
          <w:sz w:val="32"/>
          <w:szCs w:val="32"/>
          <w:lang w:val="en-US" w:eastAsia="zh-CN"/>
        </w:rPr>
      </w:pPr>
    </w:p>
    <w:p w14:paraId="2EBB183E">
      <w:pPr>
        <w:rPr>
          <w:rFonts w:hint="eastAsia"/>
          <w:lang w:val="en-US" w:eastAsia="zh-CN"/>
        </w:rPr>
      </w:pPr>
    </w:p>
    <w:p w14:paraId="4F7E07EC">
      <w:pPr>
        <w:rPr>
          <w:rFonts w:hint="eastAsia"/>
          <w:lang w:val="en-US" w:eastAsia="zh-CN"/>
        </w:rPr>
      </w:pPr>
    </w:p>
    <w:sectPr>
      <w:pgSz w:w="16838" w:h="11906" w:orient="landscape"/>
      <w:pgMar w:top="1417" w:right="1134" w:bottom="1417" w:left="85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c1NzA3YzUzODA5ZjcxZjEyMjVkNmJiZjM3ZWVjNzEifQ=="/>
  </w:docVars>
  <w:rsids>
    <w:rsidRoot w:val="00000000"/>
    <w:rsid w:val="0362194B"/>
    <w:rsid w:val="04730898"/>
    <w:rsid w:val="04EE7F1F"/>
    <w:rsid w:val="05E42792"/>
    <w:rsid w:val="06604E4C"/>
    <w:rsid w:val="066B4FFC"/>
    <w:rsid w:val="072907FC"/>
    <w:rsid w:val="073D0CEA"/>
    <w:rsid w:val="08A312DB"/>
    <w:rsid w:val="08C641BE"/>
    <w:rsid w:val="09F30156"/>
    <w:rsid w:val="0D5C636E"/>
    <w:rsid w:val="0DBC505E"/>
    <w:rsid w:val="0E5E7EC3"/>
    <w:rsid w:val="1025513D"/>
    <w:rsid w:val="1074577C"/>
    <w:rsid w:val="12A01919"/>
    <w:rsid w:val="173E0892"/>
    <w:rsid w:val="18B41B8E"/>
    <w:rsid w:val="19642903"/>
    <w:rsid w:val="1C852BEA"/>
    <w:rsid w:val="1CFA6B34"/>
    <w:rsid w:val="1D3E783E"/>
    <w:rsid w:val="1D7B7353"/>
    <w:rsid w:val="1DD25CB9"/>
    <w:rsid w:val="1E087E4C"/>
    <w:rsid w:val="1E470974"/>
    <w:rsid w:val="1EFA59E6"/>
    <w:rsid w:val="206E4A91"/>
    <w:rsid w:val="220D3B74"/>
    <w:rsid w:val="22317971"/>
    <w:rsid w:val="232873F8"/>
    <w:rsid w:val="24FF08C0"/>
    <w:rsid w:val="2623614A"/>
    <w:rsid w:val="26B741BD"/>
    <w:rsid w:val="28090A48"/>
    <w:rsid w:val="28867B41"/>
    <w:rsid w:val="28AE4131"/>
    <w:rsid w:val="2A4B5348"/>
    <w:rsid w:val="2B011EAB"/>
    <w:rsid w:val="2E051CB2"/>
    <w:rsid w:val="2E623588"/>
    <w:rsid w:val="2F2820FC"/>
    <w:rsid w:val="31104BF6"/>
    <w:rsid w:val="316270A5"/>
    <w:rsid w:val="325B6344"/>
    <w:rsid w:val="347B4A7C"/>
    <w:rsid w:val="34B955A4"/>
    <w:rsid w:val="3A763C12"/>
    <w:rsid w:val="3B507AA5"/>
    <w:rsid w:val="3D7B42C4"/>
    <w:rsid w:val="3DB3451C"/>
    <w:rsid w:val="3DCE0312"/>
    <w:rsid w:val="3E052CA4"/>
    <w:rsid w:val="3E251B82"/>
    <w:rsid w:val="40A17897"/>
    <w:rsid w:val="43000368"/>
    <w:rsid w:val="43CE4058"/>
    <w:rsid w:val="43FA70E9"/>
    <w:rsid w:val="444A0F0E"/>
    <w:rsid w:val="4779309D"/>
    <w:rsid w:val="48224034"/>
    <w:rsid w:val="48C81E45"/>
    <w:rsid w:val="4B9F32EE"/>
    <w:rsid w:val="4C912C37"/>
    <w:rsid w:val="4CDB0356"/>
    <w:rsid w:val="4E61488B"/>
    <w:rsid w:val="4EA03605"/>
    <w:rsid w:val="5034643C"/>
    <w:rsid w:val="51E101BC"/>
    <w:rsid w:val="543901F4"/>
    <w:rsid w:val="56B04751"/>
    <w:rsid w:val="57272547"/>
    <w:rsid w:val="5A9A7AF0"/>
    <w:rsid w:val="5B296730"/>
    <w:rsid w:val="5B426D18"/>
    <w:rsid w:val="5B5D7737"/>
    <w:rsid w:val="5BE865EB"/>
    <w:rsid w:val="5E993BCD"/>
    <w:rsid w:val="615472BD"/>
    <w:rsid w:val="626B762E"/>
    <w:rsid w:val="634560D1"/>
    <w:rsid w:val="64703363"/>
    <w:rsid w:val="6593349A"/>
    <w:rsid w:val="669C06FE"/>
    <w:rsid w:val="66B75538"/>
    <w:rsid w:val="676A4AAE"/>
    <w:rsid w:val="679B2764"/>
    <w:rsid w:val="687805D9"/>
    <w:rsid w:val="69EB1780"/>
    <w:rsid w:val="6C4909E0"/>
    <w:rsid w:val="6D3276C6"/>
    <w:rsid w:val="6F514612"/>
    <w:rsid w:val="70AA76EA"/>
    <w:rsid w:val="72007D93"/>
    <w:rsid w:val="72C94629"/>
    <w:rsid w:val="734B723E"/>
    <w:rsid w:val="73D56FFD"/>
    <w:rsid w:val="74037BE3"/>
    <w:rsid w:val="746F4340"/>
    <w:rsid w:val="74AB13BB"/>
    <w:rsid w:val="74F6547D"/>
    <w:rsid w:val="76E00193"/>
    <w:rsid w:val="77FE21F6"/>
    <w:rsid w:val="786032D9"/>
    <w:rsid w:val="78732DEC"/>
    <w:rsid w:val="7A4F7B0A"/>
    <w:rsid w:val="7C0742CB"/>
    <w:rsid w:val="7ED0524B"/>
    <w:rsid w:val="7ED14F91"/>
    <w:rsid w:val="7EEE3597"/>
    <w:rsid w:val="7F1B445E"/>
    <w:rsid w:val="7F890B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474</Words>
  <Characters>501</Characters>
  <Lines>0</Lines>
  <Paragraphs>0</Paragraphs>
  <TotalTime>10</TotalTime>
  <ScaleCrop>false</ScaleCrop>
  <LinksUpToDate>false</LinksUpToDate>
  <CharactersWithSpaces>503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2022-08-25T03:05:00Z</dcterms:created>
  <dc:creator>Administrator</dc:creator>
  <cp:lastModifiedBy>ヾ明月千愁</cp:lastModifiedBy>
  <dcterms:modified xsi:type="dcterms:W3CDTF">2026-06-02T06:13:18Z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137BC67923EE44858B36ECBEF017DE8A_13</vt:lpwstr>
  </property>
  <property fmtid="{D5CDD505-2E9C-101B-9397-08002B2CF9AE}" pid="4" name="KSOTemplateDocerSaveRecord">
    <vt:lpwstr>eyJoZGlkIjoiNjdlYmNiYTAwZTU2N2Y5Mjg0ZDEzNTcxZjU4YmZjNDYiLCJ1c2VySWQiOiIzNDQ5Mjk5NTAifQ==</vt:lpwstr>
  </property>
</Properties>
</file>