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2DE39">
      <w:p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</w:rPr>
        <w:t>关于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对山东沐呦泽农化有限公司</w:t>
      </w:r>
    </w:p>
    <w:p w14:paraId="4D974D20">
      <w:pPr>
        <w:jc w:val="center"/>
        <w:rPr>
          <w:rFonts w:hint="default" w:ascii="方正小标宋简体" w:hAnsi="方正小标宋简体" w:eastAsia="方正小标宋简体" w:cs="方正小标宋简体"/>
          <w:lang w:val="en-US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农药经营</w:t>
      </w:r>
      <w:r>
        <w:rPr>
          <w:rFonts w:hint="eastAsia" w:ascii="方正小标宋简体" w:hAnsi="方正小标宋简体" w:eastAsia="方正小标宋简体" w:cs="方正小标宋简体"/>
        </w:rPr>
        <w:t>许可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证新申请结果公示</w:t>
      </w:r>
    </w:p>
    <w:p w14:paraId="3ED320DA">
      <w:pPr>
        <w:spacing w:line="52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</w:p>
    <w:p w14:paraId="6877F094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根据《山东省农药经营许可审查细则（试行）》（鲁农政法字〔2018〕1号）要求，现将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山东沐呦泽农化有限公司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申请农药经营许可证的审核结果公示如下：</w:t>
      </w:r>
    </w:p>
    <w:p w14:paraId="42E90F84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根据申请人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王劲松</w:t>
      </w:r>
      <w:r>
        <w:rPr>
          <w:rFonts w:hint="eastAsia" w:ascii="仿宋_GB2312" w:hAnsi="仿宋_GB2312" w:eastAsia="仿宋_GB2312" w:cs="仿宋_GB2312"/>
          <w:sz w:val="32"/>
          <w:szCs w:val="32"/>
        </w:rPr>
        <w:t>的申请，对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山东沐呦泽农化有限公司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申请材料进行了审查，并对经营门店进行了实地核查，符合颁发农药经营许可证的条件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现予以公示。</w:t>
      </w:r>
      <w:bookmarkStart w:id="0" w:name="_GoBack"/>
      <w:bookmarkEnd w:id="0"/>
    </w:p>
    <w:p w14:paraId="06DD2C80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公示期限：2024年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日-2024年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日（五个工作日）。</w:t>
      </w:r>
    </w:p>
    <w:p w14:paraId="70754CFF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公示期间如有异议，请拨打电话：0533-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6037007</w:t>
      </w:r>
    </w:p>
    <w:p w14:paraId="5FB7FC4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8AAA5B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A571FD">
      <w:pPr>
        <w:pStyle w:val="2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淄博市周村区行政审批服务局          </w:t>
      </w:r>
    </w:p>
    <w:p w14:paraId="0F73F919">
      <w:pPr>
        <w:pStyle w:val="2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5796C97">
      <w:pPr>
        <w:rPr>
          <w:rFonts w:ascii="仿宋_GB2312" w:hAnsi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mM2MThjNzRjYmRiZjljYTA5ZjkzNGMwNTI3YTYifQ=="/>
  </w:docVars>
  <w:rsids>
    <w:rsidRoot w:val="2379759B"/>
    <w:rsid w:val="003B765A"/>
    <w:rsid w:val="00BA40DB"/>
    <w:rsid w:val="00C84673"/>
    <w:rsid w:val="08936E7B"/>
    <w:rsid w:val="11E57FE8"/>
    <w:rsid w:val="2379759B"/>
    <w:rsid w:val="25293035"/>
    <w:rsid w:val="2B1F4E06"/>
    <w:rsid w:val="2D7F13CB"/>
    <w:rsid w:val="3FD52325"/>
    <w:rsid w:val="42095C1B"/>
    <w:rsid w:val="4A3558E5"/>
    <w:rsid w:val="50493EC0"/>
    <w:rsid w:val="580B473F"/>
    <w:rsid w:val="5C705560"/>
    <w:rsid w:val="5C7443AF"/>
    <w:rsid w:val="5CA952EC"/>
    <w:rsid w:val="5E25058B"/>
    <w:rsid w:val="5FF27D92"/>
    <w:rsid w:val="62BC58A5"/>
    <w:rsid w:val="73CA6080"/>
    <w:rsid w:val="76CD60C5"/>
    <w:rsid w:val="77911944"/>
    <w:rsid w:val="7FBA3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48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after="120" w:line="425" w:lineRule="atLeast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255</Characters>
  <Lines>3</Lines>
  <Paragraphs>1</Paragraphs>
  <TotalTime>61</TotalTime>
  <ScaleCrop>false</ScaleCrop>
  <LinksUpToDate>false</LinksUpToDate>
  <CharactersWithSpaces>265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2022-10-27T00:31:00Z</dcterms:created>
  <dc:creator>the most</dc:creator>
  <cp:lastModifiedBy>the most</cp:lastModifiedBy>
  <dcterms:modified xsi:type="dcterms:W3CDTF">2024-12-17T02:44:42Z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8FA63403E2BD4D2E854BF1CDB9C1BED5_13</vt:lpwstr>
  </property>
</Properties>
</file>