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A6D3"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关于取水许可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证注销</w:t>
      </w:r>
      <w:r>
        <w:rPr>
          <w:rFonts w:hint="eastAsia" w:ascii="方正小标宋简体" w:hAnsi="方正小标宋简体" w:eastAsia="方正小标宋简体" w:cs="方正小标宋简体"/>
        </w:rPr>
        <w:t>的公告</w:t>
      </w:r>
    </w:p>
    <w:p w14:paraId="59C8C23D">
      <w:pPr>
        <w:spacing w:line="520" w:lineRule="exac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为贯彻落实最严格水资源管理，进一步规范取用水行为，根据《中华人民共和国行政许可法》、《取水许可和水资源费征收管理条例》、《取水许可管理办法》的规定，我局依法对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淄博凤凰山城镇建设投资有限公司</w:t>
      </w:r>
      <w:r>
        <w:rPr>
          <w:rFonts w:hint="eastAsia" w:ascii="仿宋_GB2312" w:hAnsi="仿宋_GB2312" w:cs="仿宋_GB2312"/>
          <w:sz w:val="32"/>
          <w:szCs w:val="32"/>
        </w:rPr>
        <w:t>取水许可证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注销</w:t>
      </w:r>
      <w:r>
        <w:rPr>
          <w:rFonts w:hint="eastAsia" w:ascii="仿宋_GB2312" w:hAnsi="仿宋_GB2312" w:cs="仿宋_GB2312"/>
          <w:sz w:val="32"/>
          <w:szCs w:val="32"/>
        </w:rPr>
        <w:t>情况予以公告。自本公告发布之日起，如对本决定有异议，可以自本公告发布起5日内，向我局提出听证申请或者进行陈述和申辩，逾期不提出听证申请或者进行陈述和申辩的，将视为放弃听证、陈述和申辩的权力。</w:t>
      </w:r>
    </w:p>
    <w:tbl>
      <w:tblPr>
        <w:tblStyle w:val="3"/>
        <w:tblpPr w:leftFromText="180" w:rightFromText="180" w:vertAnchor="text" w:horzAnchor="page" w:tblpX="1811" w:tblpY="453"/>
        <w:tblOverlap w:val="never"/>
        <w:tblW w:w="7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5123"/>
      </w:tblGrid>
      <w:tr w14:paraId="4E21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656" w:type="dxa"/>
            <w:noWrap/>
            <w:vAlign w:val="center"/>
          </w:tcPr>
          <w:p w14:paraId="05FB671F">
            <w:pPr>
              <w:spacing w:line="560" w:lineRule="exact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取水权人</w:t>
            </w:r>
          </w:p>
        </w:tc>
        <w:tc>
          <w:tcPr>
            <w:tcW w:w="5123" w:type="dxa"/>
            <w:noWrap/>
            <w:vAlign w:val="center"/>
          </w:tcPr>
          <w:p w14:paraId="72196A37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淄博凤凰山城镇建设投资有限公司</w:t>
            </w:r>
            <w:bookmarkEnd w:id="0"/>
          </w:p>
        </w:tc>
      </w:tr>
      <w:tr w14:paraId="1D0B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56" w:type="dxa"/>
            <w:noWrap/>
            <w:vAlign w:val="center"/>
          </w:tcPr>
          <w:p w14:paraId="76399091"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取水许可证编号</w:t>
            </w:r>
          </w:p>
        </w:tc>
        <w:tc>
          <w:tcPr>
            <w:tcW w:w="5123" w:type="dxa"/>
            <w:noWrap/>
            <w:vAlign w:val="center"/>
          </w:tcPr>
          <w:p w14:paraId="05526D79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D370306G2021-0202</w:t>
            </w:r>
          </w:p>
        </w:tc>
      </w:tr>
      <w:tr w14:paraId="2E12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56" w:type="dxa"/>
            <w:noWrap/>
            <w:vAlign w:val="center"/>
          </w:tcPr>
          <w:p w14:paraId="22FC1002"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注销原因</w:t>
            </w:r>
          </w:p>
        </w:tc>
        <w:tc>
          <w:tcPr>
            <w:tcW w:w="5123" w:type="dxa"/>
            <w:noWrap/>
            <w:vAlign w:val="center"/>
          </w:tcPr>
          <w:p w14:paraId="500B8A00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依申请注销</w:t>
            </w:r>
          </w:p>
        </w:tc>
      </w:tr>
    </w:tbl>
    <w:p w14:paraId="58844D4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021DC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C4BF6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B741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0B453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0376A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1CFB55">
      <w:pPr>
        <w:pStyle w:val="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淄博市周村区行政审批服务局          </w:t>
      </w:r>
    </w:p>
    <w:p w14:paraId="533C07B6">
      <w:pPr>
        <w:pStyle w:val="2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8C95E73">
      <w:pPr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TIzNzdjYTE1NTNjN2Q1OGMzYjZjYWViNWNjNjAifQ=="/>
  </w:docVars>
  <w:rsids>
    <w:rsidRoot w:val="2379759B"/>
    <w:rsid w:val="003B765A"/>
    <w:rsid w:val="00BA40DB"/>
    <w:rsid w:val="00C84673"/>
    <w:rsid w:val="08936E7B"/>
    <w:rsid w:val="11E57FE8"/>
    <w:rsid w:val="1FA15DD4"/>
    <w:rsid w:val="2379759B"/>
    <w:rsid w:val="25293035"/>
    <w:rsid w:val="2BA4383C"/>
    <w:rsid w:val="2D7F13CB"/>
    <w:rsid w:val="2F4B061B"/>
    <w:rsid w:val="42095C1B"/>
    <w:rsid w:val="4A3558E5"/>
    <w:rsid w:val="4DC20446"/>
    <w:rsid w:val="580B473F"/>
    <w:rsid w:val="5C7443AF"/>
    <w:rsid w:val="5E25058B"/>
    <w:rsid w:val="5FF27D92"/>
    <w:rsid w:val="6C125A7F"/>
    <w:rsid w:val="73CA6080"/>
    <w:rsid w:val="77911944"/>
    <w:rsid w:val="7826607A"/>
    <w:rsid w:val="7FBA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4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425" w:lineRule="atLeast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284</Characters>
  <Lines>3</Lines>
  <Paragraphs>1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2022-10-27T00:31:00Z</dcterms:created>
  <dc:creator>the most</dc:creator>
  <cp:lastModifiedBy>the most</cp:lastModifiedBy>
  <dcterms:modified xsi:type="dcterms:W3CDTF">2026-04-16T06:32:10Z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7DA9BDE3761348298863A53A98AEFD64_13</vt:lpwstr>
  </property>
  <property fmtid="{D5CDD505-2E9C-101B-9397-08002B2CF9AE}" pid="4" name="KSOTemplateDocerSaveRecord">
    <vt:lpwstr>eyJoZGlkIjoiMzRiYmM2MThjNzRjYmRiZjljYTA5ZjkzNGMwNTI3YTYiLCJ1c2VySWQiOiIxOTk1NTA0NTAifQ==</vt:lpwstr>
  </property>
</Properties>
</file>