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年“双随机一公开”抽查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工作指引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为实现全覆盖、常态化、规范化、标准化监管模式，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根据“双随机、一公开”监管工作的相关要求</w:t>
      </w:r>
      <w:r>
        <w:rPr>
          <w:rFonts w:hint="eastAsia" w:ascii="仿宋" w:hAnsi="仿宋" w:eastAsia="仿宋"/>
          <w:sz w:val="32"/>
          <w:szCs w:val="32"/>
        </w:rPr>
        <w:t>，结合我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区实际，</w:t>
      </w:r>
      <w:r>
        <w:rPr>
          <w:rFonts w:hint="eastAsia" w:ascii="仿宋" w:hAnsi="仿宋" w:eastAsia="仿宋"/>
          <w:sz w:val="32"/>
          <w:szCs w:val="32"/>
        </w:rPr>
        <w:t>制定本抽查工作指引。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第一条定义。本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指引</w:t>
      </w:r>
      <w:r>
        <w:rPr>
          <w:rFonts w:hint="eastAsia" w:ascii="仿宋" w:hAnsi="仿宋" w:eastAsia="仿宋"/>
          <w:sz w:val="32"/>
          <w:szCs w:val="32"/>
        </w:rPr>
        <w:t>所称“双随机、一公开”，是指随机抽取检查对象、随机匹配执法检查人员，按照随机抽查相关业务标准开展执法检查，并将检查结果依法公开的监管工作机制。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第二条统一“一单两库”建设。依据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山东省住房城乡建设系统“双随机、一公开”检查</w:t>
      </w:r>
      <w:r>
        <w:rPr>
          <w:rFonts w:hint="eastAsia" w:ascii="仿宋" w:hAnsi="仿宋" w:eastAsia="仿宋"/>
          <w:sz w:val="32"/>
          <w:szCs w:val="32"/>
        </w:rPr>
        <w:t>清单，编制形成本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区综合行政执法</w:t>
      </w:r>
      <w:r>
        <w:rPr>
          <w:rFonts w:hint="eastAsia" w:ascii="仿宋" w:hAnsi="仿宋" w:eastAsia="仿宋"/>
          <w:sz w:val="32"/>
          <w:szCs w:val="32"/>
        </w:rPr>
        <w:t>局的随机抽查事项清单（以下简称《清单》)。《清单》明确抽査事项、抽查对象、抽查内容、抽查依据、抽查方式和事项类别，并及时公布；同时建立健全检查对象名录库和执法检查人员名录库。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第三条抽查频次与抽查计划。每年度根据省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住房和城乡建设厅</w:t>
      </w:r>
      <w:r>
        <w:rPr>
          <w:rFonts w:hint="eastAsia" w:ascii="仿宋" w:hAnsi="仿宋" w:eastAsia="仿宋"/>
          <w:sz w:val="32"/>
          <w:szCs w:val="32"/>
        </w:rPr>
        <w:t>的要求，开展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部门联合和</w:t>
      </w:r>
      <w:r>
        <w:rPr>
          <w:rFonts w:hint="eastAsia" w:ascii="仿宋" w:hAnsi="仿宋" w:eastAsia="仿宋"/>
          <w:sz w:val="32"/>
          <w:szCs w:val="32"/>
        </w:rPr>
        <w:t>部门内部随机检查，随机抽查比例原则上不低于辖区内检查对象的5%，省、市有关部门提出更高要求的，应按照最高标准执行。抽查采取差异化监管、对投诉举报多、列入经营异常名录或有严重违法违规记录等情况的市场主体，要增加抽查频次，加大随机抽查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条执法检查人员的抽取。执法检查人员不得少于2名，原则上从执法人员中随机抽取2名，执法检查人员与抽查对象有利害关系的，应当依法回避。抽取的执法人员原则上不得更换，但因岗位调整、工作冲突、身体健康状况等特殊情况无法继续履行检查任务的，经单位负责人同意后、允许调整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第五条抽查的开展及后续处理。按照“进一次门、查多项事”的要求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执法检查人员依照抽查系统自动匹配或手动选配适用的检查表单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严格对照检查标准进行检查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分工协作完成抽查任务。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双随机、一公开”监管工作可以根据实际情况依法采取书面检查、实地核查、网络监测等方式，可以依法利用其他政府部门检查结论、司法机关生效文书和专业机构作出的专业结论，也可以委托专业机构开展审计、验资、评估、检验检测等第三方验证活动。委托专业机构实施抽查检查的，委托单位应当加强业务指导和监督。执法检查人员可以针对不同的检查事项内容，依照相关法律法规规章的规定行使监督检查权，并视情况依法对当事人采取相应的监管措施。对于需要对检查对象进行现场检查的，一般按照以下程序进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预查比对。检查组按照检查任务要求，通过查询内部业务系统、相关信息系统和档案资料等，掌握检查对象基本信息和动态状况，结合抽查任务要求确定适合的检查方法和检查程序。经预查比对，对于适用的检查对象，按照“一对象一表单”的方式，确定符合本次抽查任务要求和抽查对象实际情况的检查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2.现场检查。现场检查人员不得少于两人，并应当出示执法证件，向检查对象发放检查告知书，告知配合检查的相关要求。检查中发现违法违规等情况的，视情采取制作现场笔录、初步提取证据、责令当事人停止违法活动、督促当事人整改等相应监管措施。现场检查情况，包括发现问题、处置措施及整改情况等，记录于相应检查表中。检查事项全部完成后，要求被检查对象在相应检查表的当事人栏目中签字盖章。检查对象拒绝签字或盖章的，由现场检查人员在检查记录中说明情况，必要时邀请有关人员作为见证人。现场检查应进行全过程执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3.形成检查结果。执法检查人员汇总各个事项检查情况，讨论确认检查表中的相关检查结果，并由具体负责检查的人员签字确认。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结果公示。除依法依规不予公开的情形外，在本次抽查任务完成后20个工作日内，录入抽查系统，通过公示系统公示。在执行具体检查任务时，针对不同的检查对象特点，可根据监管工作需要对上述检查程序进行调整或删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六条纪律要求。开展“双随机一公开”工作，应当严格遵守国家有关法律、法规、规章和党风廉政建设规定，规范执法、文明执法，不得妨碍被检查单位的正常秩序。对于在抽查工作中滥用职权、渎职枉法的，依照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第七条其他。涉及投诉举报、专项整治等执法检查可结合双随机进行，不受《规范》限制。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周村区综合行政执法局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2023年4月1日</w:t>
      </w: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NDgwNGZkMTRhNTk3MTQyMjBiYWNlMTdiNjc4NjgifQ=="/>
  </w:docVars>
  <w:rsids>
    <w:rsidRoot w:val="00E26BF8"/>
    <w:rsid w:val="004F4ABA"/>
    <w:rsid w:val="008517CA"/>
    <w:rsid w:val="00C17A89"/>
    <w:rsid w:val="00E26BF8"/>
    <w:rsid w:val="06950E06"/>
    <w:rsid w:val="0E8076CD"/>
    <w:rsid w:val="271433BD"/>
    <w:rsid w:val="2D9E2992"/>
    <w:rsid w:val="34511E7E"/>
    <w:rsid w:val="3F183F41"/>
    <w:rsid w:val="3F6251B6"/>
    <w:rsid w:val="4EBC26B5"/>
    <w:rsid w:val="7260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1601</Words>
  <Characters>1613</Characters>
  <Lines>5</Lines>
  <Paragraphs>1</Paragraphs>
  <TotalTime>204</TotalTime>
  <ScaleCrop>false</ScaleCrop>
  <LinksUpToDate>false</LinksUpToDate>
  <CharactersWithSpaces>1617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2023-04-12T01:19:00Z</dcterms:created>
  <dc:creator>Windows 用户</dc:creator>
  <cp:lastModifiedBy>慕长风</cp:lastModifiedBy>
  <dcterms:modified xsi:type="dcterms:W3CDTF">2023-04-28T07:02:26Z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72FAE04F28AF48C88783429393BF88CA</vt:lpwstr>
  </property>
</Properties>
</file>