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8141">
      <w:pPr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A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-SA"/>
        </w:rPr>
        <w:t>类）</w:t>
      </w:r>
    </w:p>
    <w:p w14:paraId="5AE9B89E">
      <w:pPr>
        <w:snapToGrid w:val="0"/>
        <w:spacing w:line="560" w:lineRule="exact"/>
        <w:jc w:val="center"/>
        <w:rPr>
          <w:rFonts w:ascii="Times New Roman" w:hAnsi="Times New Roman"/>
          <w:color w:val="000000"/>
        </w:rPr>
      </w:pPr>
    </w:p>
    <w:p w14:paraId="72A3A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2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FF0000"/>
          <w:w w:val="53"/>
          <w:sz w:val="112"/>
          <w:szCs w:val="112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FF0000"/>
          <w:w w:val="53"/>
          <w:sz w:val="112"/>
          <w:szCs w:val="112"/>
          <w:lang w:val="en-US" w:eastAsia="zh-CN" w:bidi="ar-SA"/>
        </w:rPr>
        <w:t>淄博市周村区综合行政执法局文件</w:t>
      </w:r>
    </w:p>
    <w:p w14:paraId="43F0122A">
      <w:pPr>
        <w:snapToGrid w:val="0"/>
        <w:spacing w:line="560" w:lineRule="exact"/>
        <w:ind w:firstLine="623"/>
        <w:jc w:val="center"/>
        <w:rPr>
          <w:rFonts w:ascii="Times New Roman" w:hAnsi="Times New Roman"/>
          <w:color w:val="000000"/>
        </w:rPr>
      </w:pPr>
    </w:p>
    <w:p w14:paraId="4498003D">
      <w:pPr>
        <w:ind w:firstLine="320" w:firstLineChars="100"/>
        <w:jc w:val="center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周综执发〔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                  签发人：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张连喜</w:t>
      </w:r>
    </w:p>
    <w:p w14:paraId="16CFAF5B">
      <w:pPr>
        <w:pStyle w:val="6"/>
        <w:spacing w:line="600" w:lineRule="exact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/>
          <w:color w:val="FF0000"/>
          <w:spacing w:val="-74"/>
          <w:sz w:val="80"/>
        </w:rPr>
        <w:t>————————————</w:t>
      </w:r>
    </w:p>
    <w:p w14:paraId="283E9C01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对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区十九届人大第四次会议第18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号</w:t>
      </w:r>
    </w:p>
    <w:p w14:paraId="5B1644C6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代表建议的答复</w:t>
      </w:r>
    </w:p>
    <w:p w14:paraId="2F07DF64"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30662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张成芳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代表：</w:t>
      </w:r>
    </w:p>
    <w:p w14:paraId="7A6EAC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您提的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《关于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加强对学校周边小摊点的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集中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治理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的建议》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收悉，现答复如下：</w:t>
      </w:r>
    </w:p>
    <w:p w14:paraId="7F79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首先感谢您对我区城市管理事业的关注和关心。</w:t>
      </w:r>
    </w:p>
    <w:p w14:paraId="1A7B7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我局坚持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以规范校园周边经营活动秩序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净化校园周边环境为目标，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加强对校园周边市容环境的监督管理，规范校园周边商户经营秩序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重点摸排、清理整治校园周边200米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从事非法经营活动的游商、无证摊点、流动摊贩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，确保校园周边市容环境秩序良好。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按照“疏堵结合、以疏为主”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原则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引导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流动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商贩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按照规定时间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进入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便民疏导点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合法经营，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校园周边200米范围内无从事非法经营活动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行为及其他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影响市容环境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问题。</w:t>
      </w:r>
    </w:p>
    <w:p w14:paraId="0AD9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目前，我局已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组织专门力量按照要求对校园周边市容情况进行自查摸底，对辖区内中小学校及周边市容环境依法进行整治。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下一步，我局将按照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边整治、边巩固、边提升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，对流动摊点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易反弹问题，采取派人盯守、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错峰执法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等措施，及时总结整治经验，防止问题反弹。</w:t>
      </w:r>
    </w:p>
    <w:p w14:paraId="7D4BE8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再次感谢您对我区城市管理事业的关心和支持，欢迎今后对我们的工作多提宝贵意见建议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346E10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</w:t>
      </w:r>
    </w:p>
    <w:p w14:paraId="051A2B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7D4C15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D0DF39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3EE81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周村区综合行政执法局</w:t>
      </w:r>
    </w:p>
    <w:p w14:paraId="4D50D3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日</w:t>
      </w:r>
    </w:p>
    <w:p w14:paraId="1C1799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</w:p>
    <w:p w14:paraId="0A63BF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</w:p>
    <w:p w14:paraId="23E53B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</w:p>
    <w:p w14:paraId="01E45F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</w:p>
    <w:p w14:paraId="68DA259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</w:p>
    <w:p w14:paraId="30A8AAC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  <w:bookmarkStart w:id="0" w:name="_GoBack"/>
      <w:bookmarkEnd w:id="0"/>
    </w:p>
    <w:p w14:paraId="3912667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</w:p>
    <w:p w14:paraId="34F257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（联系单位：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区综合行政执法局，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张晓辉，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联系电话：18764317775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）</w:t>
      </w:r>
    </w:p>
    <w:p w14:paraId="38E0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（可以公开）</w:t>
      </w:r>
    </w:p>
    <w:p w14:paraId="77CF40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抄送：区人大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常委会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代表工作委员会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区政府办公室。</w:t>
      </w: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DA4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E896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E896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A2FCE"/>
    <w:rsid w:val="00F8496F"/>
    <w:rsid w:val="01943461"/>
    <w:rsid w:val="04487024"/>
    <w:rsid w:val="0A1B1B8A"/>
    <w:rsid w:val="11C87C24"/>
    <w:rsid w:val="126130E8"/>
    <w:rsid w:val="1B7A7F63"/>
    <w:rsid w:val="2E1C2EF0"/>
    <w:rsid w:val="2E211693"/>
    <w:rsid w:val="40A6021E"/>
    <w:rsid w:val="420D1B2B"/>
    <w:rsid w:val="42312C1E"/>
    <w:rsid w:val="4C6045B2"/>
    <w:rsid w:val="4D7A0794"/>
    <w:rsid w:val="501C4F0D"/>
    <w:rsid w:val="5205735C"/>
    <w:rsid w:val="57D807E3"/>
    <w:rsid w:val="580F7106"/>
    <w:rsid w:val="5E6A2FCE"/>
    <w:rsid w:val="647D724E"/>
    <w:rsid w:val="662C6E53"/>
    <w:rsid w:val="6F50137C"/>
    <w:rsid w:val="732E5FCE"/>
    <w:rsid w:val="73582539"/>
    <w:rsid w:val="7591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2"/>
    <w:basedOn w:val="1"/>
    <w:qFormat/>
    <w:uiPriority w:val="0"/>
    <w:pPr>
      <w:jc w:val="center"/>
    </w:pPr>
    <w:rPr>
      <w:rFonts w:ascii="宋体" w:hAnsi="宋体"/>
      <w:sz w:val="70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579</Characters>
  <Lines>0</Lines>
  <Paragraphs>0</Paragraphs>
  <TotalTime>0</TotalTime>
  <ScaleCrop>false</ScaleCrop>
  <LinksUpToDate>false</LinksUpToDate>
  <CharactersWithSpaces>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2025-05-23T00:50:00Z</dcterms:created>
  <dc:creator>604呀</dc:creator>
  <cp:lastModifiedBy>慕长风</cp:lastModifiedBy>
  <cp:lastPrinted>2025-07-09T06:26:00Z</cp:lastPrinted>
  <dcterms:modified xsi:type="dcterms:W3CDTF">2025-08-28T02:17:27Z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1CD7DEFE9FD5450AAE89EFD2A8BB87C1_11</vt:lpwstr>
  </property>
  <property fmtid="{D5CDD505-2E9C-101B-9397-08002B2CF9AE}" pid="4" name="KSOTemplateDocerSaveRecord">
    <vt:lpwstr>eyJoZGlkIjoiNTQ0NDgwNGZkMTRhNTk3MTQyMjBiYWNlMTdiNjc4NjgiLCJ1c2VySWQiOiI2MTM3NjQzNTYifQ==</vt:lpwstr>
  </property>
</Properties>
</file>